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65" w:rsidRPr="00653565" w:rsidRDefault="00653565" w:rsidP="00653565">
      <w:pPr>
        <w:pStyle w:val="8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65356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МУНИЦИПАЛЬНОЕ  ОБРАЗОВАНИЕ</w:t>
      </w:r>
    </w:p>
    <w:p w:rsidR="00653565" w:rsidRPr="00653565" w:rsidRDefault="00653565" w:rsidP="00653565">
      <w:pPr>
        <w:jc w:val="center"/>
        <w:rPr>
          <w:rFonts w:ascii="Times New Roman" w:eastAsia="Times New Roman" w:hAnsi="Times New Roman" w:cs="Times New Roman"/>
        </w:rPr>
      </w:pPr>
      <w:r w:rsidRPr="00653565">
        <w:rPr>
          <w:rFonts w:ascii="Times New Roman" w:eastAsia="Times New Roman" w:hAnsi="Times New Roman" w:cs="Times New Roman"/>
        </w:rPr>
        <w:t xml:space="preserve">Ханты-Мансийский автономный </w:t>
      </w:r>
      <w:proofErr w:type="spellStart"/>
      <w:r w:rsidRPr="00653565">
        <w:rPr>
          <w:rFonts w:ascii="Times New Roman" w:eastAsia="Times New Roman" w:hAnsi="Times New Roman" w:cs="Times New Roman"/>
        </w:rPr>
        <w:t>округ-Югра</w:t>
      </w:r>
      <w:proofErr w:type="spellEnd"/>
    </w:p>
    <w:p w:rsidR="00653565" w:rsidRPr="00653565" w:rsidRDefault="00653565" w:rsidP="00653565">
      <w:pPr>
        <w:pStyle w:val="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535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ГОРОД  ОКРУЖНОГО  ЗНАЧЕНИЯ  НИЖНЕВАРТОВСК </w:t>
      </w:r>
    </w:p>
    <w:p w:rsidR="00653565" w:rsidRPr="00653565" w:rsidRDefault="00653565" w:rsidP="00653565">
      <w:pPr>
        <w:pStyle w:val="1"/>
        <w:spacing w:after="120"/>
        <w:jc w:val="center"/>
        <w:rPr>
          <w:rFonts w:ascii="Times New Roman" w:eastAsia="Times New Roman" w:hAnsi="Times New Roman" w:cs="Times New Roman"/>
          <w:i/>
          <w:iCs/>
          <w:caps/>
          <w:color w:val="auto"/>
        </w:rPr>
      </w:pPr>
      <w:r w:rsidRPr="00653565">
        <w:rPr>
          <w:rFonts w:ascii="Times New Roman" w:eastAsia="Times New Roman" w:hAnsi="Times New Roman" w:cs="Times New Roman"/>
          <w:color w:val="auto"/>
        </w:rPr>
        <w:t>МУНИЦИПАЛЬНОЕ БЮДЖЕТНОЕ ДОШКОЛЬНОЕ ОБРАЗОВАТЕЛЬНОЕ УЧРЕЖДЕНИЕ ДЕТСКИЙ САД  №67 «УМКА»</w:t>
      </w: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Pr="00B53E64" w:rsidRDefault="00653565" w:rsidP="00653565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53565">
        <w:rPr>
          <w:rFonts w:ascii="Times New Roman" w:eastAsia="Times New Roman" w:hAnsi="Times New Roman" w:cs="Times New Roman"/>
          <w:b/>
          <w:sz w:val="24"/>
          <w:szCs w:val="24"/>
        </w:rPr>
        <w:t xml:space="preserve">Палочки </w:t>
      </w:r>
      <w:proofErr w:type="spellStart"/>
      <w:r w:rsidRPr="00653565">
        <w:rPr>
          <w:rFonts w:ascii="Times New Roman" w:eastAsia="Times New Roman" w:hAnsi="Times New Roman" w:cs="Times New Roman"/>
          <w:b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средство развития логики в дошкольном возрасте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535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65" w:rsidRDefault="00653565" w:rsidP="0065356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653565" w:rsidRDefault="00653565" w:rsidP="0065356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Ткач Елена Витальевна</w:t>
      </w: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3565" w:rsidRPr="00653565" w:rsidRDefault="00653565" w:rsidP="006535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3565">
        <w:rPr>
          <w:rFonts w:ascii="Times New Roman" w:eastAsia="Times New Roman" w:hAnsi="Times New Roman" w:cs="Times New Roman"/>
          <w:sz w:val="20"/>
          <w:szCs w:val="20"/>
        </w:rPr>
        <w:t>Нижневартовск, 2015</w:t>
      </w:r>
    </w:p>
    <w:p w:rsidR="00653565" w:rsidRDefault="0065356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Палочки </w:t>
      </w:r>
      <w:proofErr w:type="spellStart"/>
      <w:r w:rsidRPr="00653565">
        <w:rPr>
          <w:rFonts w:ascii="Times New Roman" w:eastAsia="Times New Roman" w:hAnsi="Times New Roman" w:cs="Times New Roman"/>
          <w:b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средство развития логики в дошкольном возрасте.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B53E64" w:rsidRPr="00B53E64" w:rsidRDefault="00B53E64" w:rsidP="00B53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gjdgxs"/>
      <w:bookmarkEnd w:id="0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Во всем мире широко известен дидактический материал, разработанный английским математиком Х.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Кюизенером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>.  </w:t>
      </w:r>
      <w:proofErr w:type="gramStart"/>
      <w:r w:rsidRPr="00653565">
        <w:rPr>
          <w:rFonts w:ascii="Times New Roman" w:eastAsia="Times New Roman" w:hAnsi="Times New Roman" w:cs="Times New Roman"/>
          <w:sz w:val="24"/>
          <w:szCs w:val="24"/>
        </w:rPr>
        <w:t>Он предназначен  для обучения математике и   педагогами  разных стран в работе с детьми начиная</w:t>
      </w:r>
      <w:proofErr w:type="gram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с младших групп детского сада и заканчивая старшими классами школы. Основные  особенности этого дидактического материала – абстрактность, универсальность, высокая эффективность. Палочки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в наибольшей мере отвечают монографическому методу обучения числу и счету.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Числовые фигуры; количественный состав числа из единиц и меньших чисел – эти неизменные атрибуты монографического метода, как, впрочем, и идея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автодидактизма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>, оказались вполне созвучными современной дидактике детского сада.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Эффективное применение палочек Х.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возможно в сочетании с другими пособиями, дидактическими материалами (например, с логическими блоками), а так же и самостоятельно.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особенностям, уровню развития детского мышления, в основном наглядно-действенного и наглядно-образного. В  мышлении ребенка </w:t>
      </w:r>
      <w:proofErr w:type="gramStart"/>
      <w:r w:rsidRPr="00653565">
        <w:rPr>
          <w:rFonts w:ascii="Times New Roman" w:eastAsia="Times New Roman" w:hAnsi="Times New Roman" w:cs="Times New Roman"/>
          <w:sz w:val="24"/>
          <w:szCs w:val="24"/>
        </w:rPr>
        <w:t>отражается</w:t>
      </w:r>
      <w:proofErr w:type="gram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создпть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полное, отчетливое и в то же время достаточно обобщенное представление о понятии.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операций, служащих основой для умственных действий, выработка навыков счета, измерения, вычислений создают предпосылки для общего умственного и математического развития детей.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С математической точки зрения палочки – это 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 как результат его самостоятельной практической деятельности («самостоятельного </w:t>
      </w:r>
      <w:r w:rsidRPr="00653565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практического исследования»). Использование «чисел в цвете» позволяет развивать у дошкольников представление о числе на основе счета и измерение.</w:t>
      </w:r>
    </w:p>
    <w:p w:rsidR="00B53E64" w:rsidRPr="00B53E64" w:rsidRDefault="00D37342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2152015</wp:posOffset>
            </wp:positionV>
            <wp:extent cx="1866900" cy="1802765"/>
            <wp:effectExtent l="19050" t="0" r="0" b="0"/>
            <wp:wrapThrough wrapText="bothSides">
              <wp:wrapPolygon edited="0">
                <wp:start x="-220" y="0"/>
                <wp:lineTo x="-220" y="21455"/>
                <wp:lineTo x="21600" y="21455"/>
                <wp:lineTo x="21600" y="0"/>
                <wp:lineTo x="-220" y="0"/>
              </wp:wrapPolygon>
            </wp:wrapThrough>
            <wp:docPr id="124" name="Рисунок 124" descr="Использование кюизенера в самостоятельной деятельности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Использование кюизенера в самостоятельной деятельности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E64" w:rsidRPr="0065356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B53E64" w:rsidRPr="00653565">
        <w:rPr>
          <w:rFonts w:ascii="Times New Roman" w:eastAsia="Times New Roman" w:hAnsi="Times New Roman" w:cs="Times New Roman"/>
          <w:sz w:val="24"/>
          <w:szCs w:val="24"/>
        </w:rPr>
        <w:t>С помощью цветных   детей  легко подвести к осознанию соотношений «больше – меньше»,  «больше – меньше на …»,  познакомить с транзитивностью как свойством отношений, научить делить целое на части и измерять объекты, показать им некоторые простейшие виды функциональной зависимости, поупражнять их в заполнении числа из единиц и двух  меньших чисел, помочь овладеть арифметическими действиями сложения, вычитания, умножения и деления, организовать работу по усвоению таких</w:t>
      </w:r>
      <w:proofErr w:type="gramEnd"/>
      <w:r w:rsidR="00B53E64" w:rsidRPr="00653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3E64" w:rsidRPr="00653565">
        <w:rPr>
          <w:rFonts w:ascii="Times New Roman" w:eastAsia="Times New Roman" w:hAnsi="Times New Roman" w:cs="Times New Roman"/>
          <w:sz w:val="24"/>
          <w:szCs w:val="24"/>
        </w:rPr>
        <w:t xml:space="preserve">понятий как «левее», «правее», «длиннее», «короче», «между», «каждый», «какой-нибудь», «быть одного и того же цвета»,  «быть не </w:t>
      </w:r>
      <w:proofErr w:type="spellStart"/>
      <w:r w:rsidR="00B53E64" w:rsidRPr="00653565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="00B53E64" w:rsidRPr="00653565">
        <w:rPr>
          <w:rFonts w:ascii="Times New Roman" w:eastAsia="Times New Roman" w:hAnsi="Times New Roman" w:cs="Times New Roman"/>
          <w:sz w:val="24"/>
          <w:szCs w:val="24"/>
        </w:rPr>
        <w:t xml:space="preserve"> цвета», «иметь одинаковую длину» и др.</w:t>
      </w:r>
      <w:proofErr w:type="gramEnd"/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Набор содержит 116 палочек. В наборе содержатся палочки десяти цветов. Палочки различных цветов имеют различную длину – от 1 до 10 см. Каждая палочка – это число, выраженное цветом и величиной, то есть длиной в сантиметрах. Близкие друг другу по </w:t>
      </w:r>
      <w:proofErr w:type="gramStart"/>
      <w:r w:rsidRPr="00653565">
        <w:rPr>
          <w:rFonts w:ascii="Times New Roman" w:eastAsia="Times New Roman" w:hAnsi="Times New Roman" w:cs="Times New Roman"/>
          <w:sz w:val="24"/>
          <w:szCs w:val="24"/>
        </w:rPr>
        <w:t>цвету</w:t>
      </w:r>
      <w:proofErr w:type="gram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палочки объединяются в одно «семейство» или класс. Подбор палочек в одно «семейство» (класс) происходит не случайно, а связан с определенным соотношением их по величине. Например</w:t>
      </w:r>
      <w:proofErr w:type="gramStart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в «семейство красных» входят числа, кратные двум, «семейство зеленых»  состоит из чисел, кратных трем; числа, кратные пяти, обозначены оттенками желтого цвета. Кубик белого цвета («семейство белых») целое число, раз укладывается по длине любой палочки, а число 7 обозначено черным цветом, образуя отдельное семейство.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565">
        <w:rPr>
          <w:rFonts w:ascii="Times New Roman" w:eastAsia="Times New Roman" w:hAnsi="Times New Roman" w:cs="Times New Roman"/>
          <w:sz w:val="24"/>
          <w:szCs w:val="24"/>
        </w:rPr>
        <w:t>Палочки дают возможность выполнять  упражнения и в горизонтальной в вертикальной плоскости на одном и том же месте, например на столе; с палочками можно «играть» и на полу.</w:t>
      </w:r>
      <w:proofErr w:type="gramEnd"/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Для детей разных возрастов предполагаются следующие дидактические пособия:</w:t>
      </w:r>
    </w:p>
    <w:p w:rsidR="00B53E64" w:rsidRPr="00B53E64" w:rsidRDefault="00B53E64" w:rsidP="00B53E64">
      <w:pPr>
        <w:numPr>
          <w:ilvl w:val="0"/>
          <w:numId w:val="1"/>
        </w:numPr>
        <w:shd w:val="clear" w:color="auto" w:fill="FFFFFF"/>
        <w:spacing w:before="100" w:beforeAutospacing="1" w:after="68" w:line="36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Альбом-игра (для детей 2-3 лет) «Волшебные дорожки»</w:t>
      </w:r>
    </w:p>
    <w:p w:rsidR="00B53E64" w:rsidRPr="00B53E64" w:rsidRDefault="00B53E64" w:rsidP="00B53E64">
      <w:pPr>
        <w:numPr>
          <w:ilvl w:val="0"/>
          <w:numId w:val="1"/>
        </w:numPr>
        <w:shd w:val="clear" w:color="auto" w:fill="FFFFFF"/>
        <w:spacing w:before="100" w:beforeAutospacing="1" w:after="68" w:line="36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Альбом-игра (для детей 3-5 лет) «Дом с колокольчиком»</w:t>
      </w:r>
    </w:p>
    <w:p w:rsidR="00B53E64" w:rsidRPr="00B53E64" w:rsidRDefault="00B53E64" w:rsidP="00B53E64">
      <w:pPr>
        <w:numPr>
          <w:ilvl w:val="0"/>
          <w:numId w:val="1"/>
        </w:numPr>
        <w:shd w:val="clear" w:color="auto" w:fill="FFFFFF"/>
        <w:spacing w:before="100" w:beforeAutospacing="1" w:after="68" w:line="36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Игра «Посудная лавка» математикам 5-8 лет</w:t>
      </w:r>
    </w:p>
    <w:p w:rsidR="00B53E64" w:rsidRPr="00B53E64" w:rsidRDefault="00B53E64" w:rsidP="00B53E64">
      <w:pPr>
        <w:numPr>
          <w:ilvl w:val="0"/>
          <w:numId w:val="1"/>
        </w:numPr>
        <w:shd w:val="clear" w:color="auto" w:fill="FFFFFF"/>
        <w:spacing w:before="100" w:beforeAutospacing="1" w:after="68" w:line="36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Игра «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Кростики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>» математикам 4-7 лет</w:t>
      </w:r>
    </w:p>
    <w:p w:rsidR="00B53E64" w:rsidRPr="00B53E64" w:rsidRDefault="00B53E64" w:rsidP="00B53E64">
      <w:pPr>
        <w:numPr>
          <w:ilvl w:val="0"/>
          <w:numId w:val="1"/>
        </w:numPr>
        <w:shd w:val="clear" w:color="auto" w:fill="FFFFFF"/>
        <w:spacing w:before="100" w:beforeAutospacing="1" w:after="68" w:line="36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Игра « На златом крыльце сидели»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В качестве рекомендации предлагается следующая литература:</w:t>
      </w:r>
    </w:p>
    <w:p w:rsidR="00B53E64" w:rsidRPr="00B53E64" w:rsidRDefault="00B53E64" w:rsidP="00B5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Непомнящая Р.А., Михайлова З.А. Палочки Х.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Кюизинера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как средство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предматематической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подготовки дошкольников.</w:t>
      </w:r>
    </w:p>
    <w:p w:rsidR="00B53E64" w:rsidRPr="00B53E64" w:rsidRDefault="00B53E64" w:rsidP="00B5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Носова Е.А., Непомнящая Р.А. логика и математика для дошкольников</w:t>
      </w:r>
    </w:p>
    <w:p w:rsidR="00B53E64" w:rsidRPr="00B53E64" w:rsidRDefault="00B53E64" w:rsidP="00B5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Сумина И.В., Михайлова З.А., Серова З.А. формирование элементарных математических представлений с использованием игровых предметов.</w:t>
      </w:r>
    </w:p>
    <w:p w:rsidR="00B53E64" w:rsidRPr="00B53E64" w:rsidRDefault="00B53E64" w:rsidP="00B5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Комарова Л.Д. Как работать с палочками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>. Игры и упражнения.</w:t>
      </w:r>
    </w:p>
    <w:p w:rsidR="00B53E64" w:rsidRPr="00B53E64" w:rsidRDefault="00B53E64" w:rsidP="00B53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с детьми II младшей группы.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Тема: Знакомство детей с палочками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1.Познакомить детей с палочками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2.Закрепить понятия « цвет», « величина».</w:t>
      </w:r>
    </w:p>
    <w:p w:rsidR="00B53E64" w:rsidRPr="00B53E64" w:rsidRDefault="00B53E64" w:rsidP="00B53E64">
      <w:pPr>
        <w:shd w:val="clear" w:color="auto" w:fill="FFFFFF"/>
        <w:spacing w:before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3.упражнять в сравнении и упорядочивании палочек по цвету и величине.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4"/>
        <w:gridCol w:w="4149"/>
        <w:gridCol w:w="2657"/>
        <w:gridCol w:w="1527"/>
      </w:tblGrid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940a0b299c21f6ee42819c34b7d0ba1f719ae4d"/>
            <w:bookmarkStart w:id="2" w:name="0"/>
            <w:bookmarkEnd w:id="1"/>
            <w:bookmarkEnd w:id="2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задачи.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/игры, упражнения.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материал.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палочками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Рассматривание.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Выкладывание палочек в определенной последовательности.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Покажи такую же».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Цвет. Учить детей понимать  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основные цвета, оперировать ими в игровой деятельности, развивать внимание, восприятие; учить находить сходство и различие; закрепить названия цветов.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Покажи палочку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определенного цвета».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Назови цвета палочек». « Выбери палочки одного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Величина. Учить понимать слова 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короткий, высокий – низкий. Классифицировать палочки по </w:t>
            </w: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длине, оперировать ими в игровой деятельности. Закрепить умение классифицировать предмет по цветам.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 Длинный – короткий»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«Высокий – низкий».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понятия « цвет», «величина»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поезд». «Найди длинную – короткую палочку».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 величина. Упражнять в сравнении и упорядочивании палочек по цвету и величине. Учить находить предмет по сходству. Развивать смекалку, умение видеть характерные признаки предметов.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Составь фигуру».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Покажи такую же».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На что похоже?»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Цвет. Закрепить представления о цвете. Научить выделять цвета, отвлекаясь от других признаков предмета. Учить выделять части самолет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корпус, крылья, хвост)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Подбери по цвету».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Самолет»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располагать предметы в порядке убывания величины.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делать грузовую машину используя палочки разной длины.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«Лесенка».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Машина».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Палочки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накладывать палочки на рисунок. Продолжать закреплять знания цветов.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Волшебные дорожки»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/пособие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дорожки»</w:t>
            </w:r>
          </w:p>
        </w:tc>
      </w:tr>
    </w:tbl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B53E64" w:rsidRPr="00B53E64" w:rsidRDefault="00B53E64" w:rsidP="00B53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работы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с детьми средней группы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Тема: Формирование элементарных математических представлений с  использованием игровых приемов через палочки Х.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Цель: Формирование представлений о числах первого десятка, как о существенных признаках явлений окружающего мира.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1. Формировать представление о числе, как о существенном признаке     явления.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2. Осуществлять классификацию по одному признаку или свойству.</w:t>
      </w:r>
    </w:p>
    <w:p w:rsidR="00B53E64" w:rsidRPr="00B53E64" w:rsidRDefault="00B53E64" w:rsidP="00B53E64">
      <w:pPr>
        <w:shd w:val="clear" w:color="auto" w:fill="FFFFFF"/>
        <w:spacing w:before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3. Развивать логическое мышление.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2637"/>
        <w:gridCol w:w="3702"/>
        <w:gridCol w:w="2107"/>
      </w:tblGrid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518184ccb74c8754c2b8d5f447b4323317cb1e5e"/>
            <w:bookmarkStart w:id="4" w:name="1"/>
            <w:bookmarkEnd w:id="3"/>
            <w:bookmarkEnd w:id="4"/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задачи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Д/и, упражнения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материал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умеем играть. Сравнение показателей освоения игр в прошлом учебном году.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использованием дидактического материала. 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игровое пособие.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с колокольчиком»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1. Учить соотносить число и цвет палочки. Выкладывание по образцу. Учить работать со схемой, накладывать палочки на изображение.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 выкладывание цифр из палочек.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Д/пособие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«Посудная лавка»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2. Учить соотносить число и цвет палочки.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Животные: развивать фантазию, формировать умение придумывать модель.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«Поезд», Схемы – картинки, выкладывание цифр из палочек, Самостоятельное творчество. 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Д/пособие: «На златом крыльце», раздаточный материал.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3. Учить соотносить число и цвет палочки. 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«Поезд», выкладывание цифр из палочек. Игры с картинками из пособия. Самостоятельное творчество. 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игровое пособие.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с колокольчиком»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1-3. Закрепление.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Выкладывание цифр из палочек. Самостоятельное творчество. 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цифр. 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4-5. Учить соотносить число и цвет палочки. Знакомство с принципом окраски палочек. «Цветные семейки.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дидактической сказки «Улицы разноцветных палочек» Выкладывание цифр из палочек. «Коврик». 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Д/пособие: «На златом крыльце»,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6-7. Учить соотносить число и цвет палочки. Чтение дидактической сказки «Сказочный город»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Выкладывание цифр из палочек. Схемы – картинки из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пособия  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Д/пособие: «На златом крыльце», 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8. Учить соотносить число и цвет палочки. Зоопарк. Закрепление навыков работы со схемой.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чисел из палочек.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творчество. 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– схемы.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9. Учить соотносить число и цвет палочки. Закрепление.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схемой. Соотношение цвета, длины и цифры;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комбимоторика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, моторика пальцев, интерес к игре. Самостоятельное творчество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– схемы.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Д/пособие</w:t>
            </w:r>
          </w:p>
        </w:tc>
      </w:tr>
    </w:tbl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работы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с детьми старшей группы.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Тема: Палочки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, как средство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предматематической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 подготовки дошкольников.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Цель: Развитие математических способностей у детей старшего дошкольного возраста.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 1.Развивать начала логического мышления.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 2.Формировать элементарные математические представления.</w:t>
      </w:r>
    </w:p>
    <w:p w:rsidR="00B53E64" w:rsidRPr="00B53E64" w:rsidRDefault="00B53E64" w:rsidP="00B53E64">
      <w:pPr>
        <w:shd w:val="clear" w:color="auto" w:fill="FFFFFF"/>
        <w:spacing w:before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  3.Закреплять  понимание простейших закономерностей построения возрастающего и убывающего ряда.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4"/>
        <w:gridCol w:w="3592"/>
        <w:gridCol w:w="2973"/>
        <w:gridCol w:w="1768"/>
      </w:tblGrid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44bec193df77e4e34e9dd0b95a0ff1d0ea06b273"/>
            <w:bookmarkStart w:id="6" w:name="2"/>
            <w:bookmarkEnd w:id="5"/>
            <w:bookmarkEnd w:id="6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 Задачи.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 Д/И, упражнения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материал.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«Цветные палочки»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числовое значение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счетных палочек, принципы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окраски палочек.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цифр из палочек.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Веселая улица для разноцветных    палочек. Самостоятельное творчество. 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 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изображением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Равно - не равно».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сравнивать предметы по размеру.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 Весы», « Магазин», « Вагончики».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больше, на сколько меньше».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лишний», « не хватает».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Лесенка», «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Календарик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определять, какие  характеристики предметов изменились в той или иной </w:t>
            </w: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ситуации, а какие остались неизменными, сохранились.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«Неделька».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арифметическим действием сложение»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палочку равную….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(фиолетовая +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розовая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арифметическим  действием « вычитание»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третью палочку так, чтобы вместе 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фиолетовой они были = вишневой по длине.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прямая, ломаная).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   «линия», её видами.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Цветные тропинки»,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 « Флажки»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пособие: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 « Волшебные дорожки».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геометрических фигур. Повторение.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«Коврики». 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Пособие: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Дом с колокольчиком.</w:t>
            </w:r>
          </w:p>
        </w:tc>
      </w:tr>
    </w:tbl>
    <w:p w:rsidR="00653565" w:rsidRDefault="00653565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565" w:rsidRDefault="006535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работы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с детьми подготовительной группы.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Тема: Палочки </w:t>
      </w:r>
      <w:proofErr w:type="spellStart"/>
      <w:r w:rsidRPr="00653565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653565">
        <w:rPr>
          <w:rFonts w:ascii="Times New Roman" w:eastAsia="Times New Roman" w:hAnsi="Times New Roman" w:cs="Times New Roman"/>
          <w:sz w:val="24"/>
          <w:szCs w:val="24"/>
        </w:rPr>
        <w:t xml:space="preserve"> как средство развития математических способностей детей дошкольного возраста.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Цель: Развитие математических способностей детей дошкольного возраста.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1.Закрепить знания детей о составе числа из единиц и двух меньших чисел.</w:t>
      </w:r>
    </w:p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2. Развивать соотношение числа из ряда палочек.</w:t>
      </w:r>
    </w:p>
    <w:p w:rsidR="00B53E64" w:rsidRPr="00B53E64" w:rsidRDefault="00B53E64" w:rsidP="00B53E64">
      <w:pPr>
        <w:shd w:val="clear" w:color="auto" w:fill="FFFFFF"/>
        <w:spacing w:before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65">
        <w:rPr>
          <w:rFonts w:ascii="Times New Roman" w:eastAsia="Times New Roman" w:hAnsi="Times New Roman" w:cs="Times New Roman"/>
          <w:sz w:val="24"/>
          <w:szCs w:val="24"/>
        </w:rPr>
        <w:t>3.Воспитывать умение анализировать, сопоставлять, сравнивать.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"/>
        <w:gridCol w:w="1104"/>
        <w:gridCol w:w="3170"/>
        <w:gridCol w:w="3191"/>
        <w:gridCol w:w="1650"/>
      </w:tblGrid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d7f783e57d47e4b3480575a810407d80b6725c15"/>
            <w:bookmarkStart w:id="8" w:name="3"/>
            <w:bookmarkEnd w:id="7"/>
            <w:bookmarkEnd w:id="8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задачи.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Д\и</w:t>
            </w:r>
            <w:proofErr w:type="spellEnd"/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материал.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показателей освоения игр в прошлом учебном году. Самостоятельная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использованием дидактического материала. Самостоятельное творчество.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размеру»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находить место в числовом ряду, развивать внимание.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Лесенка»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3и 4.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составе числа из единиц и двух меньших чисел.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цифр из палочек.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здесь живет?»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Д/пособие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златом крыльце сидели»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5 и 6.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составе числа из единиц и </w:t>
            </w: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 меньших чисел.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Выкладывание цифр из палочек.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Д/пособие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«Посудная лавка»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составе числа.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число из палочек определенного цвета.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 7 и 8.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составе числа из единиц и двух меньших.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цифр из палочек.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число из палочек определенного цвета.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9и 10.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составе числа из единиц и двух меньших чисел.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Составь число»</w:t>
            </w:r>
          </w:p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« Поезд»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E64" w:rsidRPr="00B53E64" w:rsidTr="00B53E64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число из палочек определенного цвета.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53E64" w:rsidRPr="00B53E64" w:rsidRDefault="00B53E64" w:rsidP="00B53E64">
            <w:pPr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53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3E64" w:rsidRPr="00B53E64" w:rsidRDefault="00B53E64" w:rsidP="00B53E64">
      <w:pPr>
        <w:shd w:val="clear" w:color="auto" w:fill="FFFFFF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A3B" w:rsidRDefault="00946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A3B" w:rsidRPr="00946A3B" w:rsidRDefault="00946A3B" w:rsidP="00946A3B">
      <w:pPr>
        <w:shd w:val="clear" w:color="auto" w:fill="FFFFFF"/>
        <w:spacing w:before="100" w:beforeAutospacing="1" w:after="109" w:line="28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1</w:t>
      </w:r>
    </w:p>
    <w:p w:rsidR="00946A3B" w:rsidRPr="00946A3B" w:rsidRDefault="00946A3B" w:rsidP="00946A3B">
      <w:pPr>
        <w:shd w:val="clear" w:color="auto" w:fill="FFFFFF"/>
        <w:spacing w:before="100" w:beforeAutospacing="1" w:after="109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Примеры игр с палочками </w:t>
      </w:r>
      <w:proofErr w:type="spellStart"/>
      <w:r w:rsidRPr="0094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Кюизенера</w:t>
      </w:r>
      <w:proofErr w:type="spellEnd"/>
    </w:p>
    <w:p w:rsidR="00946A3B" w:rsidRPr="00946A3B" w:rsidRDefault="00946A3B" w:rsidP="00946A3B">
      <w:pPr>
        <w:shd w:val="clear" w:color="auto" w:fill="FFFFFF"/>
        <w:spacing w:before="100" w:beforeAutospacing="1" w:after="109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Перемешайте палочки на столе. Попросите показать по очереди оранжевую, красную, </w:t>
      </w:r>
      <w:proofErr w:type="spell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голубую</w:t>
      </w:r>
      <w:proofErr w:type="spell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Назвать цвет самой короткой и самой длинной палочки.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Показать не синюю и не оранжевую.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Собрать палочки одного цвета, построить из них домик.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Соединить вместе короткую и длинную палочку, спросить какая из них длинная, какая короткая.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Найти палочки равные по длине.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Выставить палочки по возрастанию – от самой короткой для самой длинной и наоборот.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Угадай-ка. Выставить палочки в ряд. Ребенок загадывает одну палочку. Вы задаете вопросы: эта палочка короче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красной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Она длиннее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желтой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? Методом исключения можно догадаться, о какой палочке идет речь.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9. Составить одну палочку из синей и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красной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синяя была слева (справа).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10. Построить башню из палочек. Какая палочка ниже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оранжевой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, выше красной?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Белая палочка – это единица. Придвиньте к ней еще одну, чтобы они составили одно целое. Нужно найти такую палочку, которая равнялась бы длине двух составленных.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Вы называете число, ребенок находит палочку.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Покажите, как можно складывать – прибавлять одну палочку к другой. Отнимать – из двух одну забрать.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14. Из каких палочек можно составить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оранжевую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15. Какие три нужно, чтобы получилась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черная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16. Получится ли составить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оранжевую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четырех?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Из каких палочек можно составить число 10?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Выложите две дорожки, желтую и красную – какая дорожка длиннее? Короче?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Найди все короче фиолетовой.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20.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Выложите один поезд из синей палочки, второй из черной.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две палочки нужно присоединить к короткому поезду, что бы он стал такой длины как длинный поезд.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21. </w:t>
      </w:r>
      <w:proofErr w:type="gramStart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Оранжевая</w:t>
      </w:r>
      <w:proofErr w:type="gramEnd"/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желтая – один поезд красная и фиолетовая – другой, как уравнять поезда?</w:t>
      </w:r>
      <w:r w:rsidRPr="00946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 Составляйте из палочек геометрические фигуры.</w:t>
      </w:r>
    </w:p>
    <w:p w:rsidR="001E6C80" w:rsidRPr="00946A3B" w:rsidRDefault="001E6C80" w:rsidP="00B53E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6C80" w:rsidRPr="0094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FEE"/>
    <w:multiLevelType w:val="multilevel"/>
    <w:tmpl w:val="F56E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094270"/>
    <w:multiLevelType w:val="multilevel"/>
    <w:tmpl w:val="001A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3E64"/>
    <w:rsid w:val="001E6C80"/>
    <w:rsid w:val="00653565"/>
    <w:rsid w:val="00946A3B"/>
    <w:rsid w:val="00B53E64"/>
    <w:rsid w:val="00BE418D"/>
    <w:rsid w:val="00D3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3E6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E64"/>
    <w:rPr>
      <w:rFonts w:ascii="Trebuchet MS" w:eastAsia="Times New Roman" w:hAnsi="Trebuchet MS" w:cs="Times New Roman"/>
      <w:b/>
      <w:bCs/>
      <w:sz w:val="32"/>
      <w:szCs w:val="32"/>
    </w:rPr>
  </w:style>
  <w:style w:type="paragraph" w:customStyle="1" w:styleId="c4">
    <w:name w:val="c4"/>
    <w:basedOn w:val="a"/>
    <w:rsid w:val="00B53E64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53E64"/>
  </w:style>
  <w:style w:type="character" w:customStyle="1" w:styleId="c39">
    <w:name w:val="c39"/>
    <w:basedOn w:val="a0"/>
    <w:rsid w:val="00B53E64"/>
  </w:style>
  <w:style w:type="character" w:customStyle="1" w:styleId="c5">
    <w:name w:val="c5"/>
    <w:basedOn w:val="a0"/>
    <w:rsid w:val="00B53E64"/>
  </w:style>
  <w:style w:type="character" w:customStyle="1" w:styleId="c3">
    <w:name w:val="c3"/>
    <w:basedOn w:val="a0"/>
    <w:rsid w:val="00B53E64"/>
  </w:style>
  <w:style w:type="paragraph" w:customStyle="1" w:styleId="c6">
    <w:name w:val="c6"/>
    <w:basedOn w:val="a"/>
    <w:rsid w:val="00B53E64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53E64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3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5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6535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438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6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2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535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0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76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7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2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38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271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4/05/razvitie-sensornyx-etalonov-i-elementarnyx-matematicheskix-predstavlenij-posredstvom-ispolzovaniya-palochek-kyuizenera-opyt-yu-o-vlasovoj8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2015-05-31T16:11:00Z</dcterms:created>
  <dcterms:modified xsi:type="dcterms:W3CDTF">2015-05-31T16:23:00Z</dcterms:modified>
</cp:coreProperties>
</file>