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2E" w:rsidRPr="001704A9" w:rsidRDefault="00CA0A2E" w:rsidP="00CA0A2E">
      <w:pPr>
        <w:pStyle w:val="2"/>
        <w:spacing w:line="360" w:lineRule="auto"/>
        <w:ind w:left="0" w:right="-185" w:firstLine="360"/>
        <w:jc w:val="both"/>
        <w:rPr>
          <w:sz w:val="28"/>
          <w:szCs w:val="28"/>
        </w:rPr>
      </w:pPr>
      <w:r w:rsidRPr="001704A9">
        <w:rPr>
          <w:i/>
          <w:iCs/>
          <w:sz w:val="28"/>
          <w:szCs w:val="28"/>
        </w:rPr>
        <w:t xml:space="preserve">Мотивационная готовность </w:t>
      </w:r>
      <w:r w:rsidRPr="001704A9">
        <w:rPr>
          <w:sz w:val="28"/>
          <w:szCs w:val="28"/>
        </w:rPr>
        <w:t xml:space="preserve"> к школе – это желание ходить в школу, приобретать новые знания, желание занять позицию школьника. Интерес детей к миру взрослых, стремление быть похожим на них, интерес к новым видам деятельности, установление и сохранение положительных взаимоотношений с взрослыми в семье и школе, самолюбие, самоутверждение – все это возможные варианты мотивации учения, порождающие в детях стремление заниматься учебным трудом</w:t>
      </w:r>
      <w:r>
        <w:rPr>
          <w:sz w:val="28"/>
          <w:szCs w:val="28"/>
        </w:rPr>
        <w:t>.</w:t>
      </w:r>
      <w:r w:rsidRPr="001704A9">
        <w:rPr>
          <w:sz w:val="28"/>
          <w:szCs w:val="28"/>
        </w:rPr>
        <w:t xml:space="preserve"> </w:t>
      </w:r>
    </w:p>
    <w:p w:rsidR="00CA0A2E" w:rsidRDefault="00CA0A2E" w:rsidP="00CA0A2E">
      <w:pPr>
        <w:shd w:val="clear" w:color="auto" w:fill="FFFFFF"/>
        <w:autoSpaceDE w:val="0"/>
        <w:autoSpaceDN w:val="0"/>
        <w:adjustRightInd w:val="0"/>
        <w:spacing w:before="60" w:after="6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шестилетних детей можно сформировать следующие </w:t>
      </w:r>
      <w:r>
        <w:rPr>
          <w:sz w:val="28"/>
          <w:szCs w:val="28"/>
        </w:rPr>
        <w:t>мотивы</w:t>
      </w:r>
      <w:r>
        <w:rPr>
          <w:color w:val="000000"/>
          <w:sz w:val="28"/>
          <w:szCs w:val="28"/>
        </w:rPr>
        <w:t>:</w:t>
      </w:r>
    </w:p>
    <w:p w:rsidR="00CA0A2E" w:rsidRDefault="00CA0A2E" w:rsidP="00CA0A2E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Собственно-познавательный мотив, восходящий к познавательной потребности, – </w:t>
      </w:r>
      <w:r>
        <w:rPr>
          <w:b/>
          <w:bCs/>
          <w:i/>
          <w:iCs/>
          <w:color w:val="000000"/>
          <w:sz w:val="28"/>
          <w:szCs w:val="28"/>
        </w:rPr>
        <w:t>учебный</w:t>
      </w:r>
      <w:r>
        <w:rPr>
          <w:color w:val="000000"/>
          <w:sz w:val="28"/>
          <w:szCs w:val="28"/>
        </w:rPr>
        <w:t>.</w:t>
      </w:r>
    </w:p>
    <w:p w:rsidR="00CA0A2E" w:rsidRDefault="00CA0A2E" w:rsidP="00CA0A2E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Широкие социальные мотивы, основанные на понимании общественной необходимости учения, – 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социальный</w:t>
      </w:r>
      <w:proofErr w:type="gramEnd"/>
      <w:r>
        <w:rPr>
          <w:color w:val="000000"/>
          <w:sz w:val="28"/>
          <w:szCs w:val="28"/>
        </w:rPr>
        <w:t>.</w:t>
      </w:r>
    </w:p>
    <w:p w:rsidR="00CA0A2E" w:rsidRDefault="00CA0A2E" w:rsidP="00CA0A2E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«Позиционный» мотив, связанный со стремлением занять новое положение в отношениях с окружающими, – </w:t>
      </w:r>
      <w:r>
        <w:rPr>
          <w:b/>
          <w:bCs/>
          <w:i/>
          <w:iCs/>
          <w:color w:val="000000"/>
          <w:sz w:val="28"/>
          <w:szCs w:val="28"/>
        </w:rPr>
        <w:t>позиционный</w:t>
      </w:r>
      <w:r>
        <w:rPr>
          <w:color w:val="000000"/>
          <w:sz w:val="28"/>
          <w:szCs w:val="28"/>
        </w:rPr>
        <w:t>.</w:t>
      </w:r>
    </w:p>
    <w:p w:rsidR="00CA0A2E" w:rsidRDefault="00CA0A2E" w:rsidP="00CA0A2E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«Внешние» по отношению к самой учебе мотивы, например, подчинение требованиям взрослых и т. п., – 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внешний</w:t>
      </w:r>
      <w:proofErr w:type="gramEnd"/>
      <w:r>
        <w:rPr>
          <w:color w:val="000000"/>
          <w:sz w:val="28"/>
          <w:szCs w:val="28"/>
        </w:rPr>
        <w:t>.</w:t>
      </w:r>
    </w:p>
    <w:p w:rsidR="00CA0A2E" w:rsidRDefault="00CA0A2E" w:rsidP="00CA0A2E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Игровой мотив, неадекватно перенесенный в новую – учебную сферу, – </w:t>
      </w:r>
      <w:r>
        <w:rPr>
          <w:b/>
          <w:bCs/>
          <w:i/>
          <w:iCs/>
          <w:color w:val="000000"/>
          <w:sz w:val="28"/>
          <w:szCs w:val="28"/>
        </w:rPr>
        <w:t>игровой</w:t>
      </w:r>
      <w:r>
        <w:rPr>
          <w:color w:val="000000"/>
          <w:sz w:val="28"/>
          <w:szCs w:val="28"/>
        </w:rPr>
        <w:t>.</w:t>
      </w:r>
    </w:p>
    <w:p w:rsidR="00CA0A2E" w:rsidRDefault="00CA0A2E" w:rsidP="00CA0A2E">
      <w:pPr>
        <w:shd w:val="clear" w:color="auto" w:fill="FFFFFF"/>
        <w:autoSpaceDE w:val="0"/>
        <w:autoSpaceDN w:val="0"/>
        <w:adjustRightInd w:val="0"/>
        <w:spacing w:after="6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Мотив получения высокой отметки – </w:t>
      </w:r>
      <w:r>
        <w:rPr>
          <w:b/>
          <w:bCs/>
          <w:i/>
          <w:iCs/>
          <w:color w:val="000000"/>
          <w:sz w:val="28"/>
          <w:szCs w:val="28"/>
        </w:rPr>
        <w:t>отметка</w:t>
      </w:r>
      <w:r>
        <w:rPr>
          <w:color w:val="000000"/>
          <w:sz w:val="28"/>
          <w:szCs w:val="28"/>
        </w:rPr>
        <w:t xml:space="preserve">. </w:t>
      </w:r>
    </w:p>
    <w:p w:rsidR="00CA0A2E" w:rsidRPr="00C85DA7" w:rsidRDefault="00CA0A2E" w:rsidP="00CA0A2E">
      <w:pPr>
        <w:spacing w:line="360" w:lineRule="auto"/>
        <w:ind w:firstLine="708"/>
        <w:jc w:val="both"/>
        <w:rPr>
          <w:sz w:val="28"/>
          <w:szCs w:val="28"/>
        </w:rPr>
      </w:pPr>
      <w:r w:rsidRPr="00C85DA7">
        <w:rPr>
          <w:sz w:val="28"/>
          <w:szCs w:val="28"/>
        </w:rPr>
        <w:t xml:space="preserve">В случае доминирования социальных мотивов учения ребенок стремится в школу, чтобы занять в обществе новую позицию — позицию школьника. Познавательная потребность выражена у него слабо, а потому в школе его, прежде всего, интересуют не знания, которые дает учитель, а строгое исполнение роли ученика, заданной новой социальной позицией. В общих чертах первоклассник знает, что он должен делать как ученик, т. е. как он должен исполнять роль ученика. Такой первоклассник полностью ориентирован на одобрение и похвалу учителя, которые, по существу, позволяют ему удовлетворить его потребность в общении на новом уровне. </w:t>
      </w:r>
    </w:p>
    <w:p w:rsidR="00CA0A2E" w:rsidRPr="00C85DA7" w:rsidRDefault="00CA0A2E" w:rsidP="00CA0A2E">
      <w:pPr>
        <w:spacing w:line="360" w:lineRule="auto"/>
        <w:ind w:firstLine="708"/>
        <w:jc w:val="both"/>
        <w:rPr>
          <w:sz w:val="28"/>
          <w:szCs w:val="28"/>
        </w:rPr>
      </w:pPr>
      <w:r w:rsidRPr="00C85DA7">
        <w:rPr>
          <w:sz w:val="28"/>
          <w:szCs w:val="28"/>
        </w:rPr>
        <w:t xml:space="preserve">Такая структура мотивационной сферы позволит ученику успешно справляться со своими обязанностями до тех пор, пока для него будет </w:t>
      </w:r>
      <w:r w:rsidRPr="00C85DA7">
        <w:rPr>
          <w:sz w:val="28"/>
          <w:szCs w:val="28"/>
        </w:rPr>
        <w:lastRenderedPageBreak/>
        <w:t xml:space="preserve">притягательна социальная позиция школьника. Но как только эта позиция станет для него </w:t>
      </w:r>
      <w:r>
        <w:rPr>
          <w:sz w:val="28"/>
          <w:szCs w:val="28"/>
        </w:rPr>
        <w:t xml:space="preserve">привычной и </w:t>
      </w:r>
      <w:r w:rsidRPr="00C85DA7">
        <w:rPr>
          <w:sz w:val="28"/>
          <w:szCs w:val="28"/>
        </w:rPr>
        <w:t xml:space="preserve">ему уже не нужно будет подтверждения, что он хорошо справляется со своей ролью, похвала учителя перестанет оказывать мотивирующее воздействие. Если к этому времени у ученика не сформируются собственно учебные мотивы, связанные непосредственно с учебной деятельностью, или если у него не возникнут новые социальные мотивы типа получения в будущем определенной специальности, для которой необходим хороший школьный аттестат, то ученик может стать </w:t>
      </w:r>
      <w:proofErr w:type="gramStart"/>
      <w:r w:rsidRPr="00C85DA7">
        <w:rPr>
          <w:sz w:val="28"/>
          <w:szCs w:val="28"/>
        </w:rPr>
        <w:t>неуспевающим</w:t>
      </w:r>
      <w:proofErr w:type="gramEnd"/>
      <w:r w:rsidRPr="00C85DA7">
        <w:rPr>
          <w:sz w:val="28"/>
          <w:szCs w:val="28"/>
        </w:rPr>
        <w:t>.</w:t>
      </w:r>
    </w:p>
    <w:p w:rsidR="00CA0A2E" w:rsidRPr="00C85DA7" w:rsidRDefault="00CA0A2E" w:rsidP="00CA0A2E">
      <w:pPr>
        <w:spacing w:line="360" w:lineRule="auto"/>
        <w:ind w:firstLine="708"/>
        <w:jc w:val="both"/>
        <w:rPr>
          <w:sz w:val="28"/>
          <w:szCs w:val="28"/>
        </w:rPr>
      </w:pPr>
      <w:r w:rsidRPr="00C85DA7">
        <w:rPr>
          <w:sz w:val="28"/>
          <w:szCs w:val="28"/>
        </w:rPr>
        <w:t xml:space="preserve">Детей, мотивационная сфера обучения которых больше представлена познавательными мотивами, скорее всего можно охарактеризовать как любознательных. Поскольку же у ребенка слабо развиты социальные мотивы учения, то у него не наблюдается стремления хорошо выполнять обязанности ученика, как этого требует его новая социальная позиция. Но в силу того, что они относятся к учебе только как к источнику интеллектуального удовольствия, а не как к социально значимой деятельности, которую необходимо хорошо выполнять независимо от собственных эмоциональных переживаний, эти ученики не всегда принимают и выполняют поставленную учителем задачу. </w:t>
      </w:r>
    </w:p>
    <w:p w:rsidR="00CA0A2E" w:rsidRDefault="00CA0A2E" w:rsidP="00CA0A2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85DA7">
        <w:rPr>
          <w:sz w:val="28"/>
          <w:szCs w:val="28"/>
        </w:rPr>
        <w:t xml:space="preserve">Говоря о доминировании отдельно взятого мотива, не следует забывать о том, что таким образом создается некая абстрактная модель, позволяющая лучше понять роль того или иного мотива в мотивационной сфере, но лишь приблизительно отражающая действительность, в которой абсолютное доминирование какого-то одного мотива почти не встречается. Полноценная учебная мотивация должна включать и познавательные мотивы, и широкие социальные мотивы учения, и мотивы достижения, но индивидуальность каждого ребенка проявляется в доминировании какого-то из указанных мотивов внутри учебной деятельности. Однако помимо индивидуальных свойств ребенка в доминировании в мотивационной сфере познавательного или социального мотива находятся и причины возрастно-психологического </w:t>
      </w:r>
      <w:r w:rsidRPr="00C85DA7">
        <w:rPr>
          <w:sz w:val="28"/>
          <w:szCs w:val="28"/>
        </w:rPr>
        <w:lastRenderedPageBreak/>
        <w:t xml:space="preserve">происхождения. </w:t>
      </w:r>
      <w:r>
        <w:rPr>
          <w:sz w:val="28"/>
          <w:szCs w:val="28"/>
        </w:rPr>
        <w:t xml:space="preserve">Не стоит забывать, что в этом возрасте каждый месяц имеет большое значение в развитии ребенка. Поэтому у ребенка нужно постараться до поступления в школу сформировать нужную учебную мотивацию. </w:t>
      </w:r>
    </w:p>
    <w:p w:rsidR="00C107AF" w:rsidRDefault="00C107AF"/>
    <w:sectPr w:rsidR="00C107AF" w:rsidSect="00C10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/>
  <w:rsids>
    <w:rsidRoot w:val="00CA0A2E"/>
    <w:rsid w:val="00C107AF"/>
    <w:rsid w:val="00CA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A0A2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A0A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589</Words>
  <Characters>3361</Characters>
  <Application>Microsoft Office Word</Application>
  <DocSecurity>0</DocSecurity>
  <Lines>28</Lines>
  <Paragraphs>7</Paragraphs>
  <ScaleCrop>false</ScaleCrop>
  <Company>Krokoz™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2014-05-24T13:34:00Z</dcterms:created>
  <dcterms:modified xsi:type="dcterms:W3CDTF">2014-05-24T13:38:00Z</dcterms:modified>
</cp:coreProperties>
</file>