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6A" w:rsidRPr="00343B6A" w:rsidRDefault="004844D0" w:rsidP="00343B6A">
      <w:pPr>
        <w:spacing w:after="0" w:line="390" w:lineRule="atLeast"/>
        <w:jc w:val="center"/>
        <w:outlineLvl w:val="0"/>
        <w:rPr>
          <w:rFonts w:eastAsia="Times New Roman" w:cs="Arial"/>
          <w:b/>
          <w:i/>
          <w:color w:val="000000" w:themeColor="text1"/>
          <w:kern w:val="36"/>
          <w:sz w:val="32"/>
          <w:szCs w:val="32"/>
          <w:lang w:eastAsia="ru-RU"/>
        </w:rPr>
      </w:pPr>
      <w:r>
        <w:rPr>
          <w:rFonts w:eastAsia="Times New Roman" w:cs="Arial"/>
          <w:b/>
          <w:i/>
          <w:color w:val="000000" w:themeColor="text1"/>
          <w:kern w:val="36"/>
          <w:sz w:val="32"/>
          <w:szCs w:val="32"/>
          <w:lang w:eastAsia="ru-RU"/>
        </w:rPr>
        <w:t>«</w:t>
      </w:r>
      <w:r w:rsidR="00343B6A" w:rsidRPr="00343B6A">
        <w:rPr>
          <w:rFonts w:eastAsia="Times New Roman" w:cs="Arial"/>
          <w:b/>
          <w:i/>
          <w:color w:val="000000" w:themeColor="text1"/>
          <w:kern w:val="36"/>
          <w:sz w:val="32"/>
          <w:szCs w:val="32"/>
          <w:lang w:eastAsia="ru-RU"/>
        </w:rPr>
        <w:t>Развивающие игры для детей раннего возраста на развитие мелкой моторики</w:t>
      </w:r>
      <w:r>
        <w:rPr>
          <w:rFonts w:eastAsia="Times New Roman" w:cs="Arial"/>
          <w:b/>
          <w:i/>
          <w:color w:val="000000" w:themeColor="text1"/>
          <w:kern w:val="36"/>
          <w:sz w:val="32"/>
          <w:szCs w:val="32"/>
          <w:lang w:eastAsia="ru-RU"/>
        </w:rPr>
        <w:t>»</w:t>
      </w:r>
      <w:bookmarkStart w:id="0" w:name="_GoBack"/>
      <w:bookmarkEnd w:id="0"/>
      <w:r w:rsidR="00343B6A" w:rsidRPr="00343B6A">
        <w:rPr>
          <w:rFonts w:eastAsia="Times New Roman" w:cs="Arial"/>
          <w:b/>
          <w:i/>
          <w:color w:val="000000" w:themeColor="text1"/>
          <w:kern w:val="36"/>
          <w:sz w:val="32"/>
          <w:szCs w:val="32"/>
          <w:lang w:eastAsia="ru-RU"/>
        </w:rPr>
        <w:t>.</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Развивающие игры для детей раннего возраста, которые развивают чувствительность пальчиков, развивают мелкую моторику, развивают творческое воображение и целостное восприятие.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i/>
          <w:iCs/>
          <w:color w:val="000000"/>
          <w:bdr w:val="none" w:sz="0" w:space="0" w:color="auto" w:frame="1"/>
          <w:lang w:eastAsia="ru-RU"/>
        </w:rPr>
        <w:t>Шаловливые ручонки!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i/>
          <w:iCs/>
          <w:color w:val="000000"/>
          <w:bdr w:val="none" w:sz="0" w:space="0" w:color="auto" w:frame="1"/>
          <w:lang w:eastAsia="ru-RU"/>
        </w:rPr>
        <w:t>Нет покоя мне от вас.</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i/>
          <w:iCs/>
          <w:color w:val="000000"/>
          <w:bdr w:val="none" w:sz="0" w:space="0" w:color="auto" w:frame="1"/>
          <w:lang w:eastAsia="ru-RU"/>
        </w:rPr>
        <w:t>Так и жди, что натворите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i/>
          <w:iCs/>
          <w:color w:val="000000"/>
          <w:bdr w:val="none" w:sz="0" w:space="0" w:color="auto" w:frame="1"/>
          <w:lang w:eastAsia="ru-RU"/>
        </w:rPr>
        <w:t>Вы каких-нибудь проказ</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 xml:space="preserve">Мышление ребенка находится на кончиках его пальцев. Как это понимать? Исследованиями доказано, что развитие речи, мышления тесно связано с развитием мелкой моторики. Игры на развитие мелкой моторики используют в своей работе логопеды, психологи, педагоги. Руки ребенка — это его глаза. Ведь ребенок мыслит чувствами — что ощущает, то и представляет. Руками можно сделать очень многое — играть, рисовать, обследовать, лепить, строить, обнимать и т. д. И чем лучше развита моторика, тем быстрее ребенок </w:t>
      </w:r>
      <w:r w:rsidR="00F84D4C">
        <w:rPr>
          <w:rFonts w:eastAsia="Times New Roman" w:cs="Arial"/>
          <w:color w:val="000000"/>
          <w:lang w:eastAsia="ru-RU"/>
        </w:rPr>
        <w:t xml:space="preserve"> </w:t>
      </w:r>
      <w:r w:rsidRPr="00343B6A">
        <w:rPr>
          <w:rFonts w:eastAsia="Times New Roman" w:cs="Arial"/>
          <w:color w:val="000000"/>
          <w:lang w:eastAsia="ru-RU"/>
        </w:rPr>
        <w:t>адаптируется к окружающему его миру!</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Шаловливые ручонки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Игра развивает чувствительность пальцев, мелкую моторику.</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прищепки, карандаши, фасоль, горох, пуговицы и другие мелкие предметы.</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познакомьте ребенка со своими пальцами — большой, указательный, средний, безымянный и мизинец. Поиграйте</w:t>
      </w:r>
      <w:r w:rsidR="00700814">
        <w:rPr>
          <w:rFonts w:eastAsia="Times New Roman" w:cs="Arial"/>
          <w:color w:val="000000"/>
          <w:lang w:eastAsia="ru-RU"/>
        </w:rPr>
        <w:t xml:space="preserve"> </w:t>
      </w:r>
      <w:r w:rsidRPr="00343B6A">
        <w:rPr>
          <w:rFonts w:eastAsia="Times New Roman" w:cs="Arial"/>
          <w:color w:val="000000"/>
          <w:lang w:eastAsia="ru-RU"/>
        </w:rPr>
        <w:t xml:space="preserve"> с ними</w:t>
      </w:r>
      <w:r w:rsidR="00700814">
        <w:rPr>
          <w:rFonts w:eastAsia="Times New Roman" w:cs="Arial"/>
          <w:color w:val="000000"/>
          <w:lang w:eastAsia="ru-RU"/>
        </w:rPr>
        <w:t xml:space="preserve"> </w:t>
      </w:r>
      <w:r w:rsidRPr="00343B6A">
        <w:rPr>
          <w:rFonts w:eastAsia="Times New Roman" w:cs="Arial"/>
          <w:color w:val="000000"/>
          <w:lang w:eastAsia="ru-RU"/>
        </w:rPr>
        <w:t xml:space="preserve">: каждый пальчик на одной руке здоровается со своим «тезкой» </w:t>
      </w:r>
      <w:r w:rsidR="00700814">
        <w:rPr>
          <w:rFonts w:eastAsia="Times New Roman" w:cs="Arial"/>
          <w:color w:val="000000"/>
          <w:lang w:eastAsia="ru-RU"/>
        </w:rPr>
        <w:t xml:space="preserve"> </w:t>
      </w:r>
      <w:r w:rsidRPr="00343B6A">
        <w:rPr>
          <w:rFonts w:eastAsia="Times New Roman" w:cs="Arial"/>
          <w:color w:val="000000"/>
          <w:lang w:eastAsia="ru-RU"/>
        </w:rPr>
        <w:t>на</w:t>
      </w:r>
      <w:r w:rsidR="00700814">
        <w:rPr>
          <w:rFonts w:eastAsia="Times New Roman" w:cs="Arial"/>
          <w:color w:val="000000"/>
          <w:lang w:eastAsia="ru-RU"/>
        </w:rPr>
        <w:t xml:space="preserve"> </w:t>
      </w:r>
      <w:r w:rsidRPr="00343B6A">
        <w:rPr>
          <w:rFonts w:eastAsia="Times New Roman" w:cs="Arial"/>
          <w:color w:val="000000"/>
          <w:lang w:eastAsia="ru-RU"/>
        </w:rPr>
        <w:t xml:space="preserve"> другой — большой</w:t>
      </w:r>
      <w:r w:rsidR="00700814">
        <w:rPr>
          <w:rFonts w:eastAsia="Times New Roman" w:cs="Arial"/>
          <w:color w:val="000000"/>
          <w:lang w:eastAsia="ru-RU"/>
        </w:rPr>
        <w:t xml:space="preserve"> </w:t>
      </w:r>
      <w:r w:rsidRPr="00343B6A">
        <w:rPr>
          <w:rFonts w:eastAsia="Times New Roman" w:cs="Arial"/>
          <w:color w:val="000000"/>
          <w:lang w:eastAsia="ru-RU"/>
        </w:rPr>
        <w:t xml:space="preserve"> с большим, указательный с указательным и т. д. (прикасаясь</w:t>
      </w:r>
      <w:r w:rsidR="00700814">
        <w:rPr>
          <w:rFonts w:eastAsia="Times New Roman" w:cs="Arial"/>
          <w:color w:val="000000"/>
          <w:lang w:eastAsia="ru-RU"/>
        </w:rPr>
        <w:t xml:space="preserve">  </w:t>
      </w:r>
      <w:r w:rsidRPr="00343B6A">
        <w:rPr>
          <w:rFonts w:eastAsia="Times New Roman" w:cs="Arial"/>
          <w:color w:val="000000"/>
          <w:lang w:eastAsia="ru-RU"/>
        </w:rPr>
        <w:t xml:space="preserve"> подушечками</w:t>
      </w:r>
      <w:r w:rsidR="00700814">
        <w:rPr>
          <w:rFonts w:eastAsia="Times New Roman" w:cs="Arial"/>
          <w:color w:val="000000"/>
          <w:lang w:eastAsia="ru-RU"/>
        </w:rPr>
        <w:t xml:space="preserve">  </w:t>
      </w:r>
      <w:r w:rsidRPr="00343B6A">
        <w:rPr>
          <w:rFonts w:eastAsia="Times New Roman" w:cs="Arial"/>
          <w:color w:val="000000"/>
          <w:lang w:eastAsia="ru-RU"/>
        </w:rPr>
        <w:t xml:space="preserve"> пальцев). Затем каждый палец одной руки знакомится с каждым по очереди на другой.</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А теперь пусть малыш сложит ладошки и потрет подушечки пальцев друг о друга.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У вас дома наверняка найдутся прищепки. Тогда можно поиграть в такую игру. Прочитайте стихотворение: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Кусается больно котенок-малыш,</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Он думает — это не пальчик, а мышь.</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Ведь я же играю с тобою, малыш!</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А будешь кусаться, скажу тебе: «Брысь».</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На каждое произнесенное слово слегка «покусывайте» каждый пальчик прищепкой.</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Перебирая пальцами, покрутите карандаш, бобину с нитками, гладкий брусок. Сначала используйте все пальцы, затем по два.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Откручивать и закручивать пробки на флаконах, бутылках — полезное и интересное занятие для малышей. Пусть ребенок катает каждым пальцем карандаш, фасоль и т. д. Перебирает пуговицы, поднимает с поверхности стола фасоль по одной штучке — всего не перечислишь.</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весьма полезно для развития тактильной чувствительности трогать пальцами наждачную бумагу, ребристую поверхность, катать мелкие шары и др.</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Полезные стихи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папа.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мама.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деда.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 пальчик баба.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 я.</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Вот и вся моя семья!</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lastRenderedPageBreak/>
        <w:t>(Начинаем считать с большого пальца)</w:t>
      </w:r>
    </w:p>
    <w:p w:rsidR="00343B6A" w:rsidRPr="00343B6A" w:rsidRDefault="00343B6A" w:rsidP="00343B6A">
      <w:pPr>
        <w:spacing w:after="0" w:line="293" w:lineRule="atLeast"/>
        <w:ind w:firstLine="450"/>
        <w:rPr>
          <w:rFonts w:eastAsia="Times New Roman" w:cs="Arial"/>
          <w:color w:val="000000"/>
          <w:lang w:eastAsia="ru-RU"/>
        </w:rPr>
      </w:pP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братец гриб нашел.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 братец резать стал.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 братец жарить стал.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Ну, а этот только ел,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Оттого и потолстел.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(Начинаем считать с безымянного пальца)</w:t>
      </w:r>
    </w:p>
    <w:p w:rsidR="00343B6A" w:rsidRPr="00343B6A" w:rsidRDefault="00343B6A" w:rsidP="00343B6A">
      <w:pPr>
        <w:spacing w:after="0" w:line="293" w:lineRule="atLeast"/>
        <w:ind w:firstLine="450"/>
        <w:rPr>
          <w:rFonts w:eastAsia="Times New Roman" w:cs="Arial"/>
          <w:color w:val="000000"/>
          <w:lang w:eastAsia="ru-RU"/>
        </w:rPr>
      </w:pP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лег в кровать.</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прикорнул,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Этот пальчик уж уснул.</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Ну, а младшенький не спит,</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На братишек он глядит.</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(Начинаем считать с указательного пальца)</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Шнурочки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шнурки.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ваш ребенок плохо шнурует свои ботинки? Научите его это делать — это отличное упражнение для пальцев. Не огорчайтесь, если получится не сразу, помогайте ему. В магазине продаются цветные шнурки, ими можно сделать шнуровку на картонном «башмачке» (отверстия проколоть дыроколом).</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можно придумать и смастерить «шнурованные» игрушки. Например: нарисуйте кораблик, проколите отверстия для волн-шнурков. Подберите шнурки разных оттенков голубого и синего — если их продеть в дырочки, получится красивая картинка. А чтобы было веселей — соревнуйтесь с ребенком. Кто не пропустит ни одного отверстия, тот и победил. Скорость здесь не главное.</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Пуговичная поляна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пальто с пуговицами.</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вы собираетесь на прогулку? Поиграем. Кто не пропустит ни одной петельки и застегнет пальто, тот и победил. Не торопите ребенка — это не главное.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если у вас есть старое одеяло — нашейте на него пуговицы любого размера, вырежьте из кусочков кожи, фетра, фланели цветы, грибочки, бабочки. Сделайте в них небольшие прорези д</w:t>
      </w:r>
      <w:r w:rsidR="00700814">
        <w:rPr>
          <w:rFonts w:eastAsia="Times New Roman" w:cs="Arial"/>
          <w:color w:val="000000"/>
          <w:lang w:eastAsia="ru-RU"/>
        </w:rPr>
        <w:t>ля пристегивания пуговиц. Пугови</w:t>
      </w:r>
      <w:r w:rsidRPr="00343B6A">
        <w:rPr>
          <w:rFonts w:eastAsia="Times New Roman" w:cs="Arial"/>
          <w:color w:val="000000"/>
          <w:lang w:eastAsia="ru-RU"/>
        </w:rPr>
        <w:t>чная поляна готова — а украсит ее ребенок, пристегнув к пуговицам ее обитателей.</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Пальчиковые рисунки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Игра развивает, творческое воображение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Пальчиковые рисунки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гуашь, бумага.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сколько удовольствия приносит ребенку рисование пальцами! Ими можно нарисовать что угодно: цветы, листья, дорожки, пушистых животных и т. д.</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А если рисовать ладошками, то можно нарисовать Чудо- дерево (помните стихотворение К. И. Чуковского «Как у наших у ворот Чудо-дерево растет»?). А что на нем будет расти, пусть скажет ребенок. Может, вы тоже примете участие в этом?</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А если рисовать... ступней ноги, использовав</w:t>
      </w:r>
      <w:r w:rsidR="00700814">
        <w:rPr>
          <w:rFonts w:eastAsia="Times New Roman" w:cs="Arial"/>
          <w:color w:val="000000"/>
          <w:lang w:eastAsia="ru-RU"/>
        </w:rPr>
        <w:t xml:space="preserve"> </w:t>
      </w:r>
      <w:r w:rsidRPr="00343B6A">
        <w:rPr>
          <w:rFonts w:eastAsia="Times New Roman" w:cs="Arial"/>
          <w:color w:val="000000"/>
          <w:lang w:eastAsia="ru-RU"/>
        </w:rPr>
        <w:t xml:space="preserve"> для этой цели гуашь, и оставить рисунок на память потомкам? Фантазируйте!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цветная бумага, старые книги, журналы.</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Рваные рисунки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lastRenderedPageBreak/>
        <w:t>Игра развивает мелкую моторику, творческое воображение и целостное восприятие.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предложите ребенку порвать бумагу на мелкие части, а затем наклеить кусочки внутри контура предмета. Например, это будет волшебный цветок или сказочное дерево. Клеить можно несколько дней, ведь это занятие кропотливое. Наклеивать кусочки можно произвольно друг на друга. Используйте клеящий карандаш. Творение ребенка повесьте на стену — будет очень красиво.</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вы хотите выбросить старые книги, журналы? Дайте их ребенку, пусть он порвет страницы на относительно ровные полоски. Наклейте их концами на палочку — получится палочка-шуршалочка. Возьмите ее на улицу и шуршите на здоровье.</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«На нашей елке как всегда…»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вы наряжаете елку? Украсьте ее детскими поделками. Чтобы сделать флажки, сложите лист цветной бумаги пополам и повесьте на прочную нитку. А бусы — склейте тонкие полоски бумаги в колечки, продевая</w:t>
      </w:r>
      <w:r w:rsidR="00700814">
        <w:rPr>
          <w:rFonts w:eastAsia="Times New Roman" w:cs="Arial"/>
          <w:color w:val="000000"/>
          <w:lang w:eastAsia="ru-RU"/>
        </w:rPr>
        <w:t xml:space="preserve"> </w:t>
      </w:r>
      <w:r w:rsidRPr="00343B6A">
        <w:rPr>
          <w:rFonts w:eastAsia="Times New Roman" w:cs="Arial"/>
          <w:color w:val="000000"/>
          <w:lang w:eastAsia="ru-RU"/>
        </w:rPr>
        <w:t xml:space="preserve"> их</w:t>
      </w:r>
      <w:r w:rsidR="00700814">
        <w:rPr>
          <w:rFonts w:eastAsia="Times New Roman" w:cs="Arial"/>
          <w:color w:val="000000"/>
          <w:lang w:eastAsia="ru-RU"/>
        </w:rPr>
        <w:t xml:space="preserve"> </w:t>
      </w:r>
      <w:r w:rsidRPr="00343B6A">
        <w:rPr>
          <w:rFonts w:eastAsia="Times New Roman" w:cs="Arial"/>
          <w:color w:val="000000"/>
          <w:lang w:eastAsia="ru-RU"/>
        </w:rPr>
        <w:t xml:space="preserve"> друг в друга. Это работа кропотливая, она требует усидчивости. А праздничные колпачки для членов семьи? А волшебные палочки? Нечего не забыли? Это радость творчества!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вы нечаянно рассыпали конфетти и его надо поднять с пола? Это же превосходное упражнение на развитие мелкой моторики!</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Королевские подарки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цветная бумага.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скоро 8 марта или день рождения? В подарок смастерите веер из цветной бумаги. Украс</w:t>
      </w:r>
      <w:r w:rsidR="00700814">
        <w:rPr>
          <w:rFonts w:eastAsia="Times New Roman" w:cs="Arial"/>
          <w:color w:val="000000"/>
          <w:lang w:eastAsia="ru-RU"/>
        </w:rPr>
        <w:t>ь</w:t>
      </w:r>
      <w:r w:rsidRPr="00343B6A">
        <w:rPr>
          <w:rFonts w:eastAsia="Times New Roman" w:cs="Arial"/>
          <w:color w:val="000000"/>
          <w:lang w:eastAsia="ru-RU"/>
        </w:rPr>
        <w:t>те его аппликацией. Скотчем приклейте петельку, чтобы можно было повесить веер на руку. А если на ниточку нанизать несколько бусинок или пуговиц на ножке — получится целое произведение искусства.</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Мышка – в норке, лиса – в норке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рисунок мышки в норке и кошки рядом с норкой и т. п.</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скажите, что кошка хочет поймать мышку. Как ей помочь? Надо так заштриховать мышку в норке, чтобы кошка там ее не заметила.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А если заштриховать две норки с мышками? Или помочь лисе спрятаться от волка, зайцу от лисы? Фантазируйте вместе с ребенком. Главное при этом — не выходить за контур норы. Ваш ребенок будет совсем молодец, если его штрихи будут ровные и на одинаковом расстоянии друг от друга.</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штриховать можно все что угодно — цветы, домики, вазы, машинки и т. д.</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Облака</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Игра учит штриховать</w:t>
      </w:r>
      <w:r w:rsidR="00700814">
        <w:rPr>
          <w:rFonts w:eastAsia="Times New Roman" w:cs="Arial"/>
          <w:color w:val="000000"/>
          <w:lang w:eastAsia="ru-RU"/>
        </w:rPr>
        <w:t xml:space="preserve"> </w:t>
      </w:r>
      <w:r w:rsidRPr="00343B6A">
        <w:rPr>
          <w:rFonts w:eastAsia="Times New Roman" w:cs="Arial"/>
          <w:color w:val="000000"/>
          <w:lang w:eastAsia="ru-RU"/>
        </w:rPr>
        <w:t xml:space="preserve"> делая нужный нажим на  карандаш.</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картинка — два нарисованных самолета, вокруг них темное и светлое облако; мягкий карандаш.</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вспомните о том, как наблюдали за облаками на улице. Есть светлые облака, воздушные, есть темные — дождевые. Из-за </w:t>
      </w:r>
      <w:r w:rsidR="00700814">
        <w:rPr>
          <w:rFonts w:eastAsia="Times New Roman" w:cs="Arial"/>
          <w:color w:val="000000"/>
          <w:lang w:eastAsia="ru-RU"/>
        </w:rPr>
        <w:t xml:space="preserve">  </w:t>
      </w:r>
      <w:r w:rsidRPr="00343B6A">
        <w:rPr>
          <w:rFonts w:eastAsia="Times New Roman" w:cs="Arial"/>
          <w:color w:val="000000"/>
          <w:lang w:eastAsia="ru-RU"/>
        </w:rPr>
        <w:t xml:space="preserve">темного облака самолета почти не видно, из-за светлого </w:t>
      </w:r>
      <w:r w:rsidR="00700814">
        <w:rPr>
          <w:rFonts w:eastAsia="Times New Roman" w:cs="Arial"/>
          <w:color w:val="000000"/>
          <w:lang w:eastAsia="ru-RU"/>
        </w:rPr>
        <w:t xml:space="preserve"> </w:t>
      </w:r>
      <w:r w:rsidRPr="00343B6A">
        <w:rPr>
          <w:rFonts w:eastAsia="Times New Roman" w:cs="Arial"/>
          <w:color w:val="000000"/>
          <w:lang w:eastAsia="ru-RU"/>
        </w:rPr>
        <w:t xml:space="preserve">видно </w:t>
      </w:r>
      <w:r w:rsidR="00700814">
        <w:rPr>
          <w:rFonts w:eastAsia="Times New Roman" w:cs="Arial"/>
          <w:color w:val="000000"/>
          <w:lang w:eastAsia="ru-RU"/>
        </w:rPr>
        <w:t xml:space="preserve"> </w:t>
      </w:r>
      <w:r w:rsidRPr="00343B6A">
        <w:rPr>
          <w:rFonts w:eastAsia="Times New Roman" w:cs="Arial"/>
          <w:color w:val="000000"/>
          <w:lang w:eastAsia="ru-RU"/>
        </w:rPr>
        <w:t>хорошо. Другие темные и светлые облака вокруг самолетов ребенок нарисует сам.</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«По водичке я плыву и ребяток я зову». Можно подрисовывать волны к уточке, к лодке и т. д. Важно, чтобы ребенок при этом старался делать разный нажим на карандаш (в море шторм — волны темные).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Обыгрывайте рисунки, дорисовывайте детали: солнце, утят, песок и т. д.</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Извилистые дорожки</w:t>
      </w:r>
    </w:p>
    <w:p w:rsidR="00343B6A" w:rsidRPr="00343B6A" w:rsidRDefault="00700814" w:rsidP="00343B6A">
      <w:pPr>
        <w:spacing w:after="0" w:line="293" w:lineRule="atLeast"/>
        <w:ind w:firstLine="450"/>
        <w:rPr>
          <w:rFonts w:eastAsia="Times New Roman" w:cs="Arial"/>
          <w:color w:val="000000"/>
          <w:lang w:eastAsia="ru-RU"/>
        </w:rPr>
      </w:pPr>
      <w:r>
        <w:rPr>
          <w:rFonts w:eastAsia="Times New Roman" w:cs="Arial"/>
          <w:color w:val="000000"/>
          <w:lang w:eastAsia="ru-RU"/>
        </w:rPr>
        <w:t>Игра развивает точность движений</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lastRenderedPageBreak/>
        <w:t>Необходимый инвентарь: нарисованные дома и машины, между ними на расстоянии несложные извилистые дорожки (извилистые, ломанные кривые).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скажите ребенку, что он водитель и ему нужно провести машину к дому. На дороге быть осторожным — не вылезать за пределы дорожки и не отрывать карандаш от бумаги, ведя машину по изгибам дорог.</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ребенок научился водить карандаш по таким изгибам — сужайте дорожки или меняйте сложность изгибов.</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Пластилиновые рисунки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Учим делать пластилиновый фон на</w:t>
      </w:r>
      <w:r w:rsidR="002C200B">
        <w:rPr>
          <w:rFonts w:eastAsia="Times New Roman" w:cs="Arial"/>
          <w:color w:val="000000"/>
          <w:lang w:eastAsia="ru-RU"/>
        </w:rPr>
        <w:t xml:space="preserve"> </w:t>
      </w:r>
      <w:r w:rsidRPr="00343B6A">
        <w:rPr>
          <w:rFonts w:eastAsia="Times New Roman" w:cs="Arial"/>
          <w:color w:val="000000"/>
          <w:lang w:eastAsia="ru-RU"/>
        </w:rPr>
        <w:t>лепом, разбиваем мелкую моторику, творческое воображение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пластилин, горох, рис, пшено, гречка, картон.</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предложите ребенку нанести ровным слоем пластилин на картон, или на контур рисунка (ваза, птица, дерево и т. п.), или на настоящий предмет. Затем путем вдавливания украсьте поделку горохом, рисом и др. А что это будет — решать вам. Или елочка в снегу из риса, или волшебная птица с перьями из гороха и фасоли, или камни на песке — пшено и гречка на желтом пластилине.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а если облепить пластилином старую вазу и украсить ее пуговицами? Решать вам.</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Не замочи ноги</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Игра развивает точность движений</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нарисованные кружочки-кочки. Они должны быть нарисованы извилистой кривой близко друг к другу.</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«По кочкам, по кочкам, в ямку — бух». Ребенку нужно пройти по кочкам, не замочив ноги — не выходя карандашом за контуры кочек, иначе замочишь ноги или попадешь в болото. Напомните ему, что нельзя отрывать карандаш от бумаги.</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а может, нужно провести волка по длинной дороге, а зайца по короткой, чтобы он быстрее добрался до своего дома? Фантазируйте вместе с ребенком.</w:t>
      </w:r>
    </w:p>
    <w:p w:rsidR="00343B6A" w:rsidRPr="00343B6A" w:rsidRDefault="00343B6A" w:rsidP="00343B6A">
      <w:pPr>
        <w:spacing w:before="150" w:after="30" w:line="293" w:lineRule="atLeast"/>
        <w:outlineLvl w:val="3"/>
        <w:rPr>
          <w:rFonts w:eastAsia="Times New Roman" w:cs="Arial"/>
          <w:b/>
          <w:bCs/>
          <w:color w:val="50509C"/>
          <w:lang w:eastAsia="ru-RU"/>
        </w:rPr>
      </w:pPr>
      <w:r w:rsidRPr="00343B6A">
        <w:rPr>
          <w:rFonts w:eastAsia="Times New Roman" w:cs="Arial"/>
          <w:b/>
          <w:bCs/>
          <w:color w:val="50509C"/>
          <w:lang w:eastAsia="ru-RU"/>
        </w:rPr>
        <w:t>Бумажный лес</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Игра развивает точность движений, творческое воображение.</w:t>
      </w:r>
    </w:p>
    <w:p w:rsidR="00343B6A" w:rsidRPr="00343B6A" w:rsidRDefault="00343B6A" w:rsidP="00343B6A">
      <w:pPr>
        <w:spacing w:after="0" w:line="293" w:lineRule="atLeast"/>
        <w:ind w:firstLine="450"/>
        <w:rPr>
          <w:rFonts w:eastAsia="Times New Roman" w:cs="Arial"/>
          <w:color w:val="000000"/>
          <w:lang w:eastAsia="ru-RU"/>
        </w:rPr>
      </w:pPr>
      <w:r w:rsidRPr="00343B6A">
        <w:rPr>
          <w:rFonts w:eastAsia="Times New Roman" w:cs="Arial"/>
          <w:color w:val="000000"/>
          <w:lang w:eastAsia="ru-RU"/>
        </w:rPr>
        <w:t>Необходимый инвентарь: ватман, цветные карандаши, фигурки животных, птиц.</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Как играем: на листе ватмана вместе с ребенком нарисуйте или наклейте деревья, животных, птиц — это лес. Предложите ребенку через весь лес провести тропинки от домиков животных друг к другу. Заштрихуйте муравейник, нору лисы и т. д. Фантазируйте!</w:t>
      </w:r>
    </w:p>
    <w:p w:rsidR="00343B6A" w:rsidRPr="00343B6A" w:rsidRDefault="00343B6A" w:rsidP="00343B6A">
      <w:pPr>
        <w:spacing w:after="0" w:line="293" w:lineRule="atLeast"/>
        <w:ind w:firstLine="450"/>
        <w:rPr>
          <w:rFonts w:eastAsia="Times New Roman" w:cs="Arial"/>
          <w:color w:val="000000"/>
          <w:lang w:eastAsia="ru-RU"/>
        </w:rPr>
      </w:pPr>
      <w:r w:rsidRPr="00343B6A">
        <w:rPr>
          <w:rFonts w:ascii="MS Gothic" w:eastAsia="MS Gothic" w:hAnsi="MS Gothic" w:cs="MS Gothic" w:hint="eastAsia"/>
          <w:color w:val="000000"/>
          <w:lang w:eastAsia="ru-RU"/>
        </w:rPr>
        <w:t>◈</w:t>
      </w:r>
      <w:r w:rsidRPr="00343B6A">
        <w:rPr>
          <w:rFonts w:eastAsia="Times New Roman" w:cs="Arial"/>
          <w:color w:val="000000"/>
          <w:lang w:eastAsia="ru-RU"/>
        </w:rPr>
        <w:t xml:space="preserve"> Закрепляем: эта игра увлекает ребенка, в нее можно играть несколько дней, пока не заполните весь лес его жителями. На елках пусть растут шишки, которые ребенок может нарисовать самостоятельно. А может, в лесу будет расти яблоня с волшебными яблоками, нарисованными детьми? Ведь в волшебном лесу чего только не бывает. Придумайте</w:t>
      </w:r>
      <w:r w:rsidR="002C200B">
        <w:rPr>
          <w:rFonts w:eastAsia="Times New Roman" w:cs="Arial"/>
          <w:color w:val="000000"/>
          <w:lang w:eastAsia="ru-RU"/>
        </w:rPr>
        <w:t xml:space="preserve"> </w:t>
      </w:r>
      <w:r w:rsidRPr="00343B6A">
        <w:rPr>
          <w:rFonts w:eastAsia="Times New Roman" w:cs="Arial"/>
          <w:color w:val="000000"/>
          <w:lang w:eastAsia="ru-RU"/>
        </w:rPr>
        <w:t xml:space="preserve"> сказку </w:t>
      </w:r>
      <w:r w:rsidR="002C200B">
        <w:rPr>
          <w:rFonts w:eastAsia="Times New Roman" w:cs="Arial"/>
          <w:color w:val="000000"/>
          <w:lang w:eastAsia="ru-RU"/>
        </w:rPr>
        <w:t xml:space="preserve"> </w:t>
      </w:r>
      <w:r w:rsidRPr="00343B6A">
        <w:rPr>
          <w:rFonts w:eastAsia="Times New Roman" w:cs="Arial"/>
          <w:color w:val="000000"/>
          <w:lang w:eastAsia="ru-RU"/>
        </w:rPr>
        <w:t>про лес, запишите. Это произведение повесьте на стену, пусть на него посмотрят все домочадцы. А может, добавят что-нибудь свое.</w:t>
      </w:r>
    </w:p>
    <w:p w:rsidR="00AF2107" w:rsidRDefault="00AF2107"/>
    <w:sectPr w:rsidR="00AF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30"/>
    <w:rsid w:val="002C200B"/>
    <w:rsid w:val="00343B6A"/>
    <w:rsid w:val="004844D0"/>
    <w:rsid w:val="00700814"/>
    <w:rsid w:val="00A01630"/>
    <w:rsid w:val="00AF2107"/>
    <w:rsid w:val="00F8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EE372-C480-4A8C-9D8E-1698B01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3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43B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B6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43B6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43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3B6A"/>
    <w:rPr>
      <w:i/>
      <w:iCs/>
    </w:rPr>
  </w:style>
  <w:style w:type="character" w:styleId="a5">
    <w:name w:val="Hyperlink"/>
    <w:basedOn w:val="a0"/>
    <w:uiPriority w:val="99"/>
    <w:semiHidden/>
    <w:unhideWhenUsed/>
    <w:rsid w:val="00343B6A"/>
    <w:rPr>
      <w:color w:val="0000FF"/>
      <w:u w:val="single"/>
    </w:rPr>
  </w:style>
  <w:style w:type="paragraph" w:styleId="a6">
    <w:name w:val="Balloon Text"/>
    <w:basedOn w:val="a"/>
    <w:link w:val="a7"/>
    <w:uiPriority w:val="99"/>
    <w:semiHidden/>
    <w:unhideWhenUsed/>
    <w:rsid w:val="00343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8855">
      <w:bodyDiv w:val="1"/>
      <w:marLeft w:val="0"/>
      <w:marRight w:val="0"/>
      <w:marTop w:val="0"/>
      <w:marBottom w:val="0"/>
      <w:divBdr>
        <w:top w:val="none" w:sz="0" w:space="0" w:color="auto"/>
        <w:left w:val="none" w:sz="0" w:space="0" w:color="auto"/>
        <w:bottom w:val="none" w:sz="0" w:space="0" w:color="auto"/>
        <w:right w:val="none" w:sz="0" w:space="0" w:color="auto"/>
      </w:divBdr>
      <w:divsChild>
        <w:div w:id="28536915">
          <w:marLeft w:val="0"/>
          <w:marRight w:val="0"/>
          <w:marTop w:val="0"/>
          <w:marBottom w:val="0"/>
          <w:divBdr>
            <w:top w:val="none" w:sz="0" w:space="0" w:color="auto"/>
            <w:left w:val="none" w:sz="0" w:space="0" w:color="auto"/>
            <w:bottom w:val="none" w:sz="0" w:space="0" w:color="auto"/>
            <w:right w:val="none" w:sz="0" w:space="0" w:color="auto"/>
          </w:divBdr>
          <w:divsChild>
            <w:div w:id="1833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Aleksamdr</dc:creator>
  <cp:keywords/>
  <dc:description/>
  <cp:lastModifiedBy>u</cp:lastModifiedBy>
  <cp:revision>4</cp:revision>
  <dcterms:created xsi:type="dcterms:W3CDTF">2015-04-19T11:15:00Z</dcterms:created>
  <dcterms:modified xsi:type="dcterms:W3CDTF">2015-05-05T05:44:00Z</dcterms:modified>
</cp:coreProperties>
</file>