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3C" w:rsidRPr="00C9693C" w:rsidRDefault="00C9693C" w:rsidP="00C9693C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color w:val="7030A0"/>
          <w:sz w:val="40"/>
          <w:szCs w:val="40"/>
          <w:lang w:eastAsia="ru-RU"/>
        </w:rPr>
      </w:pPr>
      <w:bookmarkStart w:id="0" w:name="_GoBack"/>
      <w:bookmarkEnd w:id="0"/>
      <w:r w:rsidRPr="00C9693C">
        <w:rPr>
          <w:rFonts w:eastAsia="Times New Roman"/>
          <w:b/>
          <w:i/>
          <w:color w:val="7030A0"/>
          <w:sz w:val="40"/>
          <w:szCs w:val="40"/>
          <w:lang w:eastAsia="ru-RU"/>
        </w:rPr>
        <w:t>Питание ребёнка летом.</w:t>
      </w:r>
    </w:p>
    <w:p w:rsidR="00C9693C" w:rsidRPr="00C9693C" w:rsidRDefault="00C9693C" w:rsidP="00C9693C">
      <w:pPr>
        <w:spacing w:before="100" w:beforeAutospacing="1" w:line="270" w:lineRule="atLeast"/>
        <w:ind w:firstLine="55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sz w:val="32"/>
          <w:szCs w:val="32"/>
          <w:lang w:eastAsia="ru-RU"/>
        </w:rPr>
        <w:t xml:space="preserve">Летом процессы роста у детей протекают наиболее интенсивно, в </w:t>
      </w:r>
      <w:proofErr w:type="gramStart"/>
      <w:r w:rsidRPr="00C9693C">
        <w:rPr>
          <w:rFonts w:eastAsia="Times New Roman"/>
          <w:sz w:val="32"/>
          <w:szCs w:val="32"/>
          <w:lang w:eastAsia="ru-RU"/>
        </w:rPr>
        <w:t>связи</w:t>
      </w:r>
      <w:proofErr w:type="gramEnd"/>
      <w:r w:rsidRPr="00C9693C">
        <w:rPr>
          <w:rFonts w:eastAsia="Times New Roman"/>
          <w:sz w:val="32"/>
          <w:szCs w:val="32"/>
          <w:lang w:eastAsia="ru-RU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C9693C" w:rsidRPr="00C9693C" w:rsidRDefault="00C9693C" w:rsidP="00C9693C">
      <w:pPr>
        <w:spacing w:before="100" w:beforeAutospacing="1" w:line="270" w:lineRule="atLeast"/>
        <w:jc w:val="center"/>
        <w:rPr>
          <w:rFonts w:ascii="Arial" w:eastAsia="Times New Roman" w:hAnsi="Arial" w:cs="Arial"/>
          <w:i/>
          <w:color w:val="7030A0"/>
          <w:sz w:val="18"/>
          <w:szCs w:val="18"/>
          <w:lang w:eastAsia="ru-RU"/>
        </w:rPr>
      </w:pPr>
      <w:r w:rsidRPr="00C9693C">
        <w:rPr>
          <w:rFonts w:eastAsia="Times New Roman"/>
          <w:b/>
          <w:bCs/>
          <w:i/>
          <w:color w:val="7030A0"/>
          <w:sz w:val="32"/>
          <w:szCs w:val="32"/>
          <w:lang w:eastAsia="ru-RU"/>
        </w:rPr>
        <w:t>Как организовать питание ребенка в летнее время?</w:t>
      </w:r>
    </w:p>
    <w:p w:rsidR="00C9693C" w:rsidRPr="00C9693C" w:rsidRDefault="00C9693C" w:rsidP="00C9693C">
      <w:pPr>
        <w:spacing w:before="100" w:beforeAutospacing="1" w:line="270" w:lineRule="atLeast"/>
        <w:ind w:firstLine="55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sz w:val="32"/>
          <w:szCs w:val="32"/>
          <w:lang w:eastAsia="ru-RU"/>
        </w:rPr>
        <w:t>Во-первых, </w:t>
      </w:r>
      <w:r w:rsidRPr="00C9693C">
        <w:rPr>
          <w:rFonts w:eastAsia="Times New Roman"/>
          <w:i/>
          <w:iCs/>
          <w:sz w:val="32"/>
          <w:szCs w:val="32"/>
          <w:lang w:eastAsia="ru-RU"/>
        </w:rPr>
        <w:t>калорийность питания должна быть увеличена примерно на 10-15%</w:t>
      </w:r>
      <w:r w:rsidRPr="00C9693C">
        <w:rPr>
          <w:rFonts w:eastAsia="Times New Roman"/>
          <w:sz w:val="32"/>
          <w:szCs w:val="32"/>
          <w:lang w:eastAsia="ru-RU"/>
        </w:rPr>
        <w:t xml:space="preserve"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C9693C">
        <w:rPr>
          <w:rFonts w:eastAsia="Times New Roman"/>
          <w:sz w:val="32"/>
          <w:szCs w:val="32"/>
          <w:lang w:eastAsia="ru-RU"/>
        </w:rPr>
        <w:t>В рацион необходимо включать первые овощи: редис, раннюю капусту, репу, морковь, свеклу, свежие огурцы, помидоры, молодой картофель, а также различную свежую зелень (укроп, петрушку, салат, зеленый лук, чеснок, ревень, щавель, крапиву и др.).</w:t>
      </w:r>
      <w:proofErr w:type="gramEnd"/>
    </w:p>
    <w:p w:rsidR="00C9693C" w:rsidRPr="00C9693C" w:rsidRDefault="00C9693C" w:rsidP="00C9693C">
      <w:pPr>
        <w:spacing w:before="100" w:beforeAutospacing="1" w:line="270" w:lineRule="atLeast"/>
        <w:ind w:firstLine="55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sz w:val="32"/>
          <w:szCs w:val="32"/>
          <w:lang w:eastAsia="ru-RU"/>
        </w:rPr>
        <w:t>Во-вторых, необходима </w:t>
      </w:r>
      <w:r w:rsidRPr="00C9693C">
        <w:rPr>
          <w:rFonts w:eastAsia="Times New Roman"/>
          <w:i/>
          <w:iCs/>
          <w:sz w:val="32"/>
          <w:szCs w:val="32"/>
          <w:lang w:eastAsia="ru-RU"/>
        </w:rPr>
        <w:t>рациональная организация режима питания ребенка</w:t>
      </w:r>
      <w:r w:rsidRPr="00C9693C">
        <w:rPr>
          <w:rFonts w:eastAsia="Times New Roman"/>
          <w:sz w:val="32"/>
          <w:szCs w:val="32"/>
          <w:lang w:eastAsia="ru-RU"/>
        </w:rPr>
        <w:t>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</w:t>
      </w:r>
    </w:p>
    <w:p w:rsidR="00C9693C" w:rsidRPr="00C9693C" w:rsidRDefault="00C9693C" w:rsidP="00C9693C">
      <w:pPr>
        <w:spacing w:before="100" w:beforeAutospacing="1" w:line="270" w:lineRule="atLeast"/>
        <w:ind w:firstLine="55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sz w:val="32"/>
          <w:szCs w:val="32"/>
          <w:lang w:eastAsia="ru-RU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C9693C" w:rsidRPr="00C9693C" w:rsidRDefault="00C9693C" w:rsidP="00C9693C">
      <w:pPr>
        <w:spacing w:before="100" w:beforeAutospacing="1" w:line="270" w:lineRule="atLeast"/>
        <w:ind w:firstLine="55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sz w:val="32"/>
          <w:szCs w:val="32"/>
          <w:lang w:eastAsia="ru-RU"/>
        </w:rPr>
        <w:t>В-третьих, необходимо обращать внимание на </w:t>
      </w:r>
      <w:r w:rsidRPr="00C9693C">
        <w:rPr>
          <w:rFonts w:eastAsia="Times New Roman"/>
          <w:i/>
          <w:iCs/>
          <w:sz w:val="32"/>
          <w:szCs w:val="32"/>
          <w:lang w:eastAsia="ru-RU"/>
        </w:rPr>
        <w:t>соблюдение питьевого режима</w:t>
      </w:r>
      <w:r w:rsidRPr="00C9693C">
        <w:rPr>
          <w:rFonts w:eastAsia="Times New Roman"/>
          <w:sz w:val="32"/>
          <w:szCs w:val="32"/>
          <w:lang w:eastAsia="ru-RU"/>
        </w:rPr>
        <w:t xml:space="preserve">. В жаркие дни  следует всегда иметь запас </w:t>
      </w:r>
      <w:r w:rsidRPr="00C9693C">
        <w:rPr>
          <w:rFonts w:eastAsia="Times New Roman"/>
          <w:sz w:val="32"/>
          <w:szCs w:val="32"/>
          <w:lang w:eastAsia="ru-RU"/>
        </w:rPr>
        <w:lastRenderedPageBreak/>
        <w:t>свежей кипяченой воды, отвара шиповника, несладкого компота или сока. Употребление сырых соков - еще один шаг к здоровью. Это  источник витаминов, минеральных солей и многочисленных полезных микроэлементов.</w:t>
      </w:r>
    </w:p>
    <w:p w:rsidR="00C9693C" w:rsidRPr="00C9693C" w:rsidRDefault="00C9693C" w:rsidP="00C9693C">
      <w:pPr>
        <w:spacing w:before="100" w:beforeAutospacing="1" w:line="270" w:lineRule="atLeast"/>
        <w:jc w:val="center"/>
        <w:rPr>
          <w:rFonts w:ascii="Arial" w:eastAsia="Times New Roman" w:hAnsi="Arial" w:cs="Arial"/>
          <w:i/>
          <w:color w:val="C00000"/>
          <w:sz w:val="18"/>
          <w:szCs w:val="18"/>
          <w:lang w:eastAsia="ru-RU"/>
        </w:rPr>
      </w:pPr>
      <w:r w:rsidRPr="00C9693C">
        <w:rPr>
          <w:rFonts w:eastAsia="Times New Roman"/>
          <w:b/>
          <w:bCs/>
          <w:i/>
          <w:color w:val="C00000"/>
          <w:sz w:val="32"/>
          <w:szCs w:val="32"/>
          <w:lang w:eastAsia="ru-RU"/>
        </w:rPr>
        <w:t>Уважаемые родители, запомните!</w:t>
      </w:r>
    </w:p>
    <w:p w:rsidR="00C9693C" w:rsidRPr="00C9693C" w:rsidRDefault="00C9693C" w:rsidP="00C9693C">
      <w:pPr>
        <w:spacing w:before="100" w:beforeAutospacing="1" w:line="270" w:lineRule="atLeast"/>
        <w:ind w:firstLine="55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i/>
          <w:iCs/>
          <w:sz w:val="32"/>
          <w:szCs w:val="32"/>
          <w:lang w:eastAsia="ru-RU"/>
        </w:rPr>
        <w:t>Морковный сок</w:t>
      </w:r>
      <w:r w:rsidRPr="00C9693C">
        <w:rPr>
          <w:rFonts w:eastAsia="Times New Roman"/>
          <w:sz w:val="32"/>
          <w:szCs w:val="32"/>
          <w:lang w:eastAsia="ru-RU"/>
        </w:rPr>
        <w:t> способствует нормализации обмена веществ,</w:t>
      </w:r>
      <w:r>
        <w:rPr>
          <w:rFonts w:eastAsia="Times New Roman"/>
          <w:sz w:val="32"/>
          <w:szCs w:val="32"/>
          <w:lang w:eastAsia="ru-RU"/>
        </w:rPr>
        <w:t xml:space="preserve"> улучшая процессы кроветворения</w:t>
      </w:r>
      <w:r w:rsidRPr="00C9693C">
        <w:rPr>
          <w:rFonts w:eastAsia="Times New Roman"/>
          <w:sz w:val="32"/>
          <w:szCs w:val="32"/>
          <w:lang w:eastAsia="ru-RU"/>
        </w:rPr>
        <w:t>, стимулирует физическое и умственное развитие.</w:t>
      </w:r>
    </w:p>
    <w:p w:rsidR="00C9693C" w:rsidRPr="00C9693C" w:rsidRDefault="00C9693C" w:rsidP="00C9693C">
      <w:pPr>
        <w:spacing w:before="100" w:beforeAutospacing="1" w:line="270" w:lineRule="atLeast"/>
        <w:ind w:firstLine="55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i/>
          <w:iCs/>
          <w:sz w:val="32"/>
          <w:szCs w:val="32"/>
          <w:lang w:eastAsia="ru-RU"/>
        </w:rPr>
        <w:t>Свекольный сок</w:t>
      </w:r>
      <w:r w:rsidRPr="00C9693C">
        <w:rPr>
          <w:rFonts w:eastAsia="Times New Roman"/>
          <w:sz w:val="32"/>
          <w:szCs w:val="32"/>
          <w:lang w:eastAsia="ru-RU"/>
        </w:rPr>
        <w:t> нормализует нервно-мышечное возбуждение при стрессах, расширяет кровеносные сосуды.</w:t>
      </w:r>
    </w:p>
    <w:p w:rsidR="00C9693C" w:rsidRPr="00C9693C" w:rsidRDefault="00C9693C" w:rsidP="00C9693C">
      <w:pPr>
        <w:spacing w:before="100" w:beforeAutospacing="1" w:line="270" w:lineRule="atLeast"/>
        <w:ind w:firstLine="55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i/>
          <w:iCs/>
          <w:sz w:val="32"/>
          <w:szCs w:val="32"/>
          <w:lang w:eastAsia="ru-RU"/>
        </w:rPr>
        <w:t>Томатный сок</w:t>
      </w:r>
      <w:r w:rsidRPr="00C9693C">
        <w:rPr>
          <w:rFonts w:eastAsia="Times New Roman"/>
          <w:sz w:val="32"/>
          <w:szCs w:val="32"/>
          <w:lang w:eastAsia="ru-RU"/>
        </w:rPr>
        <w:t> нормализует работу желудка и кишечника, улучшает деятельность сердца, содержит много витамина С.</w:t>
      </w:r>
    </w:p>
    <w:p w:rsidR="00C9693C" w:rsidRPr="00C9693C" w:rsidRDefault="00C9693C" w:rsidP="00C9693C">
      <w:pPr>
        <w:spacing w:before="100" w:beforeAutospacing="1" w:line="270" w:lineRule="atLeast"/>
        <w:ind w:firstLine="55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i/>
          <w:iCs/>
          <w:sz w:val="32"/>
          <w:szCs w:val="32"/>
          <w:lang w:eastAsia="ru-RU"/>
        </w:rPr>
        <w:t>Банановый сок</w:t>
      </w:r>
      <w:r w:rsidRPr="00C9693C">
        <w:rPr>
          <w:rFonts w:eastAsia="Times New Roman"/>
          <w:sz w:val="32"/>
          <w:szCs w:val="32"/>
          <w:lang w:eastAsia="ru-RU"/>
        </w:rPr>
        <w:t> содержит много витамина С.</w:t>
      </w:r>
    </w:p>
    <w:p w:rsidR="00C9693C" w:rsidRPr="00C9693C" w:rsidRDefault="00C9693C" w:rsidP="00C9693C">
      <w:pPr>
        <w:spacing w:before="100" w:beforeAutospacing="1" w:line="270" w:lineRule="atLeast"/>
        <w:ind w:firstLine="55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i/>
          <w:iCs/>
          <w:sz w:val="32"/>
          <w:szCs w:val="32"/>
          <w:lang w:eastAsia="ru-RU"/>
        </w:rPr>
        <w:t>Яблочный сок</w:t>
      </w:r>
      <w:r w:rsidRPr="00C9693C">
        <w:rPr>
          <w:rFonts w:eastAsia="Times New Roman"/>
          <w:sz w:val="32"/>
          <w:szCs w:val="32"/>
          <w:lang w:eastAsia="ru-RU"/>
        </w:rPr>
        <w:t> укрепляет сердечнососудистую систему, нормализует обмен веществ, улучшает кроветворение.</w:t>
      </w:r>
    </w:p>
    <w:p w:rsidR="00C9693C" w:rsidRPr="00C9693C" w:rsidRDefault="00C9693C" w:rsidP="00C9693C">
      <w:pPr>
        <w:spacing w:before="100" w:beforeAutospacing="1" w:line="270" w:lineRule="atLeast"/>
        <w:ind w:firstLine="55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i/>
          <w:iCs/>
          <w:sz w:val="32"/>
          <w:szCs w:val="32"/>
          <w:lang w:eastAsia="ru-RU"/>
        </w:rPr>
        <w:t>Виноградный сок</w:t>
      </w:r>
      <w:r w:rsidRPr="00C9693C">
        <w:rPr>
          <w:rFonts w:eastAsia="Times New Roman"/>
          <w:sz w:val="32"/>
          <w:szCs w:val="32"/>
          <w:lang w:eastAsia="ru-RU"/>
        </w:rPr>
        <w:t> обладает тонизирующим, бактерицидным, мочегонным, слабительным действием, способствует снижению артериального давления. </w:t>
      </w:r>
    </w:p>
    <w:p w:rsidR="00C9693C" w:rsidRPr="00C9693C" w:rsidRDefault="00C9693C" w:rsidP="00C9693C">
      <w:pPr>
        <w:spacing w:before="100" w:beforeAutospacing="1" w:line="270" w:lineRule="atLeast"/>
        <w:ind w:firstLine="55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sz w:val="32"/>
          <w:szCs w:val="32"/>
          <w:lang w:eastAsia="ru-RU"/>
        </w:rPr>
        <w:t> </w:t>
      </w:r>
    </w:p>
    <w:p w:rsidR="00C9693C" w:rsidRPr="00C9693C" w:rsidRDefault="00C9693C" w:rsidP="00C9693C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sz w:val="32"/>
          <w:szCs w:val="32"/>
          <w:lang w:eastAsia="ru-RU"/>
        </w:rPr>
        <w:t>Салаты и оригинальные закуски, рекомендованные для питания ребенка 2-3 лет</w:t>
      </w:r>
    </w:p>
    <w:p w:rsidR="00C9693C" w:rsidRPr="00C9693C" w:rsidRDefault="00C9693C" w:rsidP="00C9693C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sz w:val="32"/>
          <w:szCs w:val="32"/>
          <w:lang w:eastAsia="ru-RU"/>
        </w:rPr>
        <w:t> Яблочно-морковный салат с использованием сметаны - яблочно-морковная смесь, натертая на терке, посыпается сахаром с добавлением сметаны и перемешивается. Сверху салат посыпают зеленью, предварительно мелко нарубленной.</w:t>
      </w:r>
    </w:p>
    <w:p w:rsidR="00C9693C" w:rsidRPr="00C9693C" w:rsidRDefault="00C9693C" w:rsidP="00C9693C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sz w:val="32"/>
          <w:szCs w:val="32"/>
          <w:lang w:eastAsia="ru-RU"/>
        </w:rPr>
        <w:t> Весенний салат - желток от яйца вкрутую растирают со сметаной; мелко рубят белок яйца, листья салата зеленого, редиску, лучок зеленый. Далее перемешивают все компоненты – соль при необходимости – по вкусу.</w:t>
      </w:r>
    </w:p>
    <w:p w:rsidR="00C9693C" w:rsidRPr="00C9693C" w:rsidRDefault="00C9693C" w:rsidP="00C9693C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sz w:val="32"/>
          <w:szCs w:val="32"/>
          <w:lang w:eastAsia="ru-RU"/>
        </w:rPr>
        <w:lastRenderedPageBreak/>
        <w:t xml:space="preserve"> Сочетание свежих овощей «морковь (0,5 шт.) + репа (0,5 </w:t>
      </w:r>
      <w:proofErr w:type="spellStart"/>
      <w:proofErr w:type="gramStart"/>
      <w:r w:rsidRPr="00C9693C">
        <w:rPr>
          <w:rFonts w:eastAsia="Times New Roman"/>
          <w:sz w:val="32"/>
          <w:szCs w:val="32"/>
          <w:lang w:eastAsia="ru-RU"/>
        </w:rPr>
        <w:t>шт</w:t>
      </w:r>
      <w:proofErr w:type="spellEnd"/>
      <w:proofErr w:type="gramEnd"/>
      <w:r w:rsidRPr="00C9693C">
        <w:rPr>
          <w:rFonts w:eastAsia="Times New Roman"/>
          <w:sz w:val="32"/>
          <w:szCs w:val="32"/>
          <w:lang w:eastAsia="ru-RU"/>
        </w:rPr>
        <w:t>) + помидор (1 шт.) + огурец (1 шт.) + яблоко (0, 5 шт.) + салат зеленый (4 листочка) + сахар (0, 5 (</w:t>
      </w:r>
      <w:proofErr w:type="spellStart"/>
      <w:r w:rsidRPr="00C9693C">
        <w:rPr>
          <w:rFonts w:eastAsia="Times New Roman"/>
          <w:sz w:val="32"/>
          <w:szCs w:val="32"/>
          <w:lang w:eastAsia="ru-RU"/>
        </w:rPr>
        <w:t>ч.л</w:t>
      </w:r>
      <w:proofErr w:type="spellEnd"/>
      <w:r w:rsidRPr="00C9693C">
        <w:rPr>
          <w:rFonts w:eastAsia="Times New Roman"/>
          <w:sz w:val="32"/>
          <w:szCs w:val="32"/>
          <w:lang w:eastAsia="ru-RU"/>
        </w:rPr>
        <w:t>.) + соль в соответствии со вкусом» смешивается с десертной ложкой сметаны. Морковь, репу, огурец и яблоко следует натирать на терке.</w:t>
      </w:r>
    </w:p>
    <w:p w:rsidR="00C9693C" w:rsidRPr="00C9693C" w:rsidRDefault="00C9693C" w:rsidP="00C9693C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sz w:val="32"/>
          <w:szCs w:val="32"/>
          <w:lang w:eastAsia="ru-RU"/>
        </w:rPr>
        <w:t>Жидкие блюда для питания детей 2-3 лет</w:t>
      </w:r>
    </w:p>
    <w:p w:rsidR="00C9693C" w:rsidRPr="00C9693C" w:rsidRDefault="00C9693C" w:rsidP="00C9693C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sz w:val="32"/>
          <w:szCs w:val="32"/>
          <w:lang w:eastAsia="ru-RU"/>
        </w:rPr>
        <w:t> Супчик картофельный - мелко нарезанный картофель опускают в кипящую и слегка подсоленную воду, варят полчаса. Далее добавляют теплое молоко и еще проваривают до 3-х минут. В тарелочку кладут порцию масла сливочного и гренку пшеничного хлебца.</w:t>
      </w:r>
    </w:p>
    <w:p w:rsidR="00C9693C" w:rsidRPr="00C9693C" w:rsidRDefault="00C9693C" w:rsidP="00C9693C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sz w:val="32"/>
          <w:szCs w:val="32"/>
          <w:lang w:eastAsia="ru-RU"/>
        </w:rPr>
        <w:t> Супчик из цветной капусты - маленькие соцветия цветной капусты варятся до 15-ти минут, затем соцветия откидывают в дуршлаге, а в овощной бульон засыпают манку и проваривают еще 15 минут, далее вливают теплое молоко и засыпают отваренные соцветия капусты. При подаче в тарелочку кладут порцию сливочного масла.</w:t>
      </w:r>
    </w:p>
    <w:p w:rsidR="00C9693C" w:rsidRPr="00C9693C" w:rsidRDefault="00C9693C" w:rsidP="00C9693C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sz w:val="32"/>
          <w:szCs w:val="32"/>
          <w:lang w:eastAsia="ru-RU"/>
        </w:rPr>
        <w:t>Вторые блюда для детского рациона 2-3 лет</w:t>
      </w:r>
    </w:p>
    <w:p w:rsidR="00C9693C" w:rsidRPr="00C9693C" w:rsidRDefault="00C9693C" w:rsidP="00C9693C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sz w:val="32"/>
          <w:szCs w:val="32"/>
          <w:lang w:eastAsia="ru-RU"/>
        </w:rPr>
        <w:t> Котлетки и тефтели, приготовленные на пару - фарш, приготовленный в домашних условиях, смешивают с размоченным и отжатым хлебом и еще раз прокручивают на мясорубке. Солят, взбивают с добавлением холодной воды. Далее формируют котлетки, складывают в миску и заливают бульоном, накрывают и помещают в духовку на полчаса</w:t>
      </w:r>
      <w:proofErr w:type="gramStart"/>
      <w:r w:rsidRPr="00C9693C">
        <w:rPr>
          <w:rFonts w:eastAsia="Times New Roman"/>
          <w:sz w:val="32"/>
          <w:szCs w:val="32"/>
          <w:lang w:eastAsia="ru-RU"/>
        </w:rPr>
        <w:t xml:space="preserve"> .</w:t>
      </w:r>
      <w:proofErr w:type="gramEnd"/>
    </w:p>
    <w:p w:rsidR="00C9693C" w:rsidRPr="00C9693C" w:rsidRDefault="00C9693C" w:rsidP="00C9693C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sz w:val="32"/>
          <w:szCs w:val="32"/>
          <w:lang w:eastAsia="ru-RU"/>
        </w:rPr>
        <w:t> Запеканка из творога с изюмом - протертую творожную массу с изюмом следует соединить с растертым яйцом, сахаром, солью, манкой. Перемешивая массу, подливают теплое молоко. Далее полученную смесь выкладывают в сковороду, смазанную маслом и посыпанную сухарями. Масса сверху поливается растопленным маслом и ставится в духовку до готовности.</w:t>
      </w:r>
    </w:p>
    <w:p w:rsidR="00C9693C" w:rsidRPr="00C9693C" w:rsidRDefault="00C9693C" w:rsidP="00C9693C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93C">
        <w:rPr>
          <w:rFonts w:eastAsia="Times New Roman"/>
          <w:sz w:val="32"/>
          <w:szCs w:val="32"/>
          <w:lang w:eastAsia="ru-RU"/>
        </w:rPr>
        <w:t xml:space="preserve"> Ягодное желе - ягоды отжимаются ложкой с выдавливанием сока при помощи марли. Выжимки заливаются кипятком и варятся 10 минут. Отвар процеживают через сито. Желатин замачивается 30 минут в остывшей кипяченой воде. Затем вода сливается и желатин откидывается на сито. Далее его кладут в горячий отвар, </w:t>
      </w:r>
      <w:r w:rsidRPr="00C9693C">
        <w:rPr>
          <w:rFonts w:eastAsia="Times New Roman"/>
          <w:sz w:val="32"/>
          <w:szCs w:val="32"/>
          <w:lang w:eastAsia="ru-RU"/>
        </w:rPr>
        <w:lastRenderedPageBreak/>
        <w:t>добавляется сахар, все перемешивается, кипятится, процеживается, охлаждается с последующим вливанием ягодного сока и перемешиванием. В результате полученная смесь разливается в формочки и ставится в прохладное место.</w:t>
      </w:r>
    </w:p>
    <w:p w:rsidR="00627911" w:rsidRPr="00C9693C" w:rsidRDefault="00627911"/>
    <w:sectPr w:rsidR="00627911" w:rsidRPr="00C9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00"/>
    <w:rsid w:val="00627911"/>
    <w:rsid w:val="006C7737"/>
    <w:rsid w:val="00C14500"/>
    <w:rsid w:val="00C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0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0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2014-05-20T15:36:00Z</dcterms:created>
  <dcterms:modified xsi:type="dcterms:W3CDTF">2014-05-20T16:28:00Z</dcterms:modified>
</cp:coreProperties>
</file>