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E" w:rsidRPr="00F74984" w:rsidRDefault="00BE373E" w:rsidP="00BE373E">
      <w:pPr>
        <w:pStyle w:val="1"/>
        <w:shd w:val="clear" w:color="auto" w:fill="auto"/>
        <w:ind w:left="40" w:right="320"/>
        <w:jc w:val="both"/>
        <w:rPr>
          <w:rFonts w:asciiTheme="minorHAnsi" w:hAnsiTheme="minorHAnsi"/>
          <w:b/>
          <w:i/>
          <w:sz w:val="28"/>
          <w:szCs w:val="28"/>
        </w:rPr>
      </w:pPr>
      <w:r w:rsidRPr="00F74984">
        <w:rPr>
          <w:rFonts w:asciiTheme="minorHAnsi" w:hAnsiTheme="minorHAnsi"/>
          <w:b/>
          <w:i/>
          <w:sz w:val="28"/>
          <w:szCs w:val="28"/>
        </w:rPr>
        <w:t>Консультация   для родителей.</w:t>
      </w:r>
    </w:p>
    <w:p w:rsidR="00BE373E" w:rsidRPr="00F74984" w:rsidRDefault="00BE373E" w:rsidP="00BE373E">
      <w:pPr>
        <w:pStyle w:val="1"/>
        <w:shd w:val="clear" w:color="auto" w:fill="auto"/>
        <w:ind w:right="320" w:firstLine="0"/>
        <w:jc w:val="both"/>
        <w:rPr>
          <w:rFonts w:asciiTheme="minorHAnsi" w:hAnsiTheme="minorHAnsi"/>
          <w:b/>
          <w:i/>
          <w:sz w:val="28"/>
          <w:szCs w:val="28"/>
        </w:rPr>
      </w:pPr>
      <w:r w:rsidRPr="00F74984">
        <w:rPr>
          <w:rFonts w:asciiTheme="minorHAnsi" w:hAnsiTheme="minorHAnsi"/>
          <w:b/>
          <w:i/>
          <w:sz w:val="28"/>
          <w:szCs w:val="28"/>
        </w:rPr>
        <w:t xml:space="preserve">Тема: </w:t>
      </w:r>
    </w:p>
    <w:p w:rsidR="00BE373E" w:rsidRPr="00F74984" w:rsidRDefault="00BE373E" w:rsidP="00BE373E">
      <w:pPr>
        <w:pStyle w:val="1"/>
        <w:shd w:val="clear" w:color="auto" w:fill="auto"/>
        <w:ind w:left="40" w:right="320"/>
        <w:jc w:val="both"/>
        <w:rPr>
          <w:rFonts w:asciiTheme="minorHAnsi" w:hAnsiTheme="minorHAnsi"/>
          <w:b/>
          <w:i/>
          <w:sz w:val="28"/>
          <w:szCs w:val="28"/>
        </w:rPr>
      </w:pPr>
      <w:r w:rsidRPr="00F74984">
        <w:rPr>
          <w:rFonts w:asciiTheme="minorHAnsi" w:hAnsiTheme="minorHAnsi"/>
          <w:b/>
          <w:i/>
          <w:sz w:val="28"/>
          <w:szCs w:val="28"/>
        </w:rPr>
        <w:t>«Надо пальцы рук развить, чтоб красиво говорить».</w:t>
      </w:r>
    </w:p>
    <w:p w:rsidR="00BE373E" w:rsidRPr="00F74984" w:rsidRDefault="00BE373E" w:rsidP="00BE373E">
      <w:pPr>
        <w:pStyle w:val="1"/>
        <w:shd w:val="clear" w:color="auto" w:fill="auto"/>
        <w:ind w:left="40" w:right="320" w:hanging="40"/>
        <w:jc w:val="both"/>
        <w:rPr>
          <w:rFonts w:asciiTheme="minorHAnsi" w:hAnsiTheme="minorHAnsi"/>
          <w:b/>
          <w:sz w:val="24"/>
          <w:szCs w:val="24"/>
        </w:rPr>
      </w:pPr>
    </w:p>
    <w:p w:rsidR="00BE373E" w:rsidRPr="00BE373E" w:rsidRDefault="00BE373E" w:rsidP="00BE373E">
      <w:pPr>
        <w:pStyle w:val="1"/>
        <w:shd w:val="clear" w:color="auto" w:fill="auto"/>
        <w:ind w:right="32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BE373E">
        <w:rPr>
          <w:rFonts w:asciiTheme="minorHAnsi" w:hAnsiTheme="minorHAnsi"/>
          <w:sz w:val="28"/>
          <w:szCs w:val="28"/>
        </w:rPr>
        <w:t>Доказано, что развитие мелких движений пальцев рук (мелкой моторики) способствует сначала становлению, а затем и совершенствованию детской речи.</w:t>
      </w:r>
    </w:p>
    <w:p w:rsidR="00BE373E" w:rsidRPr="00BE373E" w:rsidRDefault="00BE373E" w:rsidP="00BE373E">
      <w:pPr>
        <w:pStyle w:val="1"/>
        <w:shd w:val="clear" w:color="auto" w:fill="auto"/>
        <w:ind w:left="40" w:right="320" w:hanging="40"/>
        <w:jc w:val="both"/>
        <w:rPr>
          <w:rFonts w:asciiTheme="minorHAnsi" w:hAnsiTheme="minorHAnsi"/>
          <w:sz w:val="28"/>
          <w:szCs w:val="28"/>
        </w:rPr>
      </w:pPr>
      <w:r w:rsidRPr="00BE373E">
        <w:rPr>
          <w:rFonts w:asciiTheme="minorHAnsi" w:hAnsiTheme="minorHAnsi"/>
          <w:sz w:val="28"/>
          <w:szCs w:val="28"/>
        </w:rPr>
        <w:t xml:space="preserve"> Это связано с тем, что при движении пальчиков оказывается положительное влияние на функционирование речевых зон коры головного мозга. Моторные центры речи в коре головного мозга человека находятся рядом с моторными центрами пальцев, поэтому развивая речь и стимулируя моторику пальцев, мы передаем импульсы в речевые центры, что и активизирует речь.</w:t>
      </w:r>
    </w:p>
    <w:p w:rsidR="00BE373E" w:rsidRPr="00BE373E" w:rsidRDefault="00BE373E" w:rsidP="00BE373E">
      <w:pPr>
        <w:pStyle w:val="1"/>
        <w:shd w:val="clear" w:color="auto" w:fill="auto"/>
        <w:ind w:left="40" w:right="320"/>
        <w:jc w:val="both"/>
        <w:rPr>
          <w:rFonts w:asciiTheme="minorHAnsi" w:hAnsiTheme="minorHAnsi"/>
          <w:sz w:val="28"/>
          <w:szCs w:val="28"/>
        </w:rPr>
      </w:pPr>
      <w:r w:rsidRPr="00BE373E">
        <w:rPr>
          <w:rFonts w:asciiTheme="minorHAnsi" w:hAnsiTheme="minorHAnsi"/>
          <w:sz w:val="28"/>
          <w:szCs w:val="28"/>
        </w:rPr>
        <w:t xml:space="preserve">       Это доказывает и тот факт, что при попытке приучить левшей к пользованию правой рукой часто возникает заикание.</w:t>
      </w:r>
    </w:p>
    <w:p w:rsidR="00BE373E" w:rsidRPr="00BE373E" w:rsidRDefault="00BE373E" w:rsidP="00BE373E">
      <w:pPr>
        <w:pStyle w:val="1"/>
        <w:shd w:val="clear" w:color="auto" w:fill="auto"/>
        <w:ind w:left="40" w:right="960"/>
        <w:jc w:val="both"/>
        <w:rPr>
          <w:rFonts w:asciiTheme="minorHAnsi" w:hAnsiTheme="minorHAnsi"/>
          <w:sz w:val="28"/>
          <w:szCs w:val="28"/>
        </w:rPr>
      </w:pPr>
      <w:r w:rsidRPr="00BE373E">
        <w:rPr>
          <w:rFonts w:asciiTheme="minorHAnsi" w:hAnsiTheme="minorHAnsi"/>
          <w:sz w:val="28"/>
          <w:szCs w:val="28"/>
        </w:rPr>
        <w:t xml:space="preserve">      Кроме того, хорошо развитые пальчики важное условие для успешного овладения письмом, ведь техника письма требует слаженной работы мелких мышц кисти и всей руки.</w:t>
      </w:r>
    </w:p>
    <w:p w:rsidR="00BE373E" w:rsidRPr="00BE373E" w:rsidRDefault="00BE373E" w:rsidP="00BE373E">
      <w:pPr>
        <w:pStyle w:val="1"/>
        <w:shd w:val="clear" w:color="auto" w:fill="auto"/>
        <w:ind w:left="40" w:right="320"/>
        <w:jc w:val="both"/>
        <w:rPr>
          <w:rFonts w:asciiTheme="minorHAnsi" w:hAnsiTheme="minorHAnsi"/>
          <w:sz w:val="28"/>
          <w:szCs w:val="28"/>
        </w:rPr>
      </w:pPr>
      <w:r w:rsidRPr="00BE373E">
        <w:rPr>
          <w:rFonts w:asciiTheme="minorHAnsi" w:hAnsiTheme="minorHAnsi"/>
          <w:sz w:val="28"/>
          <w:szCs w:val="28"/>
        </w:rPr>
        <w:t xml:space="preserve">       Таким образом, уделяя время для игр с детьми на развитие мелкой моторики, взрослые положительно влияют на развитие речи детей, готовят их к овладению навыком письма.</w:t>
      </w:r>
    </w:p>
    <w:p w:rsidR="00BE373E" w:rsidRPr="00BE373E" w:rsidRDefault="00BE373E" w:rsidP="00BE373E">
      <w:pPr>
        <w:pStyle w:val="1"/>
        <w:shd w:val="clear" w:color="auto" w:fill="auto"/>
        <w:ind w:left="40" w:right="320"/>
        <w:jc w:val="both"/>
        <w:rPr>
          <w:rFonts w:asciiTheme="minorHAnsi" w:hAnsiTheme="minorHAnsi"/>
          <w:sz w:val="28"/>
          <w:szCs w:val="28"/>
        </w:rPr>
      </w:pPr>
    </w:p>
    <w:p w:rsidR="00BE373E" w:rsidRPr="00BE373E" w:rsidRDefault="00BE373E" w:rsidP="00BE373E">
      <w:pPr>
        <w:pStyle w:val="20"/>
        <w:shd w:val="clear" w:color="auto" w:fill="auto"/>
        <w:jc w:val="left"/>
        <w:rPr>
          <w:rFonts w:asciiTheme="minorHAnsi" w:hAnsiTheme="minorHAnsi"/>
          <w:sz w:val="28"/>
          <w:szCs w:val="28"/>
        </w:rPr>
      </w:pPr>
    </w:p>
    <w:p w:rsidR="00402570" w:rsidRDefault="00191370" w:rsidP="002957AD">
      <w:pPr>
        <w:pStyle w:val="20"/>
        <w:shd w:val="clear" w:color="auto" w:fill="auto"/>
        <w:rPr>
          <w:rFonts w:asciiTheme="minorHAnsi" w:hAnsiTheme="minorHAnsi"/>
          <w:sz w:val="28"/>
          <w:szCs w:val="28"/>
          <w:u w:val="single"/>
        </w:rPr>
      </w:pPr>
      <w:r w:rsidRPr="0038194B">
        <w:rPr>
          <w:rFonts w:asciiTheme="minorHAnsi" w:hAnsiTheme="minorHAnsi"/>
          <w:sz w:val="28"/>
          <w:szCs w:val="28"/>
          <w:u w:val="single"/>
        </w:rPr>
        <w:t>Игры и упражнения на развитие тонких дифференцированных движений пальцев и кистей</w:t>
      </w:r>
      <w:r w:rsidR="002957AD" w:rsidRPr="0038194B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38194B">
        <w:rPr>
          <w:rFonts w:asciiTheme="minorHAnsi" w:hAnsiTheme="minorHAnsi"/>
          <w:sz w:val="28"/>
          <w:szCs w:val="28"/>
          <w:u w:val="single"/>
        </w:rPr>
        <w:t>рук:</w:t>
      </w:r>
    </w:p>
    <w:p w:rsidR="0038194B" w:rsidRPr="0038194B" w:rsidRDefault="0038194B" w:rsidP="002957AD">
      <w:pPr>
        <w:pStyle w:val="20"/>
        <w:shd w:val="clear" w:color="auto" w:fill="auto"/>
        <w:rPr>
          <w:rFonts w:asciiTheme="minorHAnsi" w:hAnsiTheme="minorHAnsi"/>
          <w:sz w:val="28"/>
          <w:szCs w:val="28"/>
          <w:u w:val="single"/>
        </w:rPr>
      </w:pP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1040" w:right="1300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Лепка. Разминание пальцами пластилина, глины.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Рисование карандашами и красками.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Раскрашивание (своих картинок и раскрасок).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lastRenderedPageBreak/>
        <w:t>Штриховка.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341" w:line="389" w:lineRule="exact"/>
        <w:ind w:left="660" w:right="840" w:firstLine="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Выполнение графических упражнений: обведение по контуру, соединение точек, рисование по клеточкам... 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660" w:firstLine="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Изготовление поделок из бумаги (оригами), аппликаций.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660" w:firstLine="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Вырезание  ножницами.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Сбор и разбор игрушек </w:t>
      </w:r>
      <w:proofErr w:type="gramStart"/>
      <w:r w:rsidRPr="0038194B">
        <w:rPr>
          <w:rFonts w:asciiTheme="minorHAnsi" w:hAnsiTheme="minorHAnsi"/>
          <w:sz w:val="28"/>
          <w:szCs w:val="28"/>
        </w:rPr>
        <w:t>из</w:t>
      </w:r>
      <w:proofErr w:type="gramEnd"/>
      <w:r w:rsidRPr="0038194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38194B">
        <w:rPr>
          <w:rFonts w:asciiTheme="minorHAnsi" w:hAnsiTheme="minorHAnsi"/>
          <w:sz w:val="28"/>
          <w:szCs w:val="28"/>
        </w:rPr>
        <w:t>киндер</w:t>
      </w:r>
      <w:proofErr w:type="gramEnd"/>
      <w:r w:rsidRPr="0038194B">
        <w:rPr>
          <w:rFonts w:asciiTheme="minorHAnsi" w:hAnsiTheme="minorHAnsi"/>
          <w:sz w:val="28"/>
          <w:szCs w:val="28"/>
        </w:rPr>
        <w:t xml:space="preserve"> сюрпризов.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Застегивание пуговиц, крючков.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65" w:lineRule="exact"/>
        <w:ind w:left="1040" w:right="440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Завязывание шнурков, различных узлов. (Готовые игры со шнурками продают в книжных магазинах)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Работа с конструктором, мозаикой, </w:t>
      </w:r>
      <w:proofErr w:type="spellStart"/>
      <w:r w:rsidRPr="0038194B">
        <w:rPr>
          <w:rFonts w:asciiTheme="minorHAnsi" w:hAnsiTheme="minorHAnsi"/>
          <w:sz w:val="28"/>
          <w:szCs w:val="28"/>
        </w:rPr>
        <w:t>пазлами</w:t>
      </w:r>
      <w:proofErr w:type="spellEnd"/>
      <w:r w:rsidRPr="0038194B">
        <w:rPr>
          <w:rFonts w:asciiTheme="minorHAnsi" w:hAnsiTheme="minorHAnsi"/>
          <w:sz w:val="28"/>
          <w:szCs w:val="28"/>
        </w:rPr>
        <w:t>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8194B">
        <w:rPr>
          <w:rFonts w:asciiTheme="minorHAnsi" w:hAnsiTheme="minorHAnsi"/>
          <w:sz w:val="28"/>
          <w:szCs w:val="28"/>
        </w:rPr>
        <w:t>Бисероплетение</w:t>
      </w:r>
      <w:proofErr w:type="spellEnd"/>
      <w:r w:rsidRPr="0038194B">
        <w:rPr>
          <w:rFonts w:asciiTheme="minorHAnsi" w:hAnsiTheme="minorHAnsi"/>
          <w:sz w:val="28"/>
          <w:szCs w:val="28"/>
        </w:rPr>
        <w:t xml:space="preserve"> с использованием крупных бусин.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Игры летом с песком.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Су – </w:t>
      </w:r>
      <w:proofErr w:type="spellStart"/>
      <w:r w:rsidRPr="0038194B">
        <w:rPr>
          <w:rFonts w:asciiTheme="minorHAnsi" w:hAnsiTheme="minorHAnsi"/>
          <w:sz w:val="28"/>
          <w:szCs w:val="28"/>
        </w:rPr>
        <w:t>Джок</w:t>
      </w:r>
      <w:proofErr w:type="spellEnd"/>
      <w:r w:rsidRPr="0038194B">
        <w:rPr>
          <w:rFonts w:asciiTheme="minorHAnsi" w:hAnsiTheme="minorHAnsi"/>
          <w:sz w:val="28"/>
          <w:szCs w:val="28"/>
        </w:rPr>
        <w:t xml:space="preserve"> терапия.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89" w:lineRule="exact"/>
        <w:ind w:left="104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8194B">
        <w:rPr>
          <w:rFonts w:asciiTheme="minorHAnsi" w:hAnsiTheme="minorHAnsi"/>
          <w:sz w:val="28"/>
          <w:szCs w:val="28"/>
        </w:rPr>
        <w:t>Ниткография</w:t>
      </w:r>
      <w:proofErr w:type="spellEnd"/>
      <w:r w:rsidRPr="0038194B">
        <w:rPr>
          <w:rFonts w:asciiTheme="minorHAnsi" w:hAnsiTheme="minorHAnsi"/>
          <w:sz w:val="28"/>
          <w:szCs w:val="28"/>
        </w:rPr>
        <w:t>.</w:t>
      </w:r>
    </w:p>
    <w:p w:rsidR="0038194B" w:rsidRPr="0038194B" w:rsidRDefault="0038194B" w:rsidP="0038194B">
      <w:pPr>
        <w:pStyle w:val="a7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Это выкладывание ниткой контура предмета.</w:t>
      </w:r>
    </w:p>
    <w:p w:rsidR="0038194B" w:rsidRPr="0038194B" w:rsidRDefault="0038194B" w:rsidP="0038194B">
      <w:pPr>
        <w:pStyle w:val="1"/>
        <w:shd w:val="clear" w:color="auto" w:fill="auto"/>
        <w:tabs>
          <w:tab w:val="left" w:pos="1023"/>
        </w:tabs>
        <w:spacing w:before="0" w:line="389" w:lineRule="exact"/>
        <w:ind w:left="720" w:firstLine="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Дети кладут на лист бархатной бумаги тонкую ворсистую нитку, слегка прижимая ее пальчиком по всей длине. Ворсистая нитка легко прикрепляется к бархатной бумаге, также легко она отделяется от нее. Это позволяет детям исправлять свои работы,</w:t>
      </w:r>
      <w:r>
        <w:rPr>
          <w:rFonts w:asciiTheme="minorHAnsi" w:hAnsiTheme="minorHAnsi"/>
          <w:sz w:val="28"/>
          <w:szCs w:val="28"/>
        </w:rPr>
        <w:t xml:space="preserve"> добиваясь хороших результатов.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74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Выполнение пальчиковых гимнастик.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74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«Чудесный мешочек». </w:t>
      </w:r>
    </w:p>
    <w:p w:rsidR="0038194B" w:rsidRPr="0038194B" w:rsidRDefault="0038194B" w:rsidP="0038194B">
      <w:pPr>
        <w:pStyle w:val="1"/>
        <w:shd w:val="clear" w:color="auto" w:fill="auto"/>
        <w:tabs>
          <w:tab w:val="left" w:pos="1023"/>
        </w:tabs>
        <w:spacing w:before="0" w:line="374" w:lineRule="exact"/>
        <w:ind w:left="1040" w:firstLine="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Отгадывание на ощупь предметов, спрятанных в мешке.</w:t>
      </w:r>
    </w:p>
    <w:p w:rsidR="0038194B" w:rsidRPr="0038194B" w:rsidRDefault="0038194B" w:rsidP="0038194B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70" w:lineRule="exact"/>
        <w:ind w:left="1040"/>
        <w:jc w:val="both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Игры с фасолью.</w:t>
      </w:r>
    </w:p>
    <w:p w:rsidR="0038194B" w:rsidRPr="0038194B" w:rsidRDefault="0038194B" w:rsidP="0038194B">
      <w:pPr>
        <w:pStyle w:val="1"/>
        <w:shd w:val="clear" w:color="auto" w:fill="auto"/>
        <w:spacing w:before="0" w:line="370" w:lineRule="exact"/>
        <w:ind w:left="1040" w:right="440" w:firstLine="0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В коробку насыпаем фасоль на две трети объема. Закапываем в фасолевом бассейне детали от одной </w:t>
      </w:r>
      <w:proofErr w:type="gramStart"/>
      <w:r w:rsidRPr="0038194B">
        <w:rPr>
          <w:rFonts w:asciiTheme="minorHAnsi" w:hAnsiTheme="minorHAnsi"/>
          <w:sz w:val="28"/>
          <w:szCs w:val="28"/>
        </w:rPr>
        <w:t>киндер</w:t>
      </w:r>
      <w:proofErr w:type="gramEnd"/>
      <w:r w:rsidRPr="0038194B">
        <w:rPr>
          <w:rFonts w:asciiTheme="minorHAnsi" w:hAnsiTheme="minorHAnsi"/>
          <w:sz w:val="28"/>
          <w:szCs w:val="28"/>
        </w:rPr>
        <w:t xml:space="preserve"> игрушки. Предлагаем найти все детали и собрать игрушку.</w:t>
      </w:r>
    </w:p>
    <w:p w:rsidR="0038194B" w:rsidRPr="0038194B" w:rsidRDefault="0038194B" w:rsidP="0038194B">
      <w:pPr>
        <w:pStyle w:val="a7"/>
        <w:widowControl/>
        <w:numPr>
          <w:ilvl w:val="0"/>
          <w:numId w:val="4"/>
        </w:numPr>
        <w:spacing w:before="120" w:after="100" w:afterAutospacing="1"/>
        <w:rPr>
          <w:rFonts w:asciiTheme="minorHAnsi" w:eastAsia="Times New Roman" w:hAnsiTheme="minorHAnsi"/>
          <w:sz w:val="28"/>
          <w:szCs w:val="28"/>
        </w:rPr>
      </w:pPr>
      <w:r w:rsidRPr="0038194B">
        <w:rPr>
          <w:rFonts w:asciiTheme="minorHAnsi" w:eastAsia="Times New Roman" w:hAnsiTheme="minorHAnsi"/>
          <w:smallCaps/>
          <w:sz w:val="28"/>
          <w:szCs w:val="28"/>
        </w:rPr>
        <w:t>Разноцветные прищепки.</w:t>
      </w:r>
      <w:r w:rsidRPr="0038194B">
        <w:rPr>
          <w:rFonts w:asciiTheme="minorHAnsi" w:eastAsia="Times New Roman" w:hAnsiTheme="minorHAnsi"/>
          <w:sz w:val="28"/>
          <w:szCs w:val="28"/>
        </w:rPr>
        <w:br/>
        <w:t>Суть игры состоит в том, чтобы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</w:tblGrid>
      <w:tr w:rsidR="0038194B" w:rsidRPr="0038194B" w:rsidTr="00F535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94B" w:rsidRPr="0038194B" w:rsidRDefault="0038194B" w:rsidP="00F53528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38194B">
              <w:rPr>
                <w:rFonts w:asciiTheme="minorHAnsi" w:eastAsia="Times New Roman" w:hAnsiTheme="minorHAnsi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00075" cy="476250"/>
                  <wp:effectExtent l="19050" t="0" r="9525" b="0"/>
                  <wp:docPr id="6" name="Рисунок 3" descr="УПРАЖНЕНИЯ С ПРИЩЕПКАМИ (Солнце, Тучка, Травка): увеличить картинку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ПРАЖНЕНИЯ С ПРИЩЕПКАМИ (Солнце, Тучка, Травка)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94B">
              <w:rPr>
                <w:rFonts w:asciiTheme="minorHAnsi" w:eastAsia="Times New Roman" w:hAnsiTheme="minorHAnsi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00075" cy="476250"/>
                  <wp:effectExtent l="19050" t="0" r="9525" b="0"/>
                  <wp:docPr id="7" name="Рисунок 4" descr="УПРАЖНЕНИЯ С ПРИЩЕПКАМИ (Стрекозки): увеличить картинку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ПРАЖНЕНИЯ С ПРИЩЕПКАМИ (Стрекозки)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94B">
              <w:rPr>
                <w:rFonts w:asciiTheme="minorHAnsi" w:eastAsia="Times New Roman" w:hAnsiTheme="minorHAnsi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00075" cy="476250"/>
                  <wp:effectExtent l="19050" t="0" r="9525" b="0"/>
                  <wp:docPr id="8" name="Рисунок 5" descr="УПРАЖНЕНИЯ С ПРИЩЕПКАМИ (Рыбка): увеличить картинку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УПРАЖНЕНИЯ С ПРИЩЕПКАМИ (Рыбка)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94B">
              <w:rPr>
                <w:rFonts w:asciiTheme="minorHAnsi" w:eastAsia="Times New Roman" w:hAnsiTheme="minorHAnsi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00075" cy="476250"/>
                  <wp:effectExtent l="19050" t="0" r="9525" b="0"/>
                  <wp:docPr id="9" name="Рисунок 6" descr="УПРАЖНЕНИЯ С ПРИЩЕПКАМИ (Птичка, Ёжик, Ёлка): увеличить картинку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ПРАЖНЕНИЯ С ПРИЩЕПКАМИ (Птичка, Ёжик, Ёлка)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94B">
              <w:rPr>
                <w:rFonts w:asciiTheme="minorHAnsi" w:eastAsia="Times New Roman" w:hAnsiTheme="minorHAnsi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00075" cy="476250"/>
                  <wp:effectExtent l="19050" t="0" r="9525" b="0"/>
                  <wp:docPr id="10" name="Рисунок 7" descr="УПРАЖНЕНИЯ С ПРИЩЕПКАМИ (Дерево): увеличить картинку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УПРАЖНЕНИЯ С ПРИЩЕПКАМИ (Дерево)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94B" w:rsidRPr="0038194B" w:rsidRDefault="0038194B" w:rsidP="0038194B">
      <w:pPr>
        <w:widowControl/>
        <w:numPr>
          <w:ilvl w:val="0"/>
          <w:numId w:val="2"/>
        </w:numPr>
        <w:spacing w:before="120" w:after="100" w:afterAutospacing="1"/>
        <w:rPr>
          <w:rFonts w:asciiTheme="minorHAnsi" w:eastAsia="Times New Roman" w:hAnsiTheme="minorHAnsi"/>
          <w:sz w:val="28"/>
          <w:szCs w:val="28"/>
        </w:rPr>
      </w:pPr>
      <w:r w:rsidRPr="0038194B">
        <w:rPr>
          <w:rFonts w:asciiTheme="minorHAnsi" w:eastAsia="Times New Roman" w:hAnsiTheme="minorHAnsi"/>
          <w:smallCaps/>
          <w:sz w:val="28"/>
          <w:szCs w:val="28"/>
        </w:rPr>
        <w:t>Золушка</w:t>
      </w:r>
      <w:r>
        <w:rPr>
          <w:rFonts w:asciiTheme="minorHAnsi" w:eastAsia="Times New Roman" w:hAnsiTheme="minorHAnsi"/>
          <w:smallCaps/>
          <w:sz w:val="28"/>
          <w:szCs w:val="28"/>
        </w:rPr>
        <w:t>.</w:t>
      </w:r>
      <w:r w:rsidRPr="0038194B">
        <w:rPr>
          <w:rFonts w:asciiTheme="minorHAnsi" w:eastAsia="Times New Roman" w:hAnsiTheme="minorHAnsi"/>
          <w:sz w:val="28"/>
          <w:szCs w:val="28"/>
        </w:rPr>
        <w:br/>
        <w:t xml:space="preserve">Нужно смешать белую и красную фасоль и попросить ребенка разобрать ее по цвету. </w:t>
      </w:r>
    </w:p>
    <w:p w:rsidR="0038194B" w:rsidRPr="0038194B" w:rsidRDefault="0038194B" w:rsidP="0038194B">
      <w:pPr>
        <w:widowControl/>
        <w:numPr>
          <w:ilvl w:val="0"/>
          <w:numId w:val="2"/>
        </w:numPr>
        <w:spacing w:before="120" w:after="100" w:afterAutospacing="1"/>
        <w:rPr>
          <w:rFonts w:asciiTheme="minorHAnsi" w:eastAsia="Times New Roman" w:hAnsiTheme="minorHAnsi"/>
          <w:sz w:val="28"/>
          <w:szCs w:val="28"/>
        </w:rPr>
      </w:pPr>
      <w:r w:rsidRPr="0038194B">
        <w:rPr>
          <w:rFonts w:asciiTheme="minorHAnsi" w:eastAsia="Times New Roman" w:hAnsiTheme="minorHAnsi"/>
          <w:smallCaps/>
          <w:sz w:val="28"/>
          <w:szCs w:val="28"/>
        </w:rPr>
        <w:t>забавные картинки</w:t>
      </w:r>
      <w:r>
        <w:rPr>
          <w:rFonts w:asciiTheme="minorHAnsi" w:eastAsia="Times New Roman" w:hAnsiTheme="minorHAnsi"/>
          <w:smallCaps/>
          <w:sz w:val="28"/>
          <w:szCs w:val="28"/>
        </w:rPr>
        <w:t>.</w:t>
      </w:r>
      <w:r w:rsidRPr="0038194B">
        <w:rPr>
          <w:rFonts w:asciiTheme="minorHAnsi" w:eastAsia="Times New Roman" w:hAnsiTheme="minorHAnsi"/>
          <w:sz w:val="28"/>
          <w:szCs w:val="28"/>
        </w:rPr>
        <w:br/>
        <w:t xml:space="preserve">По листу картона равномерно распределите пластилин и покажите ребенку, как с помощью горошин выкладывать рисунки. </w:t>
      </w:r>
    </w:p>
    <w:p w:rsidR="0038194B" w:rsidRPr="0038194B" w:rsidRDefault="0038194B" w:rsidP="0038194B">
      <w:pPr>
        <w:widowControl/>
        <w:numPr>
          <w:ilvl w:val="0"/>
          <w:numId w:val="2"/>
        </w:numPr>
        <w:spacing w:before="120" w:after="100" w:afterAutospacing="1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mallCaps/>
          <w:sz w:val="28"/>
          <w:szCs w:val="28"/>
        </w:rPr>
        <w:t>С</w:t>
      </w:r>
      <w:r w:rsidRPr="0038194B">
        <w:rPr>
          <w:rFonts w:asciiTheme="minorHAnsi" w:eastAsia="Times New Roman" w:hAnsiTheme="minorHAnsi"/>
          <w:smallCaps/>
          <w:sz w:val="28"/>
          <w:szCs w:val="28"/>
        </w:rPr>
        <w:t>четные палочки</w:t>
      </w:r>
      <w:r>
        <w:rPr>
          <w:rFonts w:asciiTheme="minorHAnsi" w:eastAsia="Times New Roman" w:hAnsiTheme="minorHAnsi"/>
          <w:smallCaps/>
          <w:sz w:val="28"/>
          <w:szCs w:val="28"/>
        </w:rPr>
        <w:t>.</w:t>
      </w:r>
      <w:r w:rsidRPr="0038194B">
        <w:rPr>
          <w:rFonts w:asciiTheme="minorHAnsi" w:eastAsia="Times New Roman" w:hAnsiTheme="minorHAnsi"/>
          <w:sz w:val="28"/>
          <w:szCs w:val="28"/>
        </w:rPr>
        <w:br/>
        <w:t xml:space="preserve">Покажите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 </w:t>
      </w:r>
    </w:p>
    <w:p w:rsidR="0038194B" w:rsidRPr="0038194B" w:rsidRDefault="0038194B" w:rsidP="0038194B">
      <w:pPr>
        <w:pStyle w:val="1"/>
        <w:shd w:val="clear" w:color="auto" w:fill="auto"/>
        <w:spacing w:before="0" w:line="370" w:lineRule="exact"/>
        <w:ind w:right="440" w:firstLine="0"/>
        <w:rPr>
          <w:rFonts w:asciiTheme="minorHAnsi" w:hAnsiTheme="minorHAnsi"/>
          <w:b/>
          <w:i/>
          <w:sz w:val="28"/>
          <w:szCs w:val="28"/>
        </w:rPr>
      </w:pPr>
    </w:p>
    <w:p w:rsidR="0038194B" w:rsidRPr="0038194B" w:rsidRDefault="0038194B" w:rsidP="0038194B">
      <w:pPr>
        <w:jc w:val="both"/>
        <w:rPr>
          <w:rFonts w:asciiTheme="minorHAnsi" w:eastAsia="Calibri" w:hAnsiTheme="minorHAnsi" w:cs="Times New Roman"/>
          <w:b/>
          <w:i/>
          <w:sz w:val="28"/>
          <w:szCs w:val="28"/>
          <w:u w:val="single"/>
        </w:rPr>
      </w:pPr>
      <w:r w:rsidRPr="0038194B">
        <w:rPr>
          <w:rFonts w:asciiTheme="minorHAnsi" w:eastAsia="Calibri" w:hAnsiTheme="minorHAnsi" w:cs="Times New Roman"/>
          <w:b/>
          <w:i/>
          <w:sz w:val="28"/>
          <w:szCs w:val="28"/>
          <w:u w:val="single"/>
        </w:rPr>
        <w:t>Развитие мелкой моторики в быту.</w:t>
      </w:r>
    </w:p>
    <w:p w:rsidR="0038194B" w:rsidRPr="0038194B" w:rsidRDefault="0038194B" w:rsidP="0038194B">
      <w:pPr>
        <w:jc w:val="both"/>
        <w:rPr>
          <w:rFonts w:asciiTheme="minorHAnsi" w:eastAsia="Calibri" w:hAnsiTheme="minorHAnsi" w:cs="Times New Roman"/>
          <w:b/>
          <w:i/>
          <w:sz w:val="28"/>
          <w:szCs w:val="28"/>
        </w:rPr>
      </w:pPr>
    </w:p>
    <w:p w:rsidR="0038194B" w:rsidRPr="0038194B" w:rsidRDefault="0038194B" w:rsidP="0038194B">
      <w:pPr>
        <w:pStyle w:val="a8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Если ребенка не увлекают развивающие пособия - предложите ему </w:t>
      </w:r>
      <w:r w:rsidRPr="0038194B">
        <w:rPr>
          <w:rFonts w:asciiTheme="minorHAnsi" w:hAnsiTheme="minorHAnsi"/>
          <w:b/>
          <w:sz w:val="28"/>
          <w:szCs w:val="28"/>
        </w:rPr>
        <w:t>настоящие дела.</w:t>
      </w:r>
      <w:r w:rsidRPr="0038194B">
        <w:rPr>
          <w:rFonts w:asciiTheme="minorHAnsi" w:hAnsiTheme="minorHAnsi"/>
          <w:sz w:val="28"/>
          <w:szCs w:val="28"/>
        </w:rPr>
        <w:t xml:space="preserve">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38194B" w:rsidRPr="0038194B" w:rsidRDefault="0038194B" w:rsidP="0038194B">
      <w:pPr>
        <w:pStyle w:val="a8"/>
        <w:rPr>
          <w:rFonts w:asciiTheme="minorHAnsi" w:hAnsiTheme="minorHAnsi"/>
          <w:sz w:val="28"/>
          <w:szCs w:val="28"/>
        </w:rPr>
      </w:pPr>
    </w:p>
    <w:p w:rsidR="0038194B" w:rsidRPr="0038194B" w:rsidRDefault="0038194B" w:rsidP="0038194B">
      <w:pPr>
        <w:pStyle w:val="a7"/>
        <w:widowControl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Увлекательными могут быть игры  с солёным тестом. Солёное тесто мягче и безопаснее пластилина. Можно приготовить его в домашних условиях. Поделки из него хранятся очень долго, ими даже можно играть. </w:t>
      </w:r>
    </w:p>
    <w:p w:rsidR="0038194B" w:rsidRPr="0038194B" w:rsidRDefault="0038194B" w:rsidP="0038194B">
      <w:pPr>
        <w:pStyle w:val="a7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Рецепт приготовления теста прост: стакан муки, стакан соли, воды, несколько ложек клея ПВА, две столовые ложки растительного масла – всё смешать и получится мягкий комок. Лепите на здоровье!</w:t>
      </w:r>
    </w:p>
    <w:p w:rsidR="0038194B" w:rsidRPr="0038194B" w:rsidRDefault="0038194B" w:rsidP="0038194B">
      <w:pPr>
        <w:pStyle w:val="a7"/>
        <w:widowControl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Лепка  из теста печенья, из марципановой массы украшений  к торту.</w:t>
      </w:r>
    </w:p>
    <w:p w:rsidR="0038194B" w:rsidRPr="0038194B" w:rsidRDefault="0038194B" w:rsidP="0038194B">
      <w:pPr>
        <w:pStyle w:val="a7"/>
        <w:widowControl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Сбор урожая на даче или огороде, также прекрасно способствует </w:t>
      </w:r>
      <w:r w:rsidRPr="0038194B">
        <w:rPr>
          <w:rStyle w:val="a9"/>
          <w:rFonts w:asciiTheme="minorHAnsi" w:hAnsiTheme="minorHAnsi"/>
          <w:sz w:val="28"/>
          <w:szCs w:val="28"/>
        </w:rPr>
        <w:t>развитию мелкой моторики</w:t>
      </w:r>
      <w:r w:rsidRPr="0038194B">
        <w:rPr>
          <w:rFonts w:asciiTheme="minorHAnsi" w:hAnsiTheme="minorHAnsi"/>
          <w:b/>
          <w:sz w:val="28"/>
          <w:szCs w:val="28"/>
        </w:rPr>
        <w:t>.</w:t>
      </w:r>
      <w:r w:rsidRPr="0038194B">
        <w:rPr>
          <w:rFonts w:asciiTheme="minorHAnsi" w:hAnsiTheme="minorHAnsi"/>
          <w:sz w:val="28"/>
          <w:szCs w:val="28"/>
        </w:rPr>
        <w:t xml:space="preserve"> Покажите малышу, как собирать помидоры, как </w:t>
      </w:r>
      <w:proofErr w:type="gramStart"/>
      <w:r w:rsidRPr="0038194B">
        <w:rPr>
          <w:rFonts w:asciiTheme="minorHAnsi" w:hAnsiTheme="minorHAnsi"/>
          <w:sz w:val="28"/>
          <w:szCs w:val="28"/>
        </w:rPr>
        <w:t>можно раздеть початок</w:t>
      </w:r>
      <w:proofErr w:type="gramEnd"/>
      <w:r w:rsidRPr="0038194B">
        <w:rPr>
          <w:rFonts w:asciiTheme="minorHAnsi" w:hAnsiTheme="minorHAnsi"/>
          <w:sz w:val="28"/>
          <w:szCs w:val="28"/>
        </w:rPr>
        <w:t xml:space="preserve"> кукурузы, как достать фасоль из стручка. Попросите переложить лук, огурцы из одного ведёрка в другое.  Рассыпьте вместе с малышом зёрна укропа на грядке. Пусть ребёнок попробует выдернуть морковку, свёклу или лук с грядки.</w:t>
      </w:r>
    </w:p>
    <w:p w:rsidR="0038194B" w:rsidRPr="0038194B" w:rsidRDefault="0038194B" w:rsidP="0038194B">
      <w:pPr>
        <w:pStyle w:val="a8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Открывание и закрывание  почтового  ящика ключом.</w:t>
      </w:r>
    </w:p>
    <w:p w:rsidR="0038194B" w:rsidRPr="0038194B" w:rsidRDefault="0038194B" w:rsidP="0038194B">
      <w:pPr>
        <w:pStyle w:val="a8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Чистка  с овощей, сваренных в мундире, мандаринов, яиц.</w:t>
      </w:r>
    </w:p>
    <w:p w:rsidR="0038194B" w:rsidRPr="0038194B" w:rsidRDefault="0038194B" w:rsidP="0038194B">
      <w:pPr>
        <w:pStyle w:val="a8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Самостоятельное завязывание шнурков, застёгивание пуговиц, застёжек.</w:t>
      </w:r>
    </w:p>
    <w:p w:rsidR="0038194B" w:rsidRPr="0038194B" w:rsidRDefault="0038194B" w:rsidP="0038194B">
      <w:pPr>
        <w:pStyle w:val="a8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 xml:space="preserve"> Перелистывание  страниц книги.</w:t>
      </w:r>
    </w:p>
    <w:p w:rsidR="0038194B" w:rsidRPr="0038194B" w:rsidRDefault="0038194B" w:rsidP="0038194B">
      <w:pPr>
        <w:pStyle w:val="a8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8194B">
        <w:rPr>
          <w:rFonts w:asciiTheme="minorHAnsi" w:hAnsiTheme="minorHAnsi"/>
          <w:sz w:val="28"/>
          <w:szCs w:val="28"/>
        </w:rPr>
        <w:t>Затачивание  карандашей точилкой.</w:t>
      </w:r>
    </w:p>
    <w:p w:rsidR="002957AD" w:rsidRPr="0038194B" w:rsidRDefault="002957AD" w:rsidP="0038194B">
      <w:pPr>
        <w:ind w:firstLine="708"/>
        <w:rPr>
          <w:rFonts w:asciiTheme="minorHAnsi" w:hAnsiTheme="minorHAnsi"/>
          <w:sz w:val="28"/>
          <w:szCs w:val="28"/>
        </w:rPr>
      </w:pPr>
    </w:p>
    <w:sectPr w:rsidR="002957AD" w:rsidRPr="0038194B" w:rsidSect="00BE373E">
      <w:type w:val="continuous"/>
      <w:pgSz w:w="11909" w:h="16838"/>
      <w:pgMar w:top="709" w:right="1005" w:bottom="1388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9" w:rsidRDefault="009E11D9" w:rsidP="00402570">
      <w:r>
        <w:separator/>
      </w:r>
    </w:p>
  </w:endnote>
  <w:endnote w:type="continuationSeparator" w:id="0">
    <w:p w:rsidR="009E11D9" w:rsidRDefault="009E11D9" w:rsidP="0040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9" w:rsidRDefault="009E11D9"/>
  </w:footnote>
  <w:footnote w:type="continuationSeparator" w:id="0">
    <w:p w:rsidR="009E11D9" w:rsidRDefault="009E11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CAD"/>
    <w:multiLevelType w:val="hybridMultilevel"/>
    <w:tmpl w:val="9DDC92D6"/>
    <w:lvl w:ilvl="0" w:tplc="548ACD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7864"/>
    <w:multiLevelType w:val="multilevel"/>
    <w:tmpl w:val="DBB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E761D"/>
    <w:multiLevelType w:val="multilevel"/>
    <w:tmpl w:val="EA9E36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E0706"/>
    <w:multiLevelType w:val="hybridMultilevel"/>
    <w:tmpl w:val="D21E5F04"/>
    <w:lvl w:ilvl="0" w:tplc="23DE81F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73EA5"/>
    <w:multiLevelType w:val="hybridMultilevel"/>
    <w:tmpl w:val="37B0CE0C"/>
    <w:lvl w:ilvl="0" w:tplc="1D5820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402570"/>
    <w:rsid w:val="00123B76"/>
    <w:rsid w:val="00191370"/>
    <w:rsid w:val="002957AD"/>
    <w:rsid w:val="0038194B"/>
    <w:rsid w:val="00402570"/>
    <w:rsid w:val="009E11D9"/>
    <w:rsid w:val="00AF05E1"/>
    <w:rsid w:val="00B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5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2570"/>
    <w:rPr>
      <w:rFonts w:ascii="Arial" w:eastAsia="Arial" w:hAnsi="Arial" w:cs="Arial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"/>
    <w:rsid w:val="00402570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402570"/>
    <w:pPr>
      <w:shd w:val="clear" w:color="auto" w:fill="FFFFFF"/>
      <w:spacing w:line="413" w:lineRule="exact"/>
      <w:jc w:val="center"/>
    </w:pPr>
    <w:rPr>
      <w:rFonts w:ascii="Arial" w:eastAsia="Arial" w:hAnsi="Arial" w:cs="Arial"/>
      <w:b/>
      <w:bCs/>
      <w:i/>
      <w:iCs/>
      <w:sz w:val="35"/>
      <w:szCs w:val="35"/>
    </w:rPr>
  </w:style>
  <w:style w:type="paragraph" w:customStyle="1" w:styleId="1">
    <w:name w:val="Основной текст1"/>
    <w:basedOn w:val="a"/>
    <w:link w:val="a4"/>
    <w:rsid w:val="00402570"/>
    <w:pPr>
      <w:shd w:val="clear" w:color="auto" w:fill="FFFFFF"/>
      <w:spacing w:before="360" w:line="384" w:lineRule="exact"/>
      <w:ind w:hanging="380"/>
    </w:pPr>
    <w:rPr>
      <w:rFonts w:ascii="Arial" w:eastAsia="Arial" w:hAnsi="Arial" w:cs="Arial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295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AD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957AD"/>
    <w:pPr>
      <w:ind w:left="720"/>
      <w:contextualSpacing/>
    </w:pPr>
  </w:style>
  <w:style w:type="paragraph" w:styleId="a8">
    <w:name w:val="No Spacing"/>
    <w:uiPriority w:val="1"/>
    <w:qFormat/>
    <w:rsid w:val="0038194B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381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tun-spb.ru/exs/prich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2013-04-10T07:05:00Z</cp:lastPrinted>
  <dcterms:created xsi:type="dcterms:W3CDTF">2013-04-10T06:51:00Z</dcterms:created>
  <dcterms:modified xsi:type="dcterms:W3CDTF">2014-05-18T11:39:00Z</dcterms:modified>
</cp:coreProperties>
</file>