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BD" w:rsidRPr="002534BD" w:rsidRDefault="002534BD" w:rsidP="0025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BD">
        <w:rPr>
          <w:rFonts w:ascii="Times New Roman" w:hAnsi="Times New Roman" w:cs="Times New Roman"/>
          <w:b/>
          <w:sz w:val="28"/>
          <w:szCs w:val="28"/>
        </w:rPr>
        <w:t>Консультация  для родителей по музыке.</w:t>
      </w:r>
    </w:p>
    <w:p w:rsidR="002534BD" w:rsidRPr="002534BD" w:rsidRDefault="002534BD" w:rsidP="0025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BD">
        <w:rPr>
          <w:rFonts w:ascii="Times New Roman" w:hAnsi="Times New Roman" w:cs="Times New Roman"/>
          <w:b/>
          <w:sz w:val="28"/>
          <w:szCs w:val="28"/>
        </w:rPr>
        <w:t xml:space="preserve">«Воспитание ребёнка </w:t>
      </w:r>
      <w:r w:rsidRPr="002534BD">
        <w:rPr>
          <w:rFonts w:ascii="Times New Roman" w:hAnsi="Times New Roman" w:cs="Times New Roman"/>
          <w:b/>
          <w:i/>
          <w:sz w:val="28"/>
          <w:szCs w:val="28"/>
        </w:rPr>
        <w:t>средствами музыки</w:t>
      </w:r>
      <w:r w:rsidRPr="002534BD">
        <w:rPr>
          <w:rFonts w:ascii="Times New Roman" w:hAnsi="Times New Roman" w:cs="Times New Roman"/>
          <w:b/>
          <w:sz w:val="28"/>
          <w:szCs w:val="28"/>
        </w:rPr>
        <w:t>».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«Воспитание ребёнка средствами музыки» - эта тема никогда не потеряет своей актуальности.  Возможно, некоторые советы помогут вам и вашему малышу войти в огромный и прекрасный мир большого музыкального искусства.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У маленьких детей музыка вызывает эмоциональный отклик, стремление к действию, хотя эти переживания ещё слабы и не совсем осознанны. Ранние музыкальные впечатления запоминаются порой на всю жизнь.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Первый опыт такой деятельности малыш получает в семье, слушая музыкальные записи, пение взрослых. В старшем возрасте 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</w:t>
      </w:r>
      <w:proofErr w:type="gramStart"/>
      <w:r w:rsidRPr="002534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34BD">
        <w:rPr>
          <w:rFonts w:ascii="Times New Roman" w:hAnsi="Times New Roman" w:cs="Times New Roman"/>
          <w:sz w:val="28"/>
          <w:szCs w:val="28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«То, что упущено в детстве, очень трудно, почти невозможно наверстать в зрелые годы. 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чувств. Он поднимается на такую ступеньку культуры, которая не может быть достигнута никакими другими средствами», - так писал выдающийся педагог современности В.А.Сухомлинский.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начала лучше выбрать небольшое произведение с хорошо выраженным характером, настроением и ясной мелодией. Маленькие дети охотно слушают народные мелодии, музыку плясового характера, любят колыбельные. Для старших дошкольников это могут быть  пьесы, специально написанные для детей, например  “Детский альбом” П.И. Чайковского. С интересом слушают  музыку в исполнении оркестра народных инструментов. Дети должны знать народную музыку, которая тесно связана с языком, эстетическими и народными традициями, обычаями, духовной культурой народа.   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 не любящего музыку беднее, чем духовный мир его сверстника понимающего музыку и знающего ее.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Если вы хотите, чтобы сердце вашего ребёнка стремилось к добру, красоте, человечности, попробуйте научить его любить и понимать музыку! Учите его, учитесь вместе с ним!    Музыка является одним из богатейших и действенных средств эстетического воспитания,  она  обладает   большой   силой   эмоционального   воздействия, воспитывает чувства человека, формирует вкусы.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ab/>
        <w:t xml:space="preserve">«Музыка – это откровение более высокое, чем мудрость и философия», - считал Людвиг </w:t>
      </w:r>
      <w:proofErr w:type="spellStart"/>
      <w:r w:rsidRPr="002534B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534BD">
        <w:rPr>
          <w:rFonts w:ascii="Times New Roman" w:hAnsi="Times New Roman" w:cs="Times New Roman"/>
          <w:sz w:val="28"/>
          <w:szCs w:val="28"/>
        </w:rPr>
        <w:t xml:space="preserve"> Бетховен.  Мир музыкальных звуков безграничен. Он таит в себе несметные богатства, но чтобы человек мог их понимать, нужно обязательно потрудиться.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Основными задачами музыкального воспитания детей  в семье можно назвать те же, что и в дошкольном учреждении, это: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Обогатить духовный мир ребёнка музыкальными впечатлениями, вызвать интерес к музыке, передать традиции своего народа, знакомство с фольклором, сформировать основы музыкальной культуры;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  Способствовать общему развитию детей средствами музыки;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ребёнок музыкально одарён, то уже в дошкольном возрасте необходимо заложить основы для будущего профессионального обучения.  Все эти задачи решаются в конкретной деятельности. Музыкальное развитие оказывает ничем не заменимое воздействие на  общее развитие:  формируется  эмоциональная  сфера,   совершенствуется   мышление, воспитывается чуткость к красоте  в  искусстве  и  жизни.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Музыка   развивает   эмоциональную   сферу. Эмоциональная  отзывчивость  на  музыку  –  одна  из  важнейших  музыкальных способностей. Она связана с воспитанием таких качеств  личности,  как  доброта,  умение  сочувствовать другому человеку.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lastRenderedPageBreak/>
        <w:t>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 или фрагменты с яркой мелодией, запоминающимся ритмом, красочной гармонизацией, оркестровкой и более скромная по выразительным средствам, старинная музыка.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любимым, защищённым, находиться в доброжелательном  окружении.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Несколько советов по слушанию музыки малышами: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Нужно помнить о том, что любое музыкальное произведение необходимо слушать, не отвлекаясь ни на что другое.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 следует на первых порах слушать крупные музыкальные сочинения, лучше выбирать для слушания небольшие произведения.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 может быть вокальная (музыка для голоса), или инструментальная (которая исполняется на различных музыкальных инструментах). Слушать вокальную музыку легче, ведь те</w:t>
      </w:r>
      <w:proofErr w:type="gramStart"/>
      <w:r w:rsidRPr="002534BD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2534BD">
        <w:rPr>
          <w:rFonts w:ascii="Times New Roman" w:hAnsi="Times New Roman" w:cs="Times New Roman"/>
          <w:sz w:val="28"/>
          <w:szCs w:val="28"/>
        </w:rPr>
        <w:t>егда подскажет, о чём хотел сообщить композитор, какими мыслями хотел поделиться. В инструментальной музыке слов нет. Но от этого она не становится менее интересной. Прислушиваясь к звукам, постарайтесь услышать и различить динамические оттенки музыкальной речи.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Время от времени необходимо возвращаться к прослушиванию тех же самых произведений.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Посещать с детьми концертные залы, спектакли. Всё это создаёт особый эмоциональный настрой, поможет расширить знания о музыке.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Хочется родителям пожелать, чтобы дома, на отдыхе, во время прогулок со своими детьми уделяли внимание</w:t>
      </w:r>
      <w:r w:rsidRPr="002534BD">
        <w:rPr>
          <w:sz w:val="28"/>
          <w:szCs w:val="28"/>
        </w:rPr>
        <w:t xml:space="preserve"> </w:t>
      </w:r>
      <w:r w:rsidRPr="002534BD">
        <w:rPr>
          <w:i/>
          <w:sz w:val="28"/>
          <w:szCs w:val="28"/>
        </w:rPr>
        <w:t>музыкальному воспитанию.</w:t>
      </w:r>
    </w:p>
    <w:p w:rsidR="002534BD" w:rsidRPr="002534BD" w:rsidRDefault="002534BD" w:rsidP="002534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Пусть в вашем доме звучит народная, классическая музыка, которая своими волшебными звуками может исцелять, развить  способности, подарить радость.</w:t>
      </w:r>
      <w:r w:rsidRPr="002534BD">
        <w:rPr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>Каждому родителю нужно помнить, что детей невосприимчивых к музыке нет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Музыкальные альбомы для юных слушателей (аудиозапись):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lastRenderedPageBreak/>
        <w:t>П.И.Чайковский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С. Прокофьев «Детская музыка»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Р. Шуман «Альбом для юношества»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А.Гречанинова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«Детский альбом».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«Музыкальный календарь природы»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Произведения С. Майкапара.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Сборник «Классическая музыка для малышей» 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 «Колыбельные песенки»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Сборник. Классика и малыши. «Вальсы» и др.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>
      <w:pPr>
        <w:rPr>
          <w:sz w:val="28"/>
          <w:szCs w:val="28"/>
        </w:rPr>
      </w:pPr>
    </w:p>
    <w:sectPr w:rsidR="002534BD" w:rsidRPr="002534BD" w:rsidSect="008D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4DD"/>
    <w:multiLevelType w:val="hybridMultilevel"/>
    <w:tmpl w:val="4DF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A8A"/>
    <w:multiLevelType w:val="hybridMultilevel"/>
    <w:tmpl w:val="640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6107"/>
    <w:rsid w:val="002534BD"/>
    <w:rsid w:val="008D55CE"/>
    <w:rsid w:val="00916107"/>
    <w:rsid w:val="00F5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2014-05-16T14:04:00Z</dcterms:created>
  <dcterms:modified xsi:type="dcterms:W3CDTF">2014-05-16T15:42:00Z</dcterms:modified>
</cp:coreProperties>
</file>