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42" w:rsidRPr="00D80D9C" w:rsidRDefault="00D80D9C" w:rsidP="00D80D9C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80D9C">
        <w:rPr>
          <w:rFonts w:ascii="Times New Roman" w:hAnsi="Times New Roman" w:cs="Times New Roman"/>
          <w:b/>
          <w:sz w:val="32"/>
          <w:szCs w:val="28"/>
        </w:rPr>
        <w:t>Памятка</w:t>
      </w:r>
    </w:p>
    <w:p w:rsidR="00D80D9C" w:rsidRPr="00D80D9C" w:rsidRDefault="00D80D9C" w:rsidP="00D80D9C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80D9C">
        <w:rPr>
          <w:rFonts w:ascii="Times New Roman" w:hAnsi="Times New Roman" w:cs="Times New Roman"/>
          <w:b/>
          <w:sz w:val="32"/>
          <w:szCs w:val="28"/>
        </w:rPr>
        <w:t>«Как предупредить несчастный случай»</w:t>
      </w:r>
    </w:p>
    <w:p w:rsidR="00D80D9C" w:rsidRPr="00D80D9C" w:rsidRDefault="00D80D9C" w:rsidP="00D80D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D9C" w:rsidRDefault="00D80D9C" w:rsidP="00D80D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D9C">
        <w:rPr>
          <w:rFonts w:ascii="Times New Roman" w:hAnsi="Times New Roman" w:cs="Times New Roman"/>
          <w:sz w:val="28"/>
          <w:szCs w:val="28"/>
        </w:rPr>
        <w:t>Предупредить несчастный случай можно, если в помещении, где живут дети:</w:t>
      </w:r>
    </w:p>
    <w:p w:rsidR="00D80D9C" w:rsidRPr="00D80D9C" w:rsidRDefault="00D80D9C" w:rsidP="00D80D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D9C" w:rsidRPr="00D80D9C" w:rsidRDefault="00D80D9C" w:rsidP="00D80D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D9C">
        <w:rPr>
          <w:rFonts w:ascii="Times New Roman" w:hAnsi="Times New Roman" w:cs="Times New Roman"/>
          <w:sz w:val="28"/>
          <w:szCs w:val="28"/>
        </w:rPr>
        <w:t>Исправна и недоступна электропроводка;</w:t>
      </w:r>
    </w:p>
    <w:p w:rsidR="00D80D9C" w:rsidRPr="00D80D9C" w:rsidRDefault="00D80D9C" w:rsidP="00D80D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D9C">
        <w:rPr>
          <w:rFonts w:ascii="Times New Roman" w:hAnsi="Times New Roman" w:cs="Times New Roman"/>
          <w:sz w:val="28"/>
          <w:szCs w:val="28"/>
        </w:rPr>
        <w:t>Мебель по возможности без острых углов и граней, прочно закреплены шкафы, книжные полки, музыкальные колонки, цветочные горшки и вазы;</w:t>
      </w:r>
    </w:p>
    <w:p w:rsidR="00D80D9C" w:rsidRPr="00D80D9C" w:rsidRDefault="00D80D9C" w:rsidP="00D80D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D9C">
        <w:rPr>
          <w:rFonts w:ascii="Times New Roman" w:hAnsi="Times New Roman" w:cs="Times New Roman"/>
          <w:sz w:val="28"/>
          <w:szCs w:val="28"/>
        </w:rPr>
        <w:t>Окна и двери на балконы в отсутствии взрослых закрыты;</w:t>
      </w:r>
    </w:p>
    <w:p w:rsidR="00D80D9C" w:rsidRPr="00D80D9C" w:rsidRDefault="00D80D9C" w:rsidP="00D80D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D9C">
        <w:rPr>
          <w:rFonts w:ascii="Times New Roman" w:hAnsi="Times New Roman" w:cs="Times New Roman"/>
          <w:sz w:val="28"/>
          <w:szCs w:val="28"/>
        </w:rPr>
        <w:t>Краны газовых колонок, плит закрыты, недоступны;</w:t>
      </w:r>
    </w:p>
    <w:p w:rsidR="00D80D9C" w:rsidRPr="00D80D9C" w:rsidRDefault="00D80D9C" w:rsidP="00D80D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D9C">
        <w:rPr>
          <w:rFonts w:ascii="Times New Roman" w:hAnsi="Times New Roman" w:cs="Times New Roman"/>
          <w:sz w:val="28"/>
          <w:szCs w:val="28"/>
        </w:rPr>
        <w:t>Острые и мелкие предметы: кольца, пуговицы, броши, булавки, спички, монеты находятся в закрытых шкафах;</w:t>
      </w:r>
    </w:p>
    <w:p w:rsidR="00D80D9C" w:rsidRPr="00D80D9C" w:rsidRDefault="00D80D9C" w:rsidP="00D80D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D9C">
        <w:rPr>
          <w:rFonts w:ascii="Times New Roman" w:hAnsi="Times New Roman" w:cs="Times New Roman"/>
          <w:sz w:val="28"/>
          <w:szCs w:val="28"/>
        </w:rPr>
        <w:t>Лекарства, моющие средства находятся в труднодоступном месте;</w:t>
      </w:r>
    </w:p>
    <w:p w:rsidR="00D80D9C" w:rsidRPr="00D80D9C" w:rsidRDefault="00D80D9C" w:rsidP="00D80D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D9C">
        <w:rPr>
          <w:rFonts w:ascii="Times New Roman" w:hAnsi="Times New Roman" w:cs="Times New Roman"/>
          <w:sz w:val="28"/>
          <w:szCs w:val="28"/>
        </w:rPr>
        <w:t>Кастрюли с горячими блюдами и чайник не ставят на край стола;</w:t>
      </w:r>
    </w:p>
    <w:p w:rsidR="00D80D9C" w:rsidRPr="00D80D9C" w:rsidRDefault="00D80D9C" w:rsidP="00D80D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D9C">
        <w:rPr>
          <w:rFonts w:ascii="Times New Roman" w:hAnsi="Times New Roman" w:cs="Times New Roman"/>
          <w:sz w:val="28"/>
          <w:szCs w:val="28"/>
        </w:rPr>
        <w:t>На столах нет скатерти со свисающими краями.</w:t>
      </w:r>
    </w:p>
    <w:p w:rsidR="00D80D9C" w:rsidRPr="00D80D9C" w:rsidRDefault="00D80D9C" w:rsidP="00D80D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D9C" w:rsidRDefault="00D80D9C" w:rsidP="00D80D9C">
      <w:pPr>
        <w:pStyle w:val="a3"/>
      </w:pPr>
    </w:p>
    <w:p w:rsidR="00D80D9C" w:rsidRDefault="00D80D9C"/>
    <w:sectPr w:rsidR="00D80D9C" w:rsidSect="00B7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6E2A"/>
    <w:multiLevelType w:val="hybridMultilevel"/>
    <w:tmpl w:val="2572E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0D9C"/>
    <w:rsid w:val="00B75A42"/>
    <w:rsid w:val="00D8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D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3</cp:revision>
  <dcterms:created xsi:type="dcterms:W3CDTF">2015-05-24T19:55:00Z</dcterms:created>
  <dcterms:modified xsi:type="dcterms:W3CDTF">2015-05-24T20:02:00Z</dcterms:modified>
</cp:coreProperties>
</file>