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F3" w:rsidRPr="00C17BDF" w:rsidRDefault="00D346E3" w:rsidP="00C17BDF">
      <w:pPr>
        <w:pStyle w:val="a3"/>
        <w:spacing w:before="0" w:beforeAutospacing="0" w:line="360" w:lineRule="auto"/>
        <w:ind w:left="170" w:right="57"/>
        <w:jc w:val="center"/>
        <w:rPr>
          <w:sz w:val="32"/>
          <w:szCs w:val="32"/>
        </w:rPr>
      </w:pPr>
      <w:r>
        <w:rPr>
          <w:sz w:val="32"/>
          <w:szCs w:val="32"/>
        </w:rPr>
        <w:t xml:space="preserve">Роль </w:t>
      </w:r>
      <w:r w:rsidR="00404859">
        <w:rPr>
          <w:sz w:val="32"/>
          <w:szCs w:val="32"/>
        </w:rPr>
        <w:t>семьи</w:t>
      </w:r>
      <w:r>
        <w:rPr>
          <w:sz w:val="32"/>
          <w:szCs w:val="32"/>
        </w:rPr>
        <w:t xml:space="preserve"> в образовательном процессе ДОУ при реализации ФГОС</w:t>
      </w:r>
    </w:p>
    <w:p w:rsidR="00C6052A" w:rsidRPr="00F86B4A" w:rsidRDefault="00C6052A" w:rsidP="00C17BDF">
      <w:pPr>
        <w:pStyle w:val="a3"/>
        <w:spacing w:before="0" w:beforeAutospacing="0" w:line="360" w:lineRule="auto"/>
        <w:ind w:left="170" w:right="57"/>
        <w:jc w:val="center"/>
        <w:rPr>
          <w:sz w:val="32"/>
          <w:szCs w:val="32"/>
        </w:rPr>
      </w:pPr>
      <w:r>
        <w:rPr>
          <w:sz w:val="32"/>
          <w:szCs w:val="32"/>
        </w:rPr>
        <w:t>Ковригина М.А  Санкт-Петербург</w:t>
      </w:r>
    </w:p>
    <w:p w:rsidR="00B663F6" w:rsidRDefault="00B663F6" w:rsidP="00C17BDF">
      <w:pPr>
        <w:pStyle w:val="a3"/>
        <w:spacing w:before="0" w:beforeAutospacing="0" w:line="360" w:lineRule="auto"/>
        <w:ind w:left="170" w:right="57"/>
        <w:jc w:val="center"/>
        <w:rPr>
          <w:sz w:val="32"/>
          <w:szCs w:val="32"/>
        </w:rPr>
      </w:pPr>
      <w:r>
        <w:rPr>
          <w:sz w:val="32"/>
          <w:szCs w:val="32"/>
        </w:rPr>
        <w:t>ГБДОУ 32 центрального района</w:t>
      </w:r>
    </w:p>
    <w:p w:rsidR="00B663F6" w:rsidRDefault="00B663F6" w:rsidP="00C17BDF">
      <w:pPr>
        <w:pStyle w:val="a3"/>
        <w:spacing w:before="0" w:beforeAutospacing="0" w:line="360" w:lineRule="auto"/>
        <w:ind w:left="170" w:right="57"/>
        <w:jc w:val="center"/>
        <w:rPr>
          <w:sz w:val="32"/>
          <w:szCs w:val="32"/>
        </w:rPr>
      </w:pPr>
      <w:r>
        <w:rPr>
          <w:sz w:val="32"/>
          <w:szCs w:val="32"/>
        </w:rPr>
        <w:t>воспитатель</w:t>
      </w:r>
    </w:p>
    <w:p w:rsidR="00DB4CF3" w:rsidRPr="00F86B4A" w:rsidRDefault="00F86B4A" w:rsidP="00F86B4A">
      <w:pPr>
        <w:pStyle w:val="a3"/>
        <w:spacing w:before="0" w:beforeAutospacing="0" w:line="360" w:lineRule="auto"/>
        <w:ind w:left="170" w:right="57"/>
        <w:rPr>
          <w:sz w:val="32"/>
          <w:szCs w:val="32"/>
        </w:rPr>
      </w:pPr>
      <w:r w:rsidRPr="00F86B4A">
        <w:rPr>
          <w:sz w:val="28"/>
          <w:szCs w:val="28"/>
        </w:rPr>
        <w:t>Анализируя нормативно-правовые документы системы образования, а так же работы таких авторов, как</w:t>
      </w:r>
      <w:r>
        <w:rPr>
          <w:sz w:val="32"/>
          <w:szCs w:val="32"/>
        </w:rPr>
        <w:t xml:space="preserve"> </w:t>
      </w:r>
      <w:r w:rsidRPr="00F86B4A">
        <w:rPr>
          <w:sz w:val="28"/>
          <w:szCs w:val="28"/>
        </w:rPr>
        <w:t xml:space="preserve"> </w:t>
      </w:r>
      <w:proofErr w:type="spellStart"/>
      <w:r>
        <w:rPr>
          <w:sz w:val="28"/>
          <w:szCs w:val="28"/>
        </w:rPr>
        <w:t>Доронова</w:t>
      </w:r>
      <w:proofErr w:type="spellEnd"/>
      <w:r w:rsidRPr="00C17BDF">
        <w:rPr>
          <w:sz w:val="28"/>
          <w:szCs w:val="28"/>
        </w:rPr>
        <w:t xml:space="preserve"> Т.Н</w:t>
      </w:r>
      <w:r w:rsidRPr="00F86B4A">
        <w:rPr>
          <w:sz w:val="32"/>
          <w:szCs w:val="32"/>
        </w:rPr>
        <w:t xml:space="preserve"> </w:t>
      </w:r>
      <w:r>
        <w:rPr>
          <w:sz w:val="32"/>
          <w:szCs w:val="32"/>
        </w:rPr>
        <w:t xml:space="preserve">, </w:t>
      </w:r>
      <w:r>
        <w:rPr>
          <w:sz w:val="28"/>
          <w:szCs w:val="28"/>
        </w:rPr>
        <w:t xml:space="preserve">Л.М. </w:t>
      </w:r>
      <w:proofErr w:type="spellStart"/>
      <w:r>
        <w:rPr>
          <w:sz w:val="28"/>
          <w:szCs w:val="28"/>
        </w:rPr>
        <w:t>Шипицина</w:t>
      </w:r>
      <w:proofErr w:type="spellEnd"/>
      <w:r>
        <w:rPr>
          <w:sz w:val="28"/>
          <w:szCs w:val="28"/>
        </w:rPr>
        <w:t xml:space="preserve">, </w:t>
      </w:r>
      <w:proofErr w:type="spellStart"/>
      <w:r>
        <w:rPr>
          <w:sz w:val="28"/>
          <w:szCs w:val="28"/>
        </w:rPr>
        <w:t>О.В.Защиринская</w:t>
      </w:r>
      <w:proofErr w:type="spellEnd"/>
      <w:r w:rsidRPr="00C17BDF">
        <w:rPr>
          <w:sz w:val="28"/>
          <w:szCs w:val="28"/>
        </w:rPr>
        <w:t>, А.П.Воронов</w:t>
      </w:r>
      <w:r>
        <w:rPr>
          <w:sz w:val="28"/>
          <w:szCs w:val="28"/>
        </w:rPr>
        <w:t xml:space="preserve">а </w:t>
      </w:r>
      <w:r w:rsidRPr="00F86B4A">
        <w:rPr>
          <w:sz w:val="32"/>
          <w:szCs w:val="32"/>
        </w:rPr>
        <w:t xml:space="preserve"> можно сделать вывод</w:t>
      </w:r>
      <w:r>
        <w:rPr>
          <w:sz w:val="32"/>
          <w:szCs w:val="32"/>
        </w:rPr>
        <w:t>, что и</w:t>
      </w:r>
      <w:r w:rsidR="00DB4CF3" w:rsidRPr="0009558F">
        <w:rPr>
          <w:sz w:val="28"/>
          <w:szCs w:val="28"/>
        </w:rPr>
        <w:t>зменения, происходящие сегодня в сфере дошкольного образования, направлены, прежде всего, на улучшение его качества, которые зависят от согласованности действий семьи и ДОУ. Положительный результат, может быть достигнут только при условии рассмотрении проблем семьи и детского сада в рамках единого образовательного пространства, подразумевающего взаимодействие всеми участниками образовательных отношений (педаг</w:t>
      </w:r>
      <w:r w:rsidR="00C17BDF">
        <w:rPr>
          <w:sz w:val="28"/>
          <w:szCs w:val="28"/>
        </w:rPr>
        <w:t>огов, родителей и дошкольников)</w:t>
      </w:r>
      <w:r w:rsidR="00C17BDF" w:rsidRPr="00C17BDF">
        <w:rPr>
          <w:sz w:val="28"/>
          <w:szCs w:val="28"/>
        </w:rPr>
        <w:t xml:space="preserve"> [2].</w:t>
      </w:r>
    </w:p>
    <w:p w:rsidR="00DB4CF3" w:rsidRPr="00C17BDF" w:rsidRDefault="00DB4CF3" w:rsidP="00C17BD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t>В соответствии с новым законом «Об образовании в Российской Федерации» одной из основных задач, стоящих перед дошкольными организациями, является «взаимодействие с семьей для обеспечения полноцен</w:t>
      </w:r>
      <w:r w:rsidR="00C17BDF">
        <w:rPr>
          <w:rFonts w:ascii="Times New Roman" w:hAnsi="Times New Roman" w:cs="Times New Roman"/>
          <w:sz w:val="28"/>
          <w:szCs w:val="28"/>
        </w:rPr>
        <w:t>ного развития личности ребенка» [1].</w:t>
      </w:r>
    </w:p>
    <w:p w:rsidR="00DB4CF3" w:rsidRPr="0009558F" w:rsidRDefault="00DB4CF3" w:rsidP="00C17BD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t> </w:t>
      </w:r>
    </w:p>
    <w:p w:rsidR="00DB4CF3" w:rsidRPr="00C17BDF" w:rsidRDefault="00DB4CF3" w:rsidP="00C17BD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t>В настоящее время идет модернизация системы дошкольного образования и основным аспектом является  </w:t>
      </w:r>
      <w:proofErr w:type="spellStart"/>
      <w:r w:rsidRPr="0009558F">
        <w:rPr>
          <w:rFonts w:ascii="Times New Roman" w:hAnsi="Times New Roman" w:cs="Times New Roman"/>
          <w:sz w:val="28"/>
          <w:szCs w:val="28"/>
        </w:rPr>
        <w:t>гуманизация</w:t>
      </w:r>
      <w:proofErr w:type="spellEnd"/>
      <w:r w:rsidRPr="0009558F">
        <w:rPr>
          <w:rFonts w:ascii="Times New Roman" w:hAnsi="Times New Roman" w:cs="Times New Roman"/>
          <w:sz w:val="28"/>
          <w:szCs w:val="28"/>
        </w:rPr>
        <w:t xml:space="preserve">    педагогического процесса. Целью данного процесса является   свободное развитие личнос</w:t>
      </w:r>
      <w:r w:rsidR="00C17BDF">
        <w:rPr>
          <w:rFonts w:ascii="Times New Roman" w:hAnsi="Times New Roman" w:cs="Times New Roman"/>
          <w:sz w:val="28"/>
          <w:szCs w:val="28"/>
        </w:rPr>
        <w:t>ти, взаимодействие с родителями</w:t>
      </w:r>
      <w:r w:rsidRPr="0009558F">
        <w:rPr>
          <w:rFonts w:ascii="Times New Roman" w:hAnsi="Times New Roman" w:cs="Times New Roman"/>
          <w:sz w:val="28"/>
          <w:szCs w:val="28"/>
        </w:rPr>
        <w:t xml:space="preserve">  </w:t>
      </w:r>
      <w:r w:rsidR="00C17BDF" w:rsidRPr="00C17BDF">
        <w:rPr>
          <w:rFonts w:ascii="Times New Roman" w:hAnsi="Times New Roman" w:cs="Times New Roman"/>
          <w:sz w:val="28"/>
          <w:szCs w:val="28"/>
        </w:rPr>
        <w:t>[5].</w:t>
      </w:r>
    </w:p>
    <w:p w:rsidR="00DB4CF3" w:rsidRPr="0009558F" w:rsidRDefault="00DB4CF3" w:rsidP="00F86B4A">
      <w:pPr>
        <w:pStyle w:val="a3"/>
        <w:spacing w:before="0" w:beforeAutospacing="0" w:line="360" w:lineRule="auto"/>
        <w:ind w:left="170" w:right="57"/>
        <w:rPr>
          <w:sz w:val="28"/>
          <w:szCs w:val="28"/>
        </w:rPr>
      </w:pPr>
      <w:r w:rsidRPr="0009558F">
        <w:rPr>
          <w:sz w:val="28"/>
          <w:szCs w:val="28"/>
        </w:rPr>
        <w:t> </w:t>
      </w:r>
      <w:r w:rsidR="00EB3CBC" w:rsidRPr="00F86B4A">
        <w:rPr>
          <w:sz w:val="28"/>
          <w:szCs w:val="28"/>
        </w:rPr>
        <w:t>Я</w:t>
      </w:r>
      <w:r w:rsidR="00F86B4A" w:rsidRPr="00F86B4A">
        <w:rPr>
          <w:sz w:val="28"/>
          <w:szCs w:val="28"/>
        </w:rPr>
        <w:t xml:space="preserve"> начинающий молодой педагог и полностью разделяю</w:t>
      </w:r>
      <w:r w:rsidR="00F86B4A">
        <w:rPr>
          <w:sz w:val="28"/>
          <w:szCs w:val="28"/>
        </w:rPr>
        <w:t xml:space="preserve">   </w:t>
      </w:r>
      <w:r w:rsidRPr="0009558F">
        <w:rPr>
          <w:sz w:val="28"/>
          <w:szCs w:val="28"/>
        </w:rPr>
        <w:t xml:space="preserve">мнение  директора Института социологии образования РАО Владимира </w:t>
      </w:r>
      <w:proofErr w:type="spellStart"/>
      <w:r w:rsidRPr="0009558F">
        <w:rPr>
          <w:sz w:val="28"/>
          <w:szCs w:val="28"/>
        </w:rPr>
        <w:t>Собкина</w:t>
      </w:r>
      <w:proofErr w:type="spellEnd"/>
      <w:r w:rsidRPr="0009558F">
        <w:rPr>
          <w:sz w:val="28"/>
          <w:szCs w:val="28"/>
        </w:rPr>
        <w:t xml:space="preserve">, о том,  что </w:t>
      </w:r>
      <w:r w:rsidRPr="0009558F">
        <w:rPr>
          <w:sz w:val="28"/>
          <w:szCs w:val="28"/>
        </w:rPr>
        <w:lastRenderedPageBreak/>
        <w:t>ФГОС может решить проблему доступа к качественному дошкольному образованию всех детей из разных социальных групп.   Одной из главных задач нового стандарта является повышение культуры педагогической грамотности семьи. Родители  должны быть активными участниками  образовательного процесса, участниками всех проектов, независимо от того, какая</w:t>
      </w:r>
      <w:r w:rsidR="00C17BDF">
        <w:rPr>
          <w:sz w:val="28"/>
          <w:szCs w:val="28"/>
        </w:rPr>
        <w:t xml:space="preserve"> деятельность в них доминирует,</w:t>
      </w:r>
      <w:r w:rsidR="00C17BDF" w:rsidRPr="00C17BDF">
        <w:rPr>
          <w:sz w:val="28"/>
          <w:szCs w:val="28"/>
        </w:rPr>
        <w:t xml:space="preserve"> </w:t>
      </w:r>
      <w:r w:rsidRPr="0009558F">
        <w:rPr>
          <w:sz w:val="28"/>
          <w:szCs w:val="28"/>
        </w:rPr>
        <w:t>а не просто сторонними наблюдателями</w:t>
      </w:r>
      <w:r w:rsidR="00C17BDF" w:rsidRPr="00C17BDF">
        <w:rPr>
          <w:sz w:val="28"/>
          <w:szCs w:val="28"/>
        </w:rPr>
        <w:t>.</w:t>
      </w:r>
      <w:r w:rsidRPr="0009558F">
        <w:rPr>
          <w:sz w:val="28"/>
          <w:szCs w:val="28"/>
        </w:rPr>
        <w:t> Влияние семейного воспитания на ребёнка настолько сильно, что способно свести на нет любые педагогические усилия ДОУ.</w:t>
      </w:r>
      <w:r w:rsidR="00EB3CBC" w:rsidRPr="0009558F">
        <w:rPr>
          <w:sz w:val="28"/>
          <w:szCs w:val="28"/>
        </w:rPr>
        <w:t>И не вызывает сомнений то</w:t>
      </w:r>
      <w:r w:rsidRPr="0009558F">
        <w:rPr>
          <w:sz w:val="28"/>
          <w:szCs w:val="28"/>
        </w:rPr>
        <w:t>, что без согласования с семьёй педагогические воздействия теряют всякую силу. Только в сочетании друг с другом они создают оптимальные условия для вхождения маленького человека в большой мир. В связи с этим актуальным является  один из механизмов реализации ФГОС – повышение ответственности родителей за воспитание детей, углубленное взаимодействие между семьей и ДОУ.</w:t>
      </w:r>
    </w:p>
    <w:p w:rsidR="00DB4CF3" w:rsidRPr="0009558F" w:rsidRDefault="00DB4CF3" w:rsidP="00C17BD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t>  Анализ психолого-педагогической литературы    </w:t>
      </w:r>
      <w:r w:rsidR="00EB3CBC" w:rsidRPr="0009558F">
        <w:rPr>
          <w:rFonts w:ascii="Times New Roman" w:hAnsi="Times New Roman" w:cs="Times New Roman"/>
          <w:sz w:val="28"/>
          <w:szCs w:val="28"/>
        </w:rPr>
        <w:t>доказывает необходимость</w:t>
      </w:r>
      <w:r w:rsidRPr="0009558F">
        <w:rPr>
          <w:rFonts w:ascii="Times New Roman" w:hAnsi="Times New Roman" w:cs="Times New Roman"/>
          <w:sz w:val="28"/>
          <w:szCs w:val="28"/>
        </w:rPr>
        <w:t xml:space="preserve"> нововведений в сотрудничество с родителями.     В связи с этим, вопрос поиска и осуществления современных форм взаимодействия дошкольного учреждения с семьей на сегодняшний день является одним из самых актуальных.  </w:t>
      </w:r>
    </w:p>
    <w:p w:rsidR="00DB4CF3" w:rsidRPr="00C17BDF" w:rsidRDefault="00DB4CF3" w:rsidP="00C17BD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t>Стандарт утверждает личностно-развивающий и гуманистический характер взаимодействия взрослых (родителей (законных представителей, педагогических и иных р</w:t>
      </w:r>
      <w:r w:rsidR="00C17BDF">
        <w:rPr>
          <w:rFonts w:ascii="Times New Roman" w:hAnsi="Times New Roman" w:cs="Times New Roman"/>
          <w:sz w:val="28"/>
          <w:szCs w:val="28"/>
        </w:rPr>
        <w:t>аботников Организации) и детей</w:t>
      </w:r>
      <w:r w:rsidR="00C17BDF" w:rsidRPr="00C17BDF">
        <w:rPr>
          <w:rFonts w:ascii="Times New Roman" w:hAnsi="Times New Roman" w:cs="Times New Roman"/>
          <w:sz w:val="28"/>
          <w:szCs w:val="28"/>
        </w:rPr>
        <w:t xml:space="preserve"> [4].</w:t>
      </w:r>
    </w:p>
    <w:p w:rsidR="00DB4CF3" w:rsidRPr="0009558F" w:rsidRDefault="00DB4CF3" w:rsidP="00C17BD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t xml:space="preserve">Среди основных принципов: </w:t>
      </w:r>
    </w:p>
    <w:p w:rsidR="00DB4CF3" w:rsidRPr="0009558F" w:rsidRDefault="00DB4CF3" w:rsidP="00C17BD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DB4CF3" w:rsidRPr="0009558F" w:rsidRDefault="00DB4CF3" w:rsidP="00C17BD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t>4) поддержка инициативы детей в различных видах деятельности;</w:t>
      </w:r>
    </w:p>
    <w:p w:rsidR="00DB4CF3" w:rsidRPr="0009558F" w:rsidRDefault="00DB4CF3" w:rsidP="00C17BD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t>5) сотрудничество Организации с семьей;</w:t>
      </w:r>
    </w:p>
    <w:p w:rsidR="00DB4CF3" w:rsidRPr="0009558F" w:rsidRDefault="00DB4CF3" w:rsidP="00C17BD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t xml:space="preserve">6) приобщение детей к </w:t>
      </w:r>
      <w:proofErr w:type="spellStart"/>
      <w:r w:rsidRPr="0009558F">
        <w:rPr>
          <w:rFonts w:ascii="Times New Roman" w:hAnsi="Times New Roman" w:cs="Times New Roman"/>
          <w:sz w:val="28"/>
          <w:szCs w:val="28"/>
        </w:rPr>
        <w:t>социокультурным</w:t>
      </w:r>
      <w:proofErr w:type="spellEnd"/>
      <w:r w:rsidRPr="0009558F">
        <w:rPr>
          <w:rFonts w:ascii="Times New Roman" w:hAnsi="Times New Roman" w:cs="Times New Roman"/>
          <w:sz w:val="28"/>
          <w:szCs w:val="28"/>
        </w:rPr>
        <w:t xml:space="preserve"> нормам, традициям семьи, общества и государств. </w:t>
      </w:r>
    </w:p>
    <w:p w:rsidR="00DB4CF3" w:rsidRPr="0009558F" w:rsidRDefault="00EB3CBC" w:rsidP="00C17BD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lastRenderedPageBreak/>
        <w:t>Одна из задач, на решение которой направлен стандарт-</w:t>
      </w:r>
      <w:r w:rsidR="00DB4CF3" w:rsidRPr="0009558F">
        <w:rPr>
          <w:rFonts w:ascii="Times New Roman" w:hAnsi="Times New Roman" w:cs="Times New Roman"/>
          <w:sz w:val="28"/>
          <w:szCs w:val="28"/>
        </w:rPr>
        <w:t xml:space="preserve"> обеспечение </w:t>
      </w:r>
      <w:proofErr w:type="spellStart"/>
      <w:r w:rsidR="00DB4CF3" w:rsidRPr="0009558F">
        <w:rPr>
          <w:rFonts w:ascii="Times New Roman" w:hAnsi="Times New Roman" w:cs="Times New Roman"/>
          <w:sz w:val="28"/>
          <w:szCs w:val="28"/>
        </w:rPr>
        <w:t>психолого</w:t>
      </w:r>
      <w:proofErr w:type="spellEnd"/>
      <w:r w:rsidR="00DB4CF3" w:rsidRPr="0009558F">
        <w:rPr>
          <w:rFonts w:ascii="Times New Roman" w:hAnsi="Times New Roman" w:cs="Times New Roman"/>
          <w:sz w:val="28"/>
          <w:szCs w:val="28"/>
        </w:rPr>
        <w:t xml:space="preserve"> – педагогической поддержки семьи и повышения компетенции родителей в вопросах развития и образования охраны и укрепления здоровья</w:t>
      </w:r>
    </w:p>
    <w:p w:rsidR="00DB4CF3" w:rsidRPr="0009558F" w:rsidRDefault="00EB3CBC" w:rsidP="00C17BD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t>И исходя из этого можно сделать вывод, что с</w:t>
      </w:r>
      <w:r w:rsidR="00DB4CF3" w:rsidRPr="0009558F">
        <w:rPr>
          <w:rFonts w:ascii="Times New Roman" w:hAnsi="Times New Roman" w:cs="Times New Roman"/>
          <w:sz w:val="28"/>
          <w:szCs w:val="28"/>
        </w:rPr>
        <w:t>овременным подходом к развитию взаимодействия детского сада и семьи педагогов и родителей является:</w:t>
      </w:r>
    </w:p>
    <w:p w:rsidR="00DB4CF3" w:rsidRPr="0009558F" w:rsidRDefault="00EB3CBC" w:rsidP="00C17BD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t xml:space="preserve">Партнерский подход </w:t>
      </w:r>
      <w:r w:rsidR="00DB4CF3" w:rsidRPr="0009558F">
        <w:rPr>
          <w:rFonts w:ascii="Times New Roman" w:hAnsi="Times New Roman" w:cs="Times New Roman"/>
          <w:sz w:val="28"/>
          <w:szCs w:val="28"/>
        </w:rPr>
        <w:t xml:space="preserve">- более сложный многообразный способ организации совместной деятельности родителей и педагогов. </w:t>
      </w:r>
    </w:p>
    <w:p w:rsidR="00DB4CF3" w:rsidRPr="0009558F" w:rsidRDefault="00DB4CF3" w:rsidP="00C17BD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t xml:space="preserve">ФГОС стимулирует сделать этот выбор в сторону новой модели развития отношений между детским садом и семьей – открытой модели партнерского, конструктивного взаимодействия. </w:t>
      </w:r>
    </w:p>
    <w:p w:rsidR="00F86B4A" w:rsidRDefault="00EB3CBC" w:rsidP="00C17BD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t>Но, к сожалению, на данный момент лишь малая часть</w:t>
      </w:r>
      <w:r w:rsidR="00D346E3" w:rsidRPr="0009558F">
        <w:rPr>
          <w:rFonts w:ascii="Times New Roman" w:hAnsi="Times New Roman" w:cs="Times New Roman"/>
          <w:sz w:val="28"/>
          <w:szCs w:val="28"/>
        </w:rPr>
        <w:t xml:space="preserve"> </w:t>
      </w:r>
      <w:r w:rsidRPr="0009558F">
        <w:rPr>
          <w:rFonts w:ascii="Times New Roman" w:hAnsi="Times New Roman" w:cs="Times New Roman"/>
          <w:sz w:val="28"/>
          <w:szCs w:val="28"/>
        </w:rPr>
        <w:t xml:space="preserve"> </w:t>
      </w:r>
      <w:r w:rsidR="00D346E3" w:rsidRPr="0009558F">
        <w:rPr>
          <w:rFonts w:ascii="Times New Roman" w:hAnsi="Times New Roman" w:cs="Times New Roman"/>
          <w:sz w:val="28"/>
          <w:szCs w:val="28"/>
        </w:rPr>
        <w:t>родителей   стремит</w:t>
      </w:r>
      <w:r w:rsidRPr="0009558F">
        <w:rPr>
          <w:rFonts w:ascii="Times New Roman" w:hAnsi="Times New Roman" w:cs="Times New Roman"/>
          <w:sz w:val="28"/>
          <w:szCs w:val="28"/>
        </w:rPr>
        <w:t>ся сотрудничать с  педагогами и стоит отметить, что в подобной ситуации находятся не только ДОУ, но и школы</w:t>
      </w:r>
      <w:r w:rsidR="00D346E3" w:rsidRPr="0009558F">
        <w:rPr>
          <w:rFonts w:ascii="Times New Roman" w:hAnsi="Times New Roman" w:cs="Times New Roman"/>
          <w:sz w:val="28"/>
          <w:szCs w:val="28"/>
        </w:rPr>
        <w:t xml:space="preserve"> и потому продолжается вечный спор между педагогами и родителями.</w:t>
      </w:r>
      <w:r w:rsidR="008F3375" w:rsidRPr="0009558F">
        <w:rPr>
          <w:rFonts w:ascii="Times New Roman" w:hAnsi="Times New Roman" w:cs="Times New Roman"/>
          <w:sz w:val="28"/>
          <w:szCs w:val="28"/>
        </w:rPr>
        <w:t xml:space="preserve"> Семьи нередко не удовлетворены качеством дошкольного образования, аргументируя это тем, что образовательные учреждения не помогают детям быть социально защищенными, не формируют у детей способностей к самореализации, не оказывают родителям необходимой психолого-педагогической помощи. Со своей стороны, ДОУ предъявляет серьезные претензии к родителям детей с проблемами в учении и поведении как недостаточно компетентным воспитателям, не выполняющим свои обязанности по отношению к собственным детям, не создающим необходимые условия для удовлетворения потребностей детей в защите, уходе, сохранении здоровья, в развитии своих интересов. Детский сад и семья должны стремиться к созданию единого пространства развития ребенка. Изменившаяся современная семья заставляет искать новые формы взаимодействия с ней, уйдя при этом от заорганизованности и скучных шаблонов. Не поощрять принятие родителями позиции потребителя образовательных услуг, а помочь им стать своему ребенку настоящим другом и авторитетным наставником, то есть </w:t>
      </w:r>
      <w:r w:rsidR="008F3375" w:rsidRPr="0009558F">
        <w:rPr>
          <w:rFonts w:ascii="Times New Roman" w:hAnsi="Times New Roman" w:cs="Times New Roman"/>
          <w:sz w:val="28"/>
          <w:szCs w:val="28"/>
        </w:rPr>
        <w:lastRenderedPageBreak/>
        <w:t>выполнить свой главный гражданский долг – воспитать достойного гражданина своей страны.</w:t>
      </w:r>
      <w:r w:rsidR="005D1E9E" w:rsidRPr="0009558F">
        <w:rPr>
          <w:rFonts w:ascii="Times New Roman" w:hAnsi="Times New Roman" w:cs="Times New Roman"/>
          <w:sz w:val="28"/>
          <w:szCs w:val="28"/>
        </w:rPr>
        <w:t xml:space="preserve"> </w:t>
      </w:r>
    </w:p>
    <w:p w:rsidR="000F4C12" w:rsidRPr="00DE5269" w:rsidRDefault="00F86B4A" w:rsidP="00C17BDF">
      <w:pPr>
        <w:spacing w:after="0" w:line="360" w:lineRule="auto"/>
        <w:jc w:val="both"/>
        <w:rPr>
          <w:rFonts w:ascii="Times New Roman" w:hAnsi="Times New Roman" w:cs="Times New Roman"/>
          <w:sz w:val="28"/>
          <w:szCs w:val="28"/>
        </w:rPr>
      </w:pPr>
      <w:r w:rsidRPr="00DE5269">
        <w:rPr>
          <w:rFonts w:ascii="Times New Roman" w:hAnsi="Times New Roman" w:cs="Times New Roman"/>
          <w:sz w:val="28"/>
          <w:szCs w:val="28"/>
        </w:rPr>
        <w:t>В  своей работе для</w:t>
      </w:r>
      <w:r w:rsidR="00DE5269">
        <w:rPr>
          <w:rFonts w:ascii="Times New Roman" w:hAnsi="Times New Roman" w:cs="Times New Roman"/>
          <w:sz w:val="28"/>
          <w:szCs w:val="28"/>
        </w:rPr>
        <w:t xml:space="preserve"> реализации этих принципов и </w:t>
      </w:r>
      <w:r w:rsidRPr="00DE5269">
        <w:rPr>
          <w:rFonts w:ascii="Times New Roman" w:hAnsi="Times New Roman" w:cs="Times New Roman"/>
          <w:sz w:val="28"/>
          <w:szCs w:val="28"/>
        </w:rPr>
        <w:t xml:space="preserve"> достижения конструктивного взаимодействия с семьёй я всегда стремлюсь к диалогу с </w:t>
      </w:r>
      <w:r w:rsidR="00832F21" w:rsidRPr="00DE5269">
        <w:rPr>
          <w:rFonts w:ascii="Times New Roman" w:hAnsi="Times New Roman" w:cs="Times New Roman"/>
          <w:sz w:val="28"/>
          <w:szCs w:val="28"/>
        </w:rPr>
        <w:t xml:space="preserve">родителями своих воспитанников, например обсуждение модели воспитания в поисках подхода к ребёнку. Выступая не просто пассивными слушателями, а активными участниками в поиске решения возникающих проблемы родители с удовольствием делятся своим опытом и таким образом с некоторыми родителями получается весьма конструктивный диалог в ходе которого и они и я высказываем своё мнение и видение проблем, приводим доводы и  переходим к обсуждению и принятию оптимального решения. К сожалению не со всеми родителями </w:t>
      </w:r>
      <w:r w:rsidR="00DE5269" w:rsidRPr="00DE5269">
        <w:rPr>
          <w:rFonts w:ascii="Times New Roman" w:hAnsi="Times New Roman" w:cs="Times New Roman"/>
          <w:sz w:val="28"/>
          <w:szCs w:val="28"/>
        </w:rPr>
        <w:t xml:space="preserve">это </w:t>
      </w:r>
      <w:r w:rsidR="00832F21" w:rsidRPr="00DE5269">
        <w:rPr>
          <w:rFonts w:ascii="Times New Roman" w:hAnsi="Times New Roman" w:cs="Times New Roman"/>
          <w:sz w:val="28"/>
          <w:szCs w:val="28"/>
        </w:rPr>
        <w:t>получается</w:t>
      </w:r>
      <w:r w:rsidR="00DE5269" w:rsidRPr="00DE5269">
        <w:rPr>
          <w:rFonts w:ascii="Times New Roman" w:hAnsi="Times New Roman" w:cs="Times New Roman"/>
          <w:sz w:val="28"/>
          <w:szCs w:val="28"/>
        </w:rPr>
        <w:t xml:space="preserve">, но </w:t>
      </w:r>
      <w:r w:rsidR="00832F21" w:rsidRPr="00DE5269">
        <w:rPr>
          <w:rFonts w:ascii="Times New Roman" w:hAnsi="Times New Roman" w:cs="Times New Roman"/>
          <w:sz w:val="28"/>
          <w:szCs w:val="28"/>
        </w:rPr>
        <w:t xml:space="preserve"> </w:t>
      </w:r>
      <w:r w:rsidR="00DE5269" w:rsidRPr="00DE5269">
        <w:rPr>
          <w:rFonts w:ascii="Times New Roman" w:hAnsi="Times New Roman" w:cs="Times New Roman"/>
          <w:sz w:val="28"/>
          <w:szCs w:val="28"/>
        </w:rPr>
        <w:t>н</w:t>
      </w:r>
      <w:r w:rsidR="00DE5269">
        <w:rPr>
          <w:rFonts w:ascii="Times New Roman" w:hAnsi="Times New Roman" w:cs="Times New Roman"/>
          <w:sz w:val="28"/>
          <w:szCs w:val="28"/>
        </w:rPr>
        <w:t>а этом не останавливаюсь, в дальнейшем</w:t>
      </w:r>
      <w:r w:rsidRPr="00DE5269">
        <w:rPr>
          <w:rFonts w:ascii="Times New Roman" w:hAnsi="Times New Roman" w:cs="Times New Roman"/>
          <w:sz w:val="28"/>
          <w:szCs w:val="28"/>
        </w:rPr>
        <w:t xml:space="preserve"> хот</w:t>
      </w:r>
      <w:r w:rsidR="00DE5269">
        <w:rPr>
          <w:rFonts w:ascii="Times New Roman" w:hAnsi="Times New Roman" w:cs="Times New Roman"/>
          <w:sz w:val="28"/>
          <w:szCs w:val="28"/>
        </w:rPr>
        <w:t>е</w:t>
      </w:r>
      <w:r w:rsidRPr="00DE5269">
        <w:rPr>
          <w:rFonts w:ascii="Times New Roman" w:hAnsi="Times New Roman" w:cs="Times New Roman"/>
          <w:sz w:val="28"/>
          <w:szCs w:val="28"/>
        </w:rPr>
        <w:t>лось бы попробовать</w:t>
      </w:r>
      <w:r w:rsidR="005D1E9E" w:rsidRPr="00DE5269">
        <w:rPr>
          <w:rFonts w:ascii="Times New Roman" w:hAnsi="Times New Roman" w:cs="Times New Roman"/>
          <w:sz w:val="28"/>
          <w:szCs w:val="28"/>
        </w:rPr>
        <w:t>:</w:t>
      </w:r>
    </w:p>
    <w:p w:rsidR="005D1E9E" w:rsidRPr="0009558F" w:rsidRDefault="00DE5269" w:rsidP="00C17B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-Организацию</w:t>
      </w:r>
      <w:r w:rsidR="005D1E9E" w:rsidRPr="0009558F">
        <w:rPr>
          <w:rFonts w:ascii="Times New Roman" w:hAnsi="Times New Roman" w:cs="Times New Roman"/>
          <w:sz w:val="28"/>
          <w:szCs w:val="28"/>
        </w:rPr>
        <w:t xml:space="preserve"> и развитие школы для родителей впервые отдающих детей в ДОУ</w:t>
      </w:r>
    </w:p>
    <w:p w:rsidR="005D1E9E" w:rsidRPr="0009558F" w:rsidRDefault="00DE5269" w:rsidP="00C17B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-Активную проектную</w:t>
      </w:r>
      <w:r w:rsidR="005D1E9E" w:rsidRPr="0009558F">
        <w:rPr>
          <w:rFonts w:ascii="Times New Roman" w:hAnsi="Times New Roman" w:cs="Times New Roman"/>
          <w:sz w:val="28"/>
          <w:szCs w:val="28"/>
        </w:rPr>
        <w:t xml:space="preserve"> деятельность, которая ставила бы родителей в ситуацию необходимости помощи детям</w:t>
      </w:r>
    </w:p>
    <w:p w:rsidR="005D1E9E" w:rsidRPr="0009558F" w:rsidRDefault="005D1E9E" w:rsidP="00C17BD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t>-Групповые консультации с родителями, в которых родители выступают в роли не пассивных слушателей, а активных участников</w:t>
      </w:r>
      <w:r w:rsidR="00395715" w:rsidRPr="0009558F">
        <w:rPr>
          <w:rFonts w:ascii="Times New Roman" w:hAnsi="Times New Roman" w:cs="Times New Roman"/>
          <w:sz w:val="28"/>
          <w:szCs w:val="28"/>
        </w:rPr>
        <w:t xml:space="preserve"> способных обмениваться опытом.</w:t>
      </w:r>
    </w:p>
    <w:p w:rsidR="0009558F" w:rsidRPr="0009558F" w:rsidRDefault="00395715" w:rsidP="00C17BD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t>Разумеется не все родители захотят принимать в этом участие, но обязательно найдутся те, кто захочет и это может стать первыми шагами на пути к пониманию и сотрудничеству.</w:t>
      </w:r>
    </w:p>
    <w:p w:rsidR="0009558F" w:rsidRPr="0009558F" w:rsidRDefault="0009558F" w:rsidP="00C17BDF">
      <w:pPr>
        <w:spacing w:after="0" w:line="360" w:lineRule="auto"/>
        <w:jc w:val="both"/>
        <w:rPr>
          <w:rFonts w:ascii="Times New Roman" w:hAnsi="Times New Roman" w:cs="Times New Roman"/>
          <w:sz w:val="28"/>
          <w:szCs w:val="28"/>
        </w:rPr>
      </w:pPr>
    </w:p>
    <w:p w:rsidR="0009558F" w:rsidRPr="0009558F" w:rsidRDefault="0009558F" w:rsidP="00C17BDF">
      <w:pPr>
        <w:spacing w:after="0" w:line="360" w:lineRule="auto"/>
        <w:jc w:val="both"/>
        <w:rPr>
          <w:rFonts w:ascii="Times New Roman" w:hAnsi="Times New Roman" w:cs="Times New Roman"/>
          <w:sz w:val="28"/>
          <w:szCs w:val="28"/>
        </w:rPr>
      </w:pPr>
    </w:p>
    <w:p w:rsidR="0009558F" w:rsidRPr="0009558F" w:rsidRDefault="0009558F" w:rsidP="0009558F">
      <w:pPr>
        <w:spacing w:after="0" w:line="360" w:lineRule="auto"/>
        <w:jc w:val="both"/>
        <w:rPr>
          <w:rFonts w:ascii="Times New Roman" w:hAnsi="Times New Roman" w:cs="Times New Roman"/>
          <w:sz w:val="28"/>
          <w:szCs w:val="28"/>
        </w:rPr>
      </w:pPr>
    </w:p>
    <w:p w:rsidR="00395715" w:rsidRPr="0009558F" w:rsidRDefault="0009558F" w:rsidP="0009558F">
      <w:pPr>
        <w:spacing w:after="0" w:line="360" w:lineRule="auto"/>
        <w:jc w:val="both"/>
        <w:rPr>
          <w:rFonts w:ascii="Times New Roman" w:hAnsi="Times New Roman" w:cs="Times New Roman"/>
          <w:sz w:val="28"/>
          <w:szCs w:val="28"/>
        </w:rPr>
      </w:pPr>
      <w:r w:rsidRPr="0009558F">
        <w:rPr>
          <w:rFonts w:ascii="Times New Roman" w:hAnsi="Times New Roman" w:cs="Times New Roman"/>
          <w:sz w:val="28"/>
          <w:szCs w:val="28"/>
        </w:rPr>
        <w:tab/>
      </w:r>
    </w:p>
    <w:p w:rsidR="0009558F" w:rsidRPr="0009558F" w:rsidRDefault="0009558F" w:rsidP="0009558F">
      <w:pPr>
        <w:spacing w:after="0" w:line="360" w:lineRule="auto"/>
        <w:jc w:val="both"/>
        <w:rPr>
          <w:rFonts w:ascii="Times New Roman" w:hAnsi="Times New Roman" w:cs="Times New Roman"/>
          <w:sz w:val="28"/>
          <w:szCs w:val="28"/>
        </w:rPr>
      </w:pPr>
    </w:p>
    <w:p w:rsidR="0009558F" w:rsidRPr="0009558F" w:rsidRDefault="0009558F" w:rsidP="0009558F">
      <w:pPr>
        <w:spacing w:after="0" w:line="360" w:lineRule="auto"/>
        <w:jc w:val="both"/>
        <w:rPr>
          <w:rFonts w:ascii="Times New Roman" w:hAnsi="Times New Roman" w:cs="Times New Roman"/>
          <w:sz w:val="28"/>
          <w:szCs w:val="28"/>
        </w:rPr>
      </w:pPr>
    </w:p>
    <w:p w:rsidR="0009558F" w:rsidRPr="0009558F" w:rsidRDefault="0009558F" w:rsidP="0009558F">
      <w:pPr>
        <w:spacing w:after="0" w:line="360" w:lineRule="auto"/>
        <w:jc w:val="both"/>
        <w:rPr>
          <w:rFonts w:ascii="Times New Roman" w:hAnsi="Times New Roman" w:cs="Times New Roman"/>
          <w:sz w:val="28"/>
          <w:szCs w:val="28"/>
        </w:rPr>
      </w:pPr>
    </w:p>
    <w:p w:rsidR="0009558F" w:rsidRPr="00F86B4A" w:rsidRDefault="0009558F" w:rsidP="0009558F">
      <w:pPr>
        <w:spacing w:after="0" w:line="360" w:lineRule="auto"/>
        <w:jc w:val="both"/>
        <w:rPr>
          <w:rFonts w:ascii="Times New Roman" w:hAnsi="Times New Roman" w:cs="Times New Roman"/>
          <w:sz w:val="28"/>
          <w:szCs w:val="28"/>
        </w:rPr>
      </w:pPr>
    </w:p>
    <w:p w:rsidR="00C17BDF" w:rsidRPr="00F86B4A" w:rsidRDefault="00C17BDF" w:rsidP="0009558F">
      <w:pPr>
        <w:spacing w:after="0" w:line="360" w:lineRule="auto"/>
        <w:jc w:val="both"/>
        <w:rPr>
          <w:rFonts w:ascii="Times New Roman" w:hAnsi="Times New Roman" w:cs="Times New Roman"/>
          <w:sz w:val="28"/>
          <w:szCs w:val="28"/>
        </w:rPr>
      </w:pPr>
    </w:p>
    <w:p w:rsidR="00C17BDF" w:rsidRPr="00F86B4A" w:rsidRDefault="00C17BDF" w:rsidP="0009558F">
      <w:pPr>
        <w:spacing w:after="0" w:line="360" w:lineRule="auto"/>
        <w:jc w:val="both"/>
        <w:rPr>
          <w:rFonts w:ascii="Times New Roman" w:hAnsi="Times New Roman" w:cs="Times New Roman"/>
          <w:sz w:val="28"/>
          <w:szCs w:val="28"/>
        </w:rPr>
      </w:pPr>
    </w:p>
    <w:p w:rsidR="00C17BDF" w:rsidRPr="00F86B4A" w:rsidRDefault="00C17BDF" w:rsidP="0009558F">
      <w:pPr>
        <w:spacing w:after="0" w:line="360" w:lineRule="auto"/>
        <w:jc w:val="both"/>
        <w:rPr>
          <w:rFonts w:ascii="Times New Roman" w:hAnsi="Times New Roman" w:cs="Times New Roman"/>
          <w:sz w:val="28"/>
          <w:szCs w:val="28"/>
        </w:rPr>
      </w:pPr>
    </w:p>
    <w:p w:rsidR="00C17BDF" w:rsidRPr="00F86B4A" w:rsidRDefault="00C17BDF" w:rsidP="0009558F">
      <w:pPr>
        <w:spacing w:after="0" w:line="360" w:lineRule="auto"/>
        <w:jc w:val="both"/>
        <w:rPr>
          <w:rFonts w:ascii="Times New Roman" w:hAnsi="Times New Roman" w:cs="Times New Roman"/>
          <w:sz w:val="28"/>
          <w:szCs w:val="28"/>
        </w:rPr>
      </w:pPr>
    </w:p>
    <w:p w:rsidR="00C17BDF" w:rsidRPr="00F86B4A" w:rsidRDefault="00C17BDF" w:rsidP="0009558F">
      <w:pPr>
        <w:spacing w:after="0" w:line="360" w:lineRule="auto"/>
        <w:jc w:val="both"/>
        <w:rPr>
          <w:rFonts w:ascii="Times New Roman" w:hAnsi="Times New Roman" w:cs="Times New Roman"/>
          <w:sz w:val="28"/>
          <w:szCs w:val="28"/>
        </w:rPr>
      </w:pPr>
    </w:p>
    <w:p w:rsidR="00C17BDF" w:rsidRPr="00F86B4A" w:rsidRDefault="00C17BDF" w:rsidP="0009558F">
      <w:pPr>
        <w:spacing w:after="0" w:line="360" w:lineRule="auto"/>
        <w:jc w:val="both"/>
        <w:rPr>
          <w:rFonts w:ascii="Times New Roman" w:hAnsi="Times New Roman" w:cs="Times New Roman"/>
          <w:sz w:val="28"/>
          <w:szCs w:val="28"/>
        </w:rPr>
      </w:pPr>
    </w:p>
    <w:p w:rsidR="00C17BDF" w:rsidRPr="00F86B4A" w:rsidRDefault="00C17BDF" w:rsidP="0009558F">
      <w:pPr>
        <w:spacing w:after="0" w:line="360" w:lineRule="auto"/>
        <w:jc w:val="both"/>
        <w:rPr>
          <w:rFonts w:ascii="Times New Roman" w:hAnsi="Times New Roman" w:cs="Times New Roman"/>
          <w:sz w:val="28"/>
          <w:szCs w:val="28"/>
        </w:rPr>
      </w:pPr>
    </w:p>
    <w:p w:rsidR="00C17BDF" w:rsidRPr="00F86B4A" w:rsidRDefault="00C17BDF" w:rsidP="0009558F">
      <w:pPr>
        <w:spacing w:after="0" w:line="360" w:lineRule="auto"/>
        <w:jc w:val="both"/>
        <w:rPr>
          <w:rFonts w:ascii="Times New Roman" w:hAnsi="Times New Roman" w:cs="Times New Roman"/>
          <w:sz w:val="28"/>
          <w:szCs w:val="28"/>
        </w:rPr>
      </w:pPr>
    </w:p>
    <w:p w:rsidR="00C17BDF" w:rsidRPr="00F86B4A" w:rsidRDefault="00C17BDF" w:rsidP="0009558F">
      <w:pPr>
        <w:spacing w:after="0" w:line="360" w:lineRule="auto"/>
        <w:jc w:val="both"/>
        <w:rPr>
          <w:rFonts w:ascii="Times New Roman" w:hAnsi="Times New Roman" w:cs="Times New Roman"/>
          <w:sz w:val="28"/>
          <w:szCs w:val="28"/>
        </w:rPr>
      </w:pPr>
    </w:p>
    <w:p w:rsidR="00C17BDF" w:rsidRPr="00F86B4A" w:rsidRDefault="00C17BDF" w:rsidP="0009558F">
      <w:pPr>
        <w:spacing w:after="0" w:line="360" w:lineRule="auto"/>
        <w:jc w:val="both"/>
        <w:rPr>
          <w:rFonts w:ascii="Times New Roman" w:hAnsi="Times New Roman" w:cs="Times New Roman"/>
          <w:sz w:val="28"/>
          <w:szCs w:val="28"/>
        </w:rPr>
      </w:pPr>
    </w:p>
    <w:p w:rsidR="00C17BDF" w:rsidRPr="00F86B4A" w:rsidRDefault="00C17BDF" w:rsidP="0009558F">
      <w:pPr>
        <w:spacing w:after="0" w:line="360" w:lineRule="auto"/>
        <w:jc w:val="both"/>
        <w:rPr>
          <w:rFonts w:ascii="Times New Roman" w:hAnsi="Times New Roman" w:cs="Times New Roman"/>
          <w:sz w:val="28"/>
          <w:szCs w:val="28"/>
        </w:rPr>
      </w:pPr>
    </w:p>
    <w:p w:rsidR="00C17BDF" w:rsidRPr="00F86B4A" w:rsidRDefault="00C17BDF" w:rsidP="0009558F">
      <w:pPr>
        <w:spacing w:after="0" w:line="360" w:lineRule="auto"/>
        <w:jc w:val="both"/>
        <w:rPr>
          <w:rFonts w:ascii="Times New Roman" w:hAnsi="Times New Roman" w:cs="Times New Roman"/>
          <w:sz w:val="28"/>
          <w:szCs w:val="28"/>
        </w:rPr>
      </w:pPr>
    </w:p>
    <w:p w:rsidR="00C17BDF" w:rsidRPr="00F86B4A" w:rsidRDefault="00C17BDF" w:rsidP="0009558F">
      <w:pPr>
        <w:spacing w:after="0" w:line="360" w:lineRule="auto"/>
        <w:jc w:val="both"/>
        <w:rPr>
          <w:rFonts w:ascii="Times New Roman" w:hAnsi="Times New Roman" w:cs="Times New Roman"/>
          <w:sz w:val="28"/>
          <w:szCs w:val="28"/>
        </w:rPr>
      </w:pPr>
    </w:p>
    <w:p w:rsidR="00C17BDF" w:rsidRPr="00F86B4A" w:rsidRDefault="00C17BDF" w:rsidP="0009558F">
      <w:pPr>
        <w:spacing w:after="0" w:line="360" w:lineRule="auto"/>
        <w:jc w:val="both"/>
        <w:rPr>
          <w:rFonts w:ascii="Times New Roman" w:hAnsi="Times New Roman" w:cs="Times New Roman"/>
          <w:sz w:val="28"/>
          <w:szCs w:val="28"/>
        </w:rPr>
      </w:pPr>
    </w:p>
    <w:p w:rsidR="0009558F" w:rsidRDefault="0009558F" w:rsidP="00C17BDF">
      <w:pPr>
        <w:spacing w:after="0" w:line="360" w:lineRule="auto"/>
        <w:jc w:val="center"/>
        <w:rPr>
          <w:rFonts w:ascii="Times New Roman" w:hAnsi="Times New Roman" w:cs="Times New Roman"/>
          <w:sz w:val="28"/>
          <w:szCs w:val="28"/>
          <w:lang w:val="en-US"/>
        </w:rPr>
      </w:pPr>
      <w:r w:rsidRPr="0009558F">
        <w:rPr>
          <w:rFonts w:ascii="Times New Roman" w:hAnsi="Times New Roman" w:cs="Times New Roman"/>
          <w:sz w:val="28"/>
          <w:szCs w:val="28"/>
        </w:rPr>
        <w:t>Список используемой литературы</w:t>
      </w:r>
    </w:p>
    <w:p w:rsidR="00C17BDF" w:rsidRPr="00C17BDF" w:rsidRDefault="00C17BDF" w:rsidP="00C17BDF">
      <w:pPr>
        <w:spacing w:after="0" w:line="360" w:lineRule="auto"/>
        <w:jc w:val="center"/>
        <w:rPr>
          <w:rFonts w:ascii="Times New Roman" w:hAnsi="Times New Roman" w:cs="Times New Roman"/>
          <w:sz w:val="28"/>
          <w:szCs w:val="28"/>
          <w:lang w:val="en-US"/>
        </w:rPr>
      </w:pPr>
    </w:p>
    <w:p w:rsidR="0009558F" w:rsidRPr="00C17BDF" w:rsidRDefault="0009558F" w:rsidP="00C17BDF">
      <w:pPr>
        <w:pStyle w:val="a5"/>
        <w:numPr>
          <w:ilvl w:val="0"/>
          <w:numId w:val="3"/>
        </w:numPr>
        <w:spacing w:line="360" w:lineRule="auto"/>
        <w:jc w:val="both"/>
        <w:rPr>
          <w:sz w:val="28"/>
          <w:szCs w:val="28"/>
        </w:rPr>
      </w:pPr>
      <w:r w:rsidRPr="00C17BDF">
        <w:rPr>
          <w:sz w:val="28"/>
          <w:szCs w:val="28"/>
        </w:rPr>
        <w:t>Дошкольное образование в России в документах и материалах: Сборник действующих нормативно-правовых документов и научно-методических материалов. – М., 2014.</w:t>
      </w:r>
    </w:p>
    <w:p w:rsidR="0009558F" w:rsidRPr="00C17BDF" w:rsidRDefault="0009558F" w:rsidP="0009558F">
      <w:pPr>
        <w:pStyle w:val="a5"/>
        <w:numPr>
          <w:ilvl w:val="0"/>
          <w:numId w:val="3"/>
        </w:numPr>
        <w:spacing w:line="360" w:lineRule="auto"/>
        <w:jc w:val="both"/>
        <w:rPr>
          <w:sz w:val="28"/>
          <w:szCs w:val="28"/>
        </w:rPr>
      </w:pPr>
      <w:proofErr w:type="spellStart"/>
      <w:r w:rsidRPr="00C17BDF">
        <w:rPr>
          <w:sz w:val="28"/>
          <w:szCs w:val="28"/>
        </w:rPr>
        <w:t>Доронова</w:t>
      </w:r>
      <w:proofErr w:type="spellEnd"/>
      <w:r w:rsidRPr="00C17BDF">
        <w:rPr>
          <w:sz w:val="28"/>
          <w:szCs w:val="28"/>
        </w:rPr>
        <w:t xml:space="preserve"> Т.Н. О взаимодействии дошкольного образовательного учреждения с семьей// Дошкольное воспитание. 2013. №3. С.87-90.</w:t>
      </w:r>
    </w:p>
    <w:p w:rsidR="0009558F" w:rsidRPr="00C17BDF" w:rsidRDefault="0009558F" w:rsidP="0009558F">
      <w:pPr>
        <w:pStyle w:val="a5"/>
        <w:numPr>
          <w:ilvl w:val="0"/>
          <w:numId w:val="3"/>
        </w:numPr>
        <w:spacing w:line="360" w:lineRule="auto"/>
        <w:jc w:val="both"/>
        <w:rPr>
          <w:sz w:val="28"/>
          <w:szCs w:val="28"/>
        </w:rPr>
      </w:pPr>
      <w:r w:rsidRPr="00C17BDF">
        <w:rPr>
          <w:sz w:val="28"/>
          <w:szCs w:val="28"/>
        </w:rPr>
        <w:t xml:space="preserve">Дошкольное учреждение и семья – единое пространство детского развития: </w:t>
      </w:r>
      <w:proofErr w:type="spellStart"/>
      <w:r w:rsidRPr="00C17BDF">
        <w:rPr>
          <w:sz w:val="28"/>
          <w:szCs w:val="28"/>
        </w:rPr>
        <w:t>Метод.рук</w:t>
      </w:r>
      <w:proofErr w:type="spellEnd"/>
      <w:r w:rsidRPr="00C17BDF">
        <w:rPr>
          <w:sz w:val="28"/>
          <w:szCs w:val="28"/>
        </w:rPr>
        <w:t xml:space="preserve">. для работников дошкольных учреждений/ Т.Н. </w:t>
      </w:r>
      <w:proofErr w:type="spellStart"/>
      <w:r w:rsidRPr="00C17BDF">
        <w:rPr>
          <w:sz w:val="28"/>
          <w:szCs w:val="28"/>
        </w:rPr>
        <w:t>Доронова</w:t>
      </w:r>
      <w:proofErr w:type="spellEnd"/>
      <w:r w:rsidRPr="00C17BDF">
        <w:rPr>
          <w:sz w:val="28"/>
          <w:szCs w:val="28"/>
        </w:rPr>
        <w:t xml:space="preserve">, Е.В. Соловьева, А.Е. </w:t>
      </w:r>
      <w:proofErr w:type="spellStart"/>
      <w:r w:rsidRPr="00C17BDF">
        <w:rPr>
          <w:sz w:val="28"/>
          <w:szCs w:val="28"/>
        </w:rPr>
        <w:t>Жичкина</w:t>
      </w:r>
      <w:proofErr w:type="spellEnd"/>
      <w:r w:rsidRPr="00C17BDF">
        <w:rPr>
          <w:sz w:val="28"/>
          <w:szCs w:val="28"/>
        </w:rPr>
        <w:t xml:space="preserve">, С.И. </w:t>
      </w:r>
      <w:proofErr w:type="spellStart"/>
      <w:r w:rsidRPr="00C17BDF">
        <w:rPr>
          <w:sz w:val="28"/>
          <w:szCs w:val="28"/>
        </w:rPr>
        <w:t>Мусиенко</w:t>
      </w:r>
      <w:proofErr w:type="spellEnd"/>
      <w:r w:rsidRPr="00C17BDF">
        <w:rPr>
          <w:sz w:val="28"/>
          <w:szCs w:val="28"/>
        </w:rPr>
        <w:t>. М., 2013.</w:t>
      </w:r>
    </w:p>
    <w:p w:rsidR="0009558F" w:rsidRPr="00C17BDF" w:rsidRDefault="0009558F" w:rsidP="0009558F">
      <w:pPr>
        <w:pStyle w:val="a5"/>
        <w:numPr>
          <w:ilvl w:val="0"/>
          <w:numId w:val="3"/>
        </w:numPr>
        <w:spacing w:line="360" w:lineRule="auto"/>
        <w:jc w:val="both"/>
        <w:rPr>
          <w:sz w:val="28"/>
          <w:szCs w:val="28"/>
        </w:rPr>
      </w:pPr>
      <w:r w:rsidRPr="00C17BDF">
        <w:rPr>
          <w:sz w:val="28"/>
          <w:szCs w:val="28"/>
        </w:rPr>
        <w:t>Закон Российской Федерации «Об образовании». - М., 2014.</w:t>
      </w:r>
    </w:p>
    <w:p w:rsidR="0009558F" w:rsidRPr="00C17BDF" w:rsidRDefault="0009558F" w:rsidP="0009558F">
      <w:pPr>
        <w:pStyle w:val="a5"/>
        <w:numPr>
          <w:ilvl w:val="0"/>
          <w:numId w:val="3"/>
        </w:numPr>
        <w:spacing w:line="360" w:lineRule="auto"/>
        <w:jc w:val="both"/>
        <w:rPr>
          <w:sz w:val="28"/>
          <w:szCs w:val="28"/>
        </w:rPr>
      </w:pPr>
      <w:r w:rsidRPr="00C17BDF">
        <w:rPr>
          <w:sz w:val="28"/>
          <w:szCs w:val="28"/>
        </w:rPr>
        <w:t>Чечет В.В., Коростелева Т.М. Семья и дошкольное учреждение: взаимодействие в интересах ребенка. - М.: Университетское, 2013.</w:t>
      </w:r>
    </w:p>
    <w:p w:rsidR="0009558F" w:rsidRPr="00C17BDF" w:rsidRDefault="0009558F" w:rsidP="0009558F">
      <w:pPr>
        <w:pStyle w:val="a5"/>
        <w:numPr>
          <w:ilvl w:val="0"/>
          <w:numId w:val="3"/>
        </w:numPr>
        <w:spacing w:line="360" w:lineRule="auto"/>
        <w:jc w:val="both"/>
        <w:rPr>
          <w:sz w:val="28"/>
          <w:szCs w:val="28"/>
        </w:rPr>
      </w:pPr>
      <w:proofErr w:type="spellStart"/>
      <w:r w:rsidRPr="00C17BDF">
        <w:rPr>
          <w:sz w:val="28"/>
          <w:szCs w:val="28"/>
        </w:rPr>
        <w:t>Шипицина</w:t>
      </w:r>
      <w:proofErr w:type="spellEnd"/>
      <w:r w:rsidRPr="00C17BDF">
        <w:rPr>
          <w:sz w:val="28"/>
          <w:szCs w:val="28"/>
        </w:rPr>
        <w:t xml:space="preserve"> Л.М. Азбука общения / Л.М. </w:t>
      </w:r>
      <w:proofErr w:type="spellStart"/>
      <w:r w:rsidRPr="00C17BDF">
        <w:rPr>
          <w:sz w:val="28"/>
          <w:szCs w:val="28"/>
        </w:rPr>
        <w:t>Шипицина</w:t>
      </w:r>
      <w:proofErr w:type="spellEnd"/>
      <w:r w:rsidRPr="00C17BDF">
        <w:rPr>
          <w:sz w:val="28"/>
          <w:szCs w:val="28"/>
        </w:rPr>
        <w:t xml:space="preserve">, </w:t>
      </w:r>
      <w:proofErr w:type="spellStart"/>
      <w:r w:rsidRPr="00C17BDF">
        <w:rPr>
          <w:sz w:val="28"/>
          <w:szCs w:val="28"/>
        </w:rPr>
        <w:t>О.В.Защиринская</w:t>
      </w:r>
      <w:proofErr w:type="spellEnd"/>
      <w:r w:rsidRPr="00C17BDF">
        <w:rPr>
          <w:sz w:val="28"/>
          <w:szCs w:val="28"/>
        </w:rPr>
        <w:t>, А.П.Воронова, Т.А. Нилова. - Санкт-Петербург: Детство-Пресс, 2014</w:t>
      </w:r>
    </w:p>
    <w:p w:rsidR="0009558F" w:rsidRPr="00C17BDF" w:rsidRDefault="001D4141" w:rsidP="0009558F">
      <w:pPr>
        <w:pStyle w:val="a5"/>
        <w:numPr>
          <w:ilvl w:val="0"/>
          <w:numId w:val="3"/>
        </w:numPr>
        <w:spacing w:line="360" w:lineRule="auto"/>
        <w:jc w:val="both"/>
        <w:rPr>
          <w:sz w:val="28"/>
          <w:szCs w:val="28"/>
        </w:rPr>
      </w:pPr>
      <w:hyperlink r:id="rId6" w:history="1">
        <w:r w:rsidR="0009558F" w:rsidRPr="00C17BDF">
          <w:rPr>
            <w:rStyle w:val="a6"/>
            <w:sz w:val="28"/>
            <w:szCs w:val="28"/>
          </w:rPr>
          <w:t>http://ext.spb.ru/2011-03-29-09-03-14/78-fgos2/6261-l-r.html</w:t>
        </w:r>
      </w:hyperlink>
      <w:r w:rsidR="0009558F" w:rsidRPr="00C17BDF">
        <w:rPr>
          <w:sz w:val="28"/>
          <w:szCs w:val="28"/>
        </w:rPr>
        <w:t xml:space="preserve">  дата обращения: 01.04.15</w:t>
      </w:r>
    </w:p>
    <w:p w:rsidR="0009558F" w:rsidRPr="0009558F" w:rsidRDefault="0009558F" w:rsidP="0009558F">
      <w:pPr>
        <w:spacing w:after="0" w:line="360" w:lineRule="auto"/>
        <w:jc w:val="both"/>
        <w:rPr>
          <w:rFonts w:ascii="Times New Roman" w:hAnsi="Times New Roman" w:cs="Times New Roman"/>
          <w:sz w:val="28"/>
          <w:szCs w:val="28"/>
        </w:rPr>
      </w:pPr>
    </w:p>
    <w:sectPr w:rsidR="0009558F" w:rsidRPr="0009558F" w:rsidSect="0009558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C1BBC"/>
    <w:multiLevelType w:val="hybridMultilevel"/>
    <w:tmpl w:val="49408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B033FF"/>
    <w:multiLevelType w:val="multilevel"/>
    <w:tmpl w:val="DE5C18AC"/>
    <w:lvl w:ilvl="0">
      <w:start w:val="1"/>
      <w:numFmt w:val="decimal"/>
      <w:lvlText w:val="%1."/>
      <w:lvlJc w:val="left"/>
      <w:pPr>
        <w:tabs>
          <w:tab w:val="num" w:pos="570"/>
        </w:tabs>
        <w:ind w:left="570" w:hanging="570"/>
      </w:pPr>
      <w:rPr>
        <w:rFonts w:cs="Times New Roman" w:hint="default"/>
        <w:sz w:val="32"/>
      </w:rPr>
    </w:lvl>
    <w:lvl w:ilvl="1">
      <w:start w:val="1"/>
      <w:numFmt w:val="decimal"/>
      <w:lvlText w:val="%1.%2."/>
      <w:lvlJc w:val="left"/>
      <w:pPr>
        <w:tabs>
          <w:tab w:val="num" w:pos="900"/>
        </w:tabs>
        <w:ind w:left="900" w:hanging="720"/>
      </w:pPr>
      <w:rPr>
        <w:rFonts w:cs="Times New Roman" w:hint="default"/>
        <w:sz w:val="32"/>
      </w:rPr>
    </w:lvl>
    <w:lvl w:ilvl="2">
      <w:start w:val="1"/>
      <w:numFmt w:val="decimal"/>
      <w:lvlText w:val="%1.%2.%3."/>
      <w:lvlJc w:val="left"/>
      <w:pPr>
        <w:tabs>
          <w:tab w:val="num" w:pos="720"/>
        </w:tabs>
        <w:ind w:left="720" w:hanging="720"/>
      </w:pPr>
      <w:rPr>
        <w:rFonts w:cs="Times New Roman" w:hint="default"/>
        <w:sz w:val="32"/>
      </w:rPr>
    </w:lvl>
    <w:lvl w:ilvl="3">
      <w:start w:val="1"/>
      <w:numFmt w:val="decimal"/>
      <w:lvlText w:val="%1.%2.%3.%4."/>
      <w:lvlJc w:val="left"/>
      <w:pPr>
        <w:tabs>
          <w:tab w:val="num" w:pos="1080"/>
        </w:tabs>
        <w:ind w:left="1080" w:hanging="1080"/>
      </w:pPr>
      <w:rPr>
        <w:rFonts w:cs="Times New Roman" w:hint="default"/>
        <w:sz w:val="32"/>
      </w:rPr>
    </w:lvl>
    <w:lvl w:ilvl="4">
      <w:start w:val="1"/>
      <w:numFmt w:val="decimal"/>
      <w:lvlText w:val="%1.%2.%3.%4.%5."/>
      <w:lvlJc w:val="left"/>
      <w:pPr>
        <w:tabs>
          <w:tab w:val="num" w:pos="1440"/>
        </w:tabs>
        <w:ind w:left="1440" w:hanging="1440"/>
      </w:pPr>
      <w:rPr>
        <w:rFonts w:cs="Times New Roman" w:hint="default"/>
        <w:sz w:val="32"/>
      </w:rPr>
    </w:lvl>
    <w:lvl w:ilvl="5">
      <w:start w:val="1"/>
      <w:numFmt w:val="decimal"/>
      <w:lvlText w:val="%1.%2.%3.%4.%5.%6."/>
      <w:lvlJc w:val="left"/>
      <w:pPr>
        <w:tabs>
          <w:tab w:val="num" w:pos="1440"/>
        </w:tabs>
        <w:ind w:left="1440" w:hanging="1440"/>
      </w:pPr>
      <w:rPr>
        <w:rFonts w:cs="Times New Roman" w:hint="default"/>
        <w:sz w:val="32"/>
      </w:rPr>
    </w:lvl>
    <w:lvl w:ilvl="6">
      <w:start w:val="1"/>
      <w:numFmt w:val="decimal"/>
      <w:lvlText w:val="%1.%2.%3.%4.%5.%6.%7."/>
      <w:lvlJc w:val="left"/>
      <w:pPr>
        <w:tabs>
          <w:tab w:val="num" w:pos="1800"/>
        </w:tabs>
        <w:ind w:left="1800" w:hanging="1800"/>
      </w:pPr>
      <w:rPr>
        <w:rFonts w:cs="Times New Roman" w:hint="default"/>
        <w:sz w:val="32"/>
      </w:rPr>
    </w:lvl>
    <w:lvl w:ilvl="7">
      <w:start w:val="1"/>
      <w:numFmt w:val="decimal"/>
      <w:lvlText w:val="%1.%2.%3.%4.%5.%6.%7.%8."/>
      <w:lvlJc w:val="left"/>
      <w:pPr>
        <w:tabs>
          <w:tab w:val="num" w:pos="2160"/>
        </w:tabs>
        <w:ind w:left="2160" w:hanging="2160"/>
      </w:pPr>
      <w:rPr>
        <w:rFonts w:cs="Times New Roman" w:hint="default"/>
        <w:sz w:val="32"/>
      </w:rPr>
    </w:lvl>
    <w:lvl w:ilvl="8">
      <w:start w:val="1"/>
      <w:numFmt w:val="decimal"/>
      <w:lvlText w:val="%1.%2.%3.%4.%5.%6.%7.%8.%9."/>
      <w:lvlJc w:val="left"/>
      <w:pPr>
        <w:tabs>
          <w:tab w:val="num" w:pos="2160"/>
        </w:tabs>
        <w:ind w:left="2160" w:hanging="2160"/>
      </w:pPr>
      <w:rPr>
        <w:rFonts w:cs="Times New Roman" w:hint="default"/>
        <w:sz w:val="32"/>
      </w:rPr>
    </w:lvl>
  </w:abstractNum>
  <w:abstractNum w:abstractNumId="2">
    <w:nsid w:val="1D5F6CF4"/>
    <w:multiLevelType w:val="hybridMultilevel"/>
    <w:tmpl w:val="4FCC9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defaultTabStop w:val="708"/>
  <w:characterSpacingControl w:val="doNotCompress"/>
  <w:compat/>
  <w:rsids>
    <w:rsidRoot w:val="00DB4CF3"/>
    <w:rsid w:val="0009558F"/>
    <w:rsid w:val="000F4C12"/>
    <w:rsid w:val="001D4141"/>
    <w:rsid w:val="00395715"/>
    <w:rsid w:val="00404859"/>
    <w:rsid w:val="00577E0E"/>
    <w:rsid w:val="005A3DB8"/>
    <w:rsid w:val="005D1E9E"/>
    <w:rsid w:val="00832499"/>
    <w:rsid w:val="00832F21"/>
    <w:rsid w:val="008F3375"/>
    <w:rsid w:val="00980C41"/>
    <w:rsid w:val="00B663F6"/>
    <w:rsid w:val="00C17BDF"/>
    <w:rsid w:val="00C6052A"/>
    <w:rsid w:val="00CC4891"/>
    <w:rsid w:val="00D346E3"/>
    <w:rsid w:val="00DB4CF3"/>
    <w:rsid w:val="00DE5269"/>
    <w:rsid w:val="00E97F48"/>
    <w:rsid w:val="00EB3CBC"/>
    <w:rsid w:val="00F86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C12"/>
  </w:style>
  <w:style w:type="paragraph" w:styleId="3">
    <w:name w:val="heading 3"/>
    <w:basedOn w:val="a"/>
    <w:next w:val="a"/>
    <w:link w:val="30"/>
    <w:uiPriority w:val="99"/>
    <w:qFormat/>
    <w:rsid w:val="0009558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B4CF3"/>
    <w:rPr>
      <w:i/>
      <w:iCs/>
    </w:rPr>
  </w:style>
  <w:style w:type="paragraph" w:styleId="a5">
    <w:name w:val="List Paragraph"/>
    <w:basedOn w:val="a"/>
    <w:uiPriority w:val="34"/>
    <w:qFormat/>
    <w:rsid w:val="0009558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09558F"/>
    <w:rPr>
      <w:rFonts w:ascii="Arial" w:eastAsia="Times New Roman" w:hAnsi="Arial" w:cs="Arial"/>
      <w:b/>
      <w:bCs/>
      <w:sz w:val="26"/>
      <w:szCs w:val="26"/>
      <w:lang w:eastAsia="ru-RU"/>
    </w:rPr>
  </w:style>
  <w:style w:type="character" w:styleId="a6">
    <w:name w:val="Hyperlink"/>
    <w:basedOn w:val="a0"/>
    <w:uiPriority w:val="99"/>
    <w:unhideWhenUsed/>
    <w:rsid w:val="0009558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770513">
      <w:bodyDiv w:val="1"/>
      <w:marLeft w:val="0"/>
      <w:marRight w:val="0"/>
      <w:marTop w:val="0"/>
      <w:marBottom w:val="0"/>
      <w:divBdr>
        <w:top w:val="none" w:sz="0" w:space="0" w:color="auto"/>
        <w:left w:val="none" w:sz="0" w:space="0" w:color="auto"/>
        <w:bottom w:val="none" w:sz="0" w:space="0" w:color="auto"/>
        <w:right w:val="none" w:sz="0" w:space="0" w:color="auto"/>
      </w:divBdr>
    </w:div>
    <w:div w:id="1552881335">
      <w:bodyDiv w:val="1"/>
      <w:marLeft w:val="0"/>
      <w:marRight w:val="0"/>
      <w:marTop w:val="0"/>
      <w:marBottom w:val="0"/>
      <w:divBdr>
        <w:top w:val="none" w:sz="0" w:space="0" w:color="auto"/>
        <w:left w:val="none" w:sz="0" w:space="0" w:color="auto"/>
        <w:bottom w:val="none" w:sz="0" w:space="0" w:color="auto"/>
        <w:right w:val="none" w:sz="0" w:space="0" w:color="auto"/>
      </w:divBdr>
    </w:div>
    <w:div w:id="15549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xt.spb.ru/2011-03-29-09-03-14/78-fgos2/6261-l-r.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E5D9B-6BC0-4ED3-B228-63EB2891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1095</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dcterms:created xsi:type="dcterms:W3CDTF">2015-05-22T17:49:00Z</dcterms:created>
  <dcterms:modified xsi:type="dcterms:W3CDTF">2015-05-22T17:49:00Z</dcterms:modified>
</cp:coreProperties>
</file>