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87" w:rsidRPr="00F63E87" w:rsidRDefault="00F63E87" w:rsidP="00F63E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3E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F63E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"http://detkivsadu.ru/vetka-ryabiny/" \o "Постоянная ссылка на Ветка рябины" </w:instrText>
      </w:r>
      <w:r w:rsidRPr="00F63E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F63E8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Ветка рябины</w:t>
      </w:r>
      <w:r w:rsidRPr="00F63E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CB1616" w:rsidRDefault="00F63E8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62475" cy="6115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E87" w:rsidRPr="00F63E87" w:rsidRDefault="00F63E87" w:rsidP="00F63E87">
      <w:pPr>
        <w:pStyle w:val="a6"/>
      </w:pPr>
      <w:r w:rsidRPr="00F63E87">
        <w:rPr>
          <w:rStyle w:val="a7"/>
        </w:rPr>
        <w:t>Демонстрационный материал:</w:t>
      </w:r>
    </w:p>
    <w:p w:rsidR="00F63E87" w:rsidRPr="00F63E87" w:rsidRDefault="00F63E87" w:rsidP="00F63E87">
      <w:pPr>
        <w:pStyle w:val="a6"/>
      </w:pPr>
      <w:r w:rsidRPr="00F63E87">
        <w:t xml:space="preserve">— иллюстрированная </w:t>
      </w:r>
      <w:proofErr w:type="spellStart"/>
      <w:r w:rsidRPr="00F63E87">
        <w:t>потешка</w:t>
      </w:r>
      <w:proofErr w:type="spellEnd"/>
      <w:r w:rsidRPr="00F63E87">
        <w:t xml:space="preserve"> «Ты, </w:t>
      </w:r>
      <w:proofErr w:type="spellStart"/>
      <w:r w:rsidRPr="00F63E87">
        <w:t>рябинушка</w:t>
      </w:r>
      <w:proofErr w:type="spellEnd"/>
      <w:r w:rsidRPr="00F63E87">
        <w:t>…»;</w:t>
      </w:r>
    </w:p>
    <w:p w:rsidR="00F63E87" w:rsidRPr="00F63E87" w:rsidRDefault="00F63E87" w:rsidP="00F63E87">
      <w:pPr>
        <w:pStyle w:val="a6"/>
      </w:pPr>
      <w:r w:rsidRPr="00F63E87">
        <w:t>— ведро;</w:t>
      </w:r>
    </w:p>
    <w:p w:rsidR="00F63E87" w:rsidRPr="00F63E87" w:rsidRDefault="00F63E87" w:rsidP="00F63E87">
      <w:pPr>
        <w:pStyle w:val="a6"/>
      </w:pPr>
      <w:r w:rsidRPr="00F63E87">
        <w:t>— настоящие фрукты, например, яблоко и банан. Раздаточный материал:</w:t>
      </w:r>
    </w:p>
    <w:p w:rsidR="00F63E87" w:rsidRPr="00F63E87" w:rsidRDefault="00F63E87" w:rsidP="00F63E87">
      <w:pPr>
        <w:pStyle w:val="a6"/>
      </w:pPr>
      <w:r w:rsidRPr="00F63E87">
        <w:t>—  по 5 красных кругов и зеленых овалов;</w:t>
      </w:r>
    </w:p>
    <w:p w:rsidR="00F63E87" w:rsidRPr="00F63E87" w:rsidRDefault="00F63E87" w:rsidP="00F63E87">
      <w:pPr>
        <w:pStyle w:val="a6"/>
      </w:pPr>
      <w:r w:rsidRPr="00F63E87">
        <w:t xml:space="preserve">—  2 миски (одна с горошинами (или </w:t>
      </w:r>
      <w:proofErr w:type="spellStart"/>
      <w:r w:rsidRPr="00F63E87">
        <w:t>фасолинами</w:t>
      </w:r>
      <w:proofErr w:type="spellEnd"/>
      <w:r w:rsidRPr="00F63E87">
        <w:t>), а другая пустая);</w:t>
      </w:r>
    </w:p>
    <w:p w:rsidR="00F63E87" w:rsidRPr="00F63E87" w:rsidRDefault="00F63E87" w:rsidP="00F63E87">
      <w:pPr>
        <w:pStyle w:val="a6"/>
      </w:pPr>
      <w:r w:rsidRPr="00F63E87">
        <w:t>—  много небольших мячиков;</w:t>
      </w:r>
    </w:p>
    <w:p w:rsidR="00F63E87" w:rsidRPr="00F63E87" w:rsidRDefault="00F63E87" w:rsidP="00F63E87">
      <w:pPr>
        <w:pStyle w:val="a6"/>
      </w:pPr>
      <w:r w:rsidRPr="00F63E87">
        <w:lastRenderedPageBreak/>
        <w:t>—  рамки-вкладыши с фруктами и ягодами;</w:t>
      </w:r>
    </w:p>
    <w:p w:rsidR="00F63E87" w:rsidRPr="00F63E87" w:rsidRDefault="00F63E87" w:rsidP="00F63E87">
      <w:pPr>
        <w:pStyle w:val="a6"/>
      </w:pPr>
      <w:r w:rsidRPr="00F63E87">
        <w:t>—  бананы и яблоки, порезанные на небольшие кусочки;</w:t>
      </w:r>
    </w:p>
    <w:p w:rsidR="00F63E87" w:rsidRPr="00F63E87" w:rsidRDefault="00F63E87" w:rsidP="00F63E87">
      <w:pPr>
        <w:pStyle w:val="a6"/>
      </w:pPr>
      <w:r w:rsidRPr="00F63E87">
        <w:t>—  нарисованные на альбомных листах веточки рябины (без ягод), красная гуашь, разведенная водой, тряпочки.</w:t>
      </w:r>
    </w:p>
    <w:p w:rsidR="00F63E87" w:rsidRPr="00F63E87" w:rsidRDefault="00F63E87" w:rsidP="00F63E87">
      <w:pPr>
        <w:pStyle w:val="a6"/>
      </w:pPr>
      <w:r w:rsidRPr="00F63E87">
        <w:rPr>
          <w:rStyle w:val="a7"/>
        </w:rPr>
        <w:t>Организационный момент</w:t>
      </w:r>
    </w:p>
    <w:p w:rsidR="00F63E87" w:rsidRPr="00F63E87" w:rsidRDefault="00F63E87" w:rsidP="00F63E87">
      <w:pPr>
        <w:pStyle w:val="a6"/>
      </w:pPr>
      <w:r w:rsidRPr="00F63E87">
        <w:t>Радостно встретьте детей, назовите каждого по имени, сделайте комплимент.</w:t>
      </w:r>
    </w:p>
    <w:p w:rsidR="00F63E87" w:rsidRPr="00F63E87" w:rsidRDefault="00F63E87" w:rsidP="00F63E87">
      <w:pPr>
        <w:pStyle w:val="a6"/>
      </w:pPr>
      <w:r w:rsidRPr="00F63E87">
        <w:rPr>
          <w:rStyle w:val="a7"/>
        </w:rPr>
        <w:t>Хоровод «По ровненькой дорожке»</w:t>
      </w:r>
    </w:p>
    <w:p w:rsidR="00F63E87" w:rsidRPr="00F63E87" w:rsidRDefault="00F63E87" w:rsidP="00F63E87">
      <w:pPr>
        <w:pStyle w:val="a6"/>
      </w:pPr>
      <w:r w:rsidRPr="00F63E87">
        <w:t>Способствует двигательной активности, снижает импульсивность, содействует развитию слаженных движений.</w:t>
      </w:r>
    </w:p>
    <w:p w:rsidR="00F63E87" w:rsidRPr="00F63E87" w:rsidRDefault="00F63E87" w:rsidP="00F63E87">
      <w:pPr>
        <w:pStyle w:val="a6"/>
      </w:pPr>
      <w:r w:rsidRPr="00F63E87">
        <w:t>Дети берутся за руки и вместе с воспитателем водят хоровод со словами.</w:t>
      </w:r>
    </w:p>
    <w:p w:rsidR="00F63E87" w:rsidRPr="00F63E87" w:rsidRDefault="00F63E87" w:rsidP="00F63E87">
      <w:pPr>
        <w:pStyle w:val="a6"/>
      </w:pPr>
      <w:r w:rsidRPr="00F63E87">
        <w:t>По ровненькой дорожке,</w:t>
      </w:r>
    </w:p>
    <w:p w:rsidR="00F63E87" w:rsidRPr="00F63E87" w:rsidRDefault="00F63E87" w:rsidP="00F63E87">
      <w:pPr>
        <w:pStyle w:val="a6"/>
      </w:pPr>
      <w:r w:rsidRPr="00F63E87">
        <w:t>По ровненькой дорожке</w:t>
      </w:r>
    </w:p>
    <w:p w:rsidR="00F63E87" w:rsidRPr="00F63E87" w:rsidRDefault="00F63E87" w:rsidP="00F63E87">
      <w:pPr>
        <w:pStyle w:val="a6"/>
      </w:pPr>
      <w:r w:rsidRPr="00F63E87">
        <w:t>Шагают наши ножки,                          Шагают на месте.</w:t>
      </w:r>
    </w:p>
    <w:p w:rsidR="00F63E87" w:rsidRPr="00F63E87" w:rsidRDefault="00F63E87" w:rsidP="00F63E87">
      <w:pPr>
        <w:pStyle w:val="a6"/>
      </w:pPr>
      <w:r w:rsidRPr="00F63E87">
        <w:t>Шагают наши ножки.</w:t>
      </w:r>
    </w:p>
    <w:p w:rsidR="00F63E87" w:rsidRPr="00F63E87" w:rsidRDefault="00F63E87" w:rsidP="00F63E87">
      <w:pPr>
        <w:pStyle w:val="a6"/>
      </w:pPr>
      <w:r w:rsidRPr="00F63E87">
        <w:t>По пням, по кочкам, по камушкам,   Прыгают на месте.</w:t>
      </w:r>
    </w:p>
    <w:p w:rsidR="00F63E87" w:rsidRPr="00F63E87" w:rsidRDefault="00F63E87" w:rsidP="00F63E87">
      <w:pPr>
        <w:pStyle w:val="a6"/>
      </w:pPr>
      <w:r w:rsidRPr="00F63E87">
        <w:t>По камушкам, в яму — бух!                Приседают на месте.</w:t>
      </w:r>
    </w:p>
    <w:p w:rsidR="00F63E87" w:rsidRPr="00F63E87" w:rsidRDefault="00F63E87" w:rsidP="00F63E87">
      <w:pPr>
        <w:pStyle w:val="a6"/>
      </w:pPr>
      <w:r w:rsidRPr="00F63E87">
        <w:t xml:space="preserve">Чтение </w:t>
      </w:r>
      <w:proofErr w:type="spellStart"/>
      <w:r w:rsidRPr="00F63E87">
        <w:t>потешки</w:t>
      </w:r>
      <w:proofErr w:type="spellEnd"/>
      <w:r w:rsidRPr="00F63E87">
        <w:t xml:space="preserve"> «Ты, </w:t>
      </w:r>
      <w:proofErr w:type="spellStart"/>
      <w:r w:rsidRPr="00F63E87">
        <w:t>рябинушка</w:t>
      </w:r>
      <w:proofErr w:type="spellEnd"/>
      <w:r w:rsidRPr="00F63E87">
        <w:t>…»</w:t>
      </w:r>
    </w:p>
    <w:p w:rsidR="00F63E87" w:rsidRPr="00F63E87" w:rsidRDefault="00F63E87" w:rsidP="00F63E87">
      <w:pPr>
        <w:pStyle w:val="a6"/>
      </w:pPr>
      <w:r w:rsidRPr="00F63E87">
        <w:t>Помогает эмоционально затронуть детей, приучает слушать и понимать стихотворные строки.</w:t>
      </w:r>
    </w:p>
    <w:p w:rsidR="00F63E87" w:rsidRPr="00F63E87" w:rsidRDefault="00F63E87" w:rsidP="00F63E87">
      <w:pPr>
        <w:pStyle w:val="a6"/>
      </w:pPr>
      <w:r w:rsidRPr="00F63E87">
        <w:t xml:space="preserve">Прочитайте детям </w:t>
      </w:r>
      <w:proofErr w:type="spellStart"/>
      <w:r w:rsidRPr="00F63E87">
        <w:t>потешку</w:t>
      </w:r>
      <w:proofErr w:type="spellEnd"/>
      <w:r w:rsidRPr="00F63E87">
        <w:t xml:space="preserve"> и покажите иллюстрации к ней.</w:t>
      </w:r>
    </w:p>
    <w:p w:rsidR="00F63E87" w:rsidRPr="00F63E87" w:rsidRDefault="00F63E87" w:rsidP="00F63E87">
      <w:pPr>
        <w:pStyle w:val="a6"/>
      </w:pPr>
      <w:r w:rsidRPr="00F63E87">
        <w:t>Воспитатель</w:t>
      </w:r>
    </w:p>
    <w:p w:rsidR="00F63E87" w:rsidRPr="00F63E87" w:rsidRDefault="00F63E87" w:rsidP="00F63E87">
      <w:pPr>
        <w:pStyle w:val="a6"/>
      </w:pPr>
      <w:r w:rsidRPr="00F63E87">
        <w:t xml:space="preserve">— Ты, </w:t>
      </w:r>
      <w:proofErr w:type="spellStart"/>
      <w:r w:rsidRPr="00F63E87">
        <w:t>рябинушка</w:t>
      </w:r>
      <w:proofErr w:type="spellEnd"/>
      <w:r w:rsidRPr="00F63E87">
        <w:t xml:space="preserve"> </w:t>
      </w:r>
      <w:proofErr w:type="spellStart"/>
      <w:r w:rsidRPr="00F63E87">
        <w:t>Раскудрявая</w:t>
      </w:r>
      <w:proofErr w:type="spellEnd"/>
      <w:r w:rsidRPr="00F63E87">
        <w:t>,</w:t>
      </w:r>
    </w:p>
    <w:p w:rsidR="00F63E87" w:rsidRPr="00F63E87" w:rsidRDefault="00F63E87" w:rsidP="00F63E87">
      <w:pPr>
        <w:pStyle w:val="a6"/>
      </w:pPr>
      <w:r w:rsidRPr="00F63E87">
        <w:t>Ты когда взошла? Когда выросла?</w:t>
      </w:r>
    </w:p>
    <w:p w:rsidR="00F63E87" w:rsidRPr="00F63E87" w:rsidRDefault="00F63E87" w:rsidP="00F63E87">
      <w:pPr>
        <w:pStyle w:val="a6"/>
      </w:pPr>
      <w:r w:rsidRPr="00F63E87">
        <w:t>—  Я весной взошла, Летом выросла,</w:t>
      </w:r>
    </w:p>
    <w:p w:rsidR="00F63E87" w:rsidRPr="00F63E87" w:rsidRDefault="00F63E87" w:rsidP="00F63E87">
      <w:pPr>
        <w:pStyle w:val="a6"/>
      </w:pPr>
      <w:r w:rsidRPr="00F63E87">
        <w:t>По зорям цвела, Солнцем вызрела.</w:t>
      </w:r>
    </w:p>
    <w:p w:rsidR="00F63E87" w:rsidRPr="00F63E87" w:rsidRDefault="00F63E87" w:rsidP="00F63E87">
      <w:pPr>
        <w:pStyle w:val="a6"/>
      </w:pPr>
      <w:r w:rsidRPr="00F63E87">
        <w:t>Обратите внимание детей на цвет ягод и листьев.</w:t>
      </w:r>
    </w:p>
    <w:p w:rsidR="00F63E87" w:rsidRPr="00F63E87" w:rsidRDefault="00F63E87" w:rsidP="00F63E87">
      <w:pPr>
        <w:pStyle w:val="a6"/>
      </w:pPr>
      <w:r w:rsidRPr="00F63E87">
        <w:rPr>
          <w:rStyle w:val="a7"/>
        </w:rPr>
        <w:t>Дидактическая игра «Зеленые и красные круги»</w:t>
      </w:r>
    </w:p>
    <w:p w:rsidR="00F63E87" w:rsidRPr="00F63E87" w:rsidRDefault="00F63E87" w:rsidP="00F63E87">
      <w:pPr>
        <w:pStyle w:val="a6"/>
      </w:pPr>
      <w:r w:rsidRPr="00F63E87">
        <w:lastRenderedPageBreak/>
        <w:t>Учит устанавливать сходство и различие по цвету и группировать предметы в зависимости от этого признака.</w:t>
      </w:r>
    </w:p>
    <w:p w:rsidR="00F63E87" w:rsidRPr="00F63E87" w:rsidRDefault="00F63E87" w:rsidP="00F63E87">
      <w:pPr>
        <w:pStyle w:val="a6"/>
      </w:pPr>
      <w:r w:rsidRPr="00F63E87">
        <w:t>Воспитатель. Ягодки у рябины красные, а листья зеленые. Вот мы сейчас и будем отыскивать красные ягодки и зеленые листья.</w:t>
      </w:r>
    </w:p>
    <w:p w:rsidR="00F63E87" w:rsidRPr="00F63E87" w:rsidRDefault="00F63E87" w:rsidP="00F63E87">
      <w:pPr>
        <w:pStyle w:val="a6"/>
      </w:pPr>
      <w:r w:rsidRPr="00F63E87">
        <w:t>Раздайте каждому ребенку по 5 красных кругов и зеленых овалов (перемешанных). Детям надо разложить их на две кучки: красные ягоды и зеленые листья.</w:t>
      </w:r>
    </w:p>
    <w:p w:rsidR="00F63E87" w:rsidRPr="00F63E87" w:rsidRDefault="00F63E87" w:rsidP="00F63E87">
      <w:pPr>
        <w:pStyle w:val="a6"/>
      </w:pPr>
      <w:r w:rsidRPr="00F63E87">
        <w:rPr>
          <w:rStyle w:val="a7"/>
        </w:rPr>
        <w:t>Пальчиковая игра «Ягодки падают на землю»</w:t>
      </w:r>
    </w:p>
    <w:p w:rsidR="00F63E87" w:rsidRPr="00F63E87" w:rsidRDefault="00F63E87" w:rsidP="00F63E87">
      <w:pPr>
        <w:pStyle w:val="a6"/>
      </w:pPr>
      <w:r w:rsidRPr="00F63E87">
        <w:t>Дети сидят за столом и показывают, как падают ягодки (стучат всеми пальчиками по столу, пытаются немного ими перебирать).</w:t>
      </w:r>
    </w:p>
    <w:p w:rsidR="00F63E87" w:rsidRPr="00F63E87" w:rsidRDefault="00F63E87" w:rsidP="00F63E87">
      <w:pPr>
        <w:pStyle w:val="a6"/>
      </w:pPr>
      <w:r w:rsidRPr="00F63E87">
        <w:t>Воспитатель. Теперь будем собирать ягодки. (Дети делают вид, будто собирают правой рукой рассыпанные на столе ягодки и складывают их в ладошку левой руки.)</w:t>
      </w:r>
    </w:p>
    <w:p w:rsidR="00F63E87" w:rsidRPr="00F63E87" w:rsidRDefault="00F63E87" w:rsidP="00F63E87">
      <w:pPr>
        <w:pStyle w:val="a6"/>
      </w:pPr>
      <w:r w:rsidRPr="00F63E87">
        <w:rPr>
          <w:rStyle w:val="a7"/>
        </w:rPr>
        <w:t>Дидактическая игра «Переложи ягодки»</w:t>
      </w:r>
    </w:p>
    <w:p w:rsidR="00F63E87" w:rsidRPr="00F63E87" w:rsidRDefault="00F63E87" w:rsidP="00F63E87">
      <w:pPr>
        <w:pStyle w:val="a6"/>
      </w:pPr>
      <w:r w:rsidRPr="00F63E87">
        <w:t>Развивает мелкую моторику пальцев и координацию рук.</w:t>
      </w:r>
    </w:p>
    <w:p w:rsidR="00F63E87" w:rsidRPr="00F63E87" w:rsidRDefault="00F63E87" w:rsidP="00F63E87">
      <w:pPr>
        <w:pStyle w:val="a6"/>
      </w:pPr>
      <w:r w:rsidRPr="00F63E87">
        <w:t>Раздайте детям по две миски. Из одной миски с горошинами надо захватывать пальчиками по одной «ягодке» и перекладывать их в другую.</w:t>
      </w:r>
    </w:p>
    <w:p w:rsidR="00F63E87" w:rsidRPr="00F63E87" w:rsidRDefault="00F63E87" w:rsidP="00F63E87">
      <w:pPr>
        <w:pStyle w:val="a6"/>
      </w:pPr>
      <w:r w:rsidRPr="00F63E87">
        <w:rPr>
          <w:rStyle w:val="a7"/>
        </w:rPr>
        <w:t>Спортивная игра «Переложи ягодки»</w:t>
      </w:r>
    </w:p>
    <w:p w:rsidR="00F63E87" w:rsidRPr="00F63E87" w:rsidRDefault="00F63E87" w:rsidP="00F63E87">
      <w:pPr>
        <w:pStyle w:val="a6"/>
      </w:pPr>
      <w:r w:rsidRPr="00F63E87">
        <w:t>Развивает глазомер, ловкость рук и основные движения. Детям раздается по одному мячику. Покажите, как можно кидать мячики в ведро.</w:t>
      </w:r>
    </w:p>
    <w:p w:rsidR="00F63E87" w:rsidRPr="00F63E87" w:rsidRDefault="00F63E87" w:rsidP="00F63E87">
      <w:pPr>
        <w:pStyle w:val="a6"/>
      </w:pPr>
      <w:r w:rsidRPr="00F63E87">
        <w:rPr>
          <w:rStyle w:val="a7"/>
        </w:rPr>
        <w:t>Дидактическая игра «Рамки-вкладыши с фруктами и ягодами»</w:t>
      </w:r>
    </w:p>
    <w:p w:rsidR="00F63E87" w:rsidRPr="00F63E87" w:rsidRDefault="00F63E87" w:rsidP="00F63E87">
      <w:pPr>
        <w:pStyle w:val="a6"/>
      </w:pPr>
      <w:r w:rsidRPr="00F63E87">
        <w:t>Учит различать форму фруктов и ягод, развивает умение вкладывать фигуру в соответствующее отверстие.</w:t>
      </w:r>
    </w:p>
    <w:p w:rsidR="00F63E87" w:rsidRPr="00F63E87" w:rsidRDefault="00F63E87" w:rsidP="00F63E87">
      <w:pPr>
        <w:pStyle w:val="a6"/>
      </w:pPr>
      <w:r w:rsidRPr="00F63E87">
        <w:t>Положите перед каждым ребенком доску с вкладышами. Детям надо сначала вынуть все фруктовые и ягодные вкладыши, а затем снова их вставить.</w:t>
      </w:r>
    </w:p>
    <w:p w:rsidR="00F63E87" w:rsidRPr="00F63E87" w:rsidRDefault="00F63E87" w:rsidP="00F63E87">
      <w:pPr>
        <w:pStyle w:val="a6"/>
      </w:pPr>
      <w:r w:rsidRPr="00F63E87">
        <w:t>Игру можно повторить несколько раз.</w:t>
      </w:r>
    </w:p>
    <w:p w:rsidR="00F63E87" w:rsidRPr="00F63E87" w:rsidRDefault="00F63E87" w:rsidP="00F63E87">
      <w:pPr>
        <w:pStyle w:val="a6"/>
      </w:pPr>
      <w:r w:rsidRPr="00F63E87">
        <w:rPr>
          <w:rStyle w:val="a7"/>
        </w:rPr>
        <w:t>Обучающая игра «Что ты съел?»</w:t>
      </w:r>
    </w:p>
    <w:p w:rsidR="00F63E87" w:rsidRPr="00F63E87" w:rsidRDefault="00F63E87" w:rsidP="00F63E87">
      <w:pPr>
        <w:pStyle w:val="a6"/>
      </w:pPr>
      <w:r w:rsidRPr="00F63E87">
        <w:t>Развивает и утончает вкусовые качества ребенка.</w:t>
      </w:r>
    </w:p>
    <w:p w:rsidR="00F63E87" w:rsidRPr="00F63E87" w:rsidRDefault="00F63E87" w:rsidP="00F63E87">
      <w:pPr>
        <w:pStyle w:val="a6"/>
      </w:pPr>
      <w:r w:rsidRPr="00F63E87">
        <w:t>Поставьте перед детьми две тарелки с нарезанными яблоками и с нарезанными бананами. Покажите целое яблоко и целый банан и спросите детей, на какой тарелке лежат нарезанные бананы, а на какой — измельченные яблоки. Затем дайте каждому ребенку попробовать по кусочку банана. Ребенку нужно будет сказать или показать, что он ел. Потом каждый попробует яблоко и также покажет на него.</w:t>
      </w:r>
    </w:p>
    <w:p w:rsidR="00F63E87" w:rsidRPr="00F63E87" w:rsidRDefault="00F63E87" w:rsidP="00F63E87">
      <w:pPr>
        <w:pStyle w:val="a6"/>
      </w:pPr>
      <w:r w:rsidRPr="00F63E87">
        <w:rPr>
          <w:rStyle w:val="a7"/>
        </w:rPr>
        <w:t>Подвижная игра «Салки»</w:t>
      </w:r>
    </w:p>
    <w:p w:rsidR="00F63E87" w:rsidRPr="00F63E87" w:rsidRDefault="00F63E87" w:rsidP="00F63E87">
      <w:pPr>
        <w:pStyle w:val="a6"/>
      </w:pPr>
      <w:r w:rsidRPr="00F63E87">
        <w:t>Способствует двигательной активности и развивает игровые навыки.</w:t>
      </w:r>
    </w:p>
    <w:p w:rsidR="00F63E87" w:rsidRPr="00F63E87" w:rsidRDefault="00F63E87" w:rsidP="00F63E87">
      <w:pPr>
        <w:pStyle w:val="a6"/>
      </w:pPr>
      <w:r w:rsidRPr="00F63E87">
        <w:lastRenderedPageBreak/>
        <w:t>Выберите среди детей самого активного ребенка. Ему надо будет догонять детей. Кого он поймает, тот становится водящим.</w:t>
      </w:r>
    </w:p>
    <w:p w:rsidR="00F63E87" w:rsidRPr="00F63E87" w:rsidRDefault="00F63E87" w:rsidP="00F63E87">
      <w:pPr>
        <w:pStyle w:val="a6"/>
      </w:pPr>
      <w:r w:rsidRPr="00F63E87">
        <w:rPr>
          <w:rStyle w:val="a7"/>
        </w:rPr>
        <w:t>Физкультминутка «Деревья»</w:t>
      </w:r>
    </w:p>
    <w:p w:rsidR="00F63E87" w:rsidRPr="00F63E87" w:rsidRDefault="00F63E87" w:rsidP="00F63E87">
      <w:pPr>
        <w:pStyle w:val="a6"/>
      </w:pPr>
      <w:r w:rsidRPr="00F63E87">
        <w:t>Дети повторяют движения по ходу стихотворения.</w:t>
      </w:r>
    </w:p>
    <w:p w:rsidR="00F63E87" w:rsidRPr="00F63E87" w:rsidRDefault="00F63E87" w:rsidP="00F63E87">
      <w:pPr>
        <w:pStyle w:val="a6"/>
      </w:pPr>
      <w:r w:rsidRPr="00F63E87">
        <w:rPr>
          <w:rStyle w:val="a8"/>
        </w:rPr>
        <w:t>Ручки подняли и плавно помашем,</w:t>
      </w:r>
    </w:p>
    <w:p w:rsidR="00F63E87" w:rsidRPr="00F63E87" w:rsidRDefault="00F63E87" w:rsidP="00F63E87">
      <w:pPr>
        <w:pStyle w:val="a6"/>
      </w:pPr>
      <w:r w:rsidRPr="00F63E87">
        <w:rPr>
          <w:rStyle w:val="a8"/>
        </w:rPr>
        <w:t>Ветер качает листву.</w:t>
      </w:r>
    </w:p>
    <w:p w:rsidR="00F63E87" w:rsidRPr="00F63E87" w:rsidRDefault="00F63E87" w:rsidP="00F63E87">
      <w:pPr>
        <w:pStyle w:val="a6"/>
      </w:pPr>
      <w:r w:rsidRPr="00F63E87">
        <w:rPr>
          <w:rStyle w:val="a8"/>
        </w:rPr>
        <w:t>Вниз опустили, кисти стряхнули,</w:t>
      </w:r>
    </w:p>
    <w:p w:rsidR="00F63E87" w:rsidRPr="00F63E87" w:rsidRDefault="00F63E87" w:rsidP="00F63E87">
      <w:pPr>
        <w:pStyle w:val="a6"/>
      </w:pPr>
      <w:r w:rsidRPr="00F63E87">
        <w:rPr>
          <w:rStyle w:val="a8"/>
        </w:rPr>
        <w:t>Сбросив на землю листву.</w:t>
      </w:r>
    </w:p>
    <w:p w:rsidR="00F63E87" w:rsidRPr="00F63E87" w:rsidRDefault="00F63E87" w:rsidP="00F63E87">
      <w:pPr>
        <w:pStyle w:val="a6"/>
      </w:pPr>
      <w:r w:rsidRPr="00F63E87">
        <w:rPr>
          <w:rStyle w:val="a7"/>
        </w:rPr>
        <w:t>Рисование пальчиками «Ветка рябины»</w:t>
      </w:r>
    </w:p>
    <w:p w:rsidR="00F63E87" w:rsidRPr="00F63E87" w:rsidRDefault="00F63E87" w:rsidP="00F63E87">
      <w:pPr>
        <w:pStyle w:val="a6"/>
      </w:pPr>
      <w:r w:rsidRPr="00F63E87">
        <w:t>Задание продолжает знакомить с техникой рисования пальчиками в определенном месте.</w:t>
      </w:r>
    </w:p>
    <w:p w:rsidR="00F63E87" w:rsidRPr="00F63E87" w:rsidRDefault="00F63E87" w:rsidP="00F63E87">
      <w:pPr>
        <w:pStyle w:val="a6"/>
      </w:pPr>
      <w:r w:rsidRPr="00F63E87">
        <w:t>Положите перед каждым ребенком рисунок с изображенной веточкой рябины и покажите, как пальчиком с краской нарисовать красные ягодки.</w:t>
      </w:r>
    </w:p>
    <w:p w:rsidR="00F63E87" w:rsidRPr="00F63E87" w:rsidRDefault="00F63E87">
      <w:pPr>
        <w:rPr>
          <w:sz w:val="24"/>
          <w:szCs w:val="24"/>
        </w:rPr>
      </w:pPr>
    </w:p>
    <w:sectPr w:rsidR="00F63E87" w:rsidRPr="00F63E87" w:rsidSect="00CB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E87"/>
    <w:rsid w:val="003D13A3"/>
    <w:rsid w:val="009E7840"/>
    <w:rsid w:val="00CB1616"/>
    <w:rsid w:val="00F6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16"/>
  </w:style>
  <w:style w:type="paragraph" w:styleId="2">
    <w:name w:val="heading 2"/>
    <w:basedOn w:val="a"/>
    <w:link w:val="20"/>
    <w:uiPriority w:val="9"/>
    <w:qFormat/>
    <w:rsid w:val="00F63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3E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63E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8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6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63E87"/>
    <w:rPr>
      <w:b/>
      <w:bCs/>
    </w:rPr>
  </w:style>
  <w:style w:type="character" w:styleId="a8">
    <w:name w:val="Emphasis"/>
    <w:basedOn w:val="a0"/>
    <w:uiPriority w:val="20"/>
    <w:qFormat/>
    <w:rsid w:val="00F63E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3452</Characters>
  <Application>Microsoft Office Word</Application>
  <DocSecurity>0</DocSecurity>
  <Lines>28</Lines>
  <Paragraphs>8</Paragraphs>
  <ScaleCrop>false</ScaleCrop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2011-08-08T06:03:00Z</dcterms:created>
  <dcterms:modified xsi:type="dcterms:W3CDTF">2011-08-08T06:04:00Z</dcterms:modified>
</cp:coreProperties>
</file>