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F" w:rsidRDefault="007C06CC" w:rsidP="007C06CC">
      <w:pPr>
        <w:pStyle w:val="a4"/>
        <w:jc w:val="center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Структурное подразделение «Детский сад №16 комбинированного вида» МБДОУ «Детский сад «Радуга» комбинированного вида» </w:t>
      </w:r>
      <w:proofErr w:type="spellStart"/>
      <w:r>
        <w:rPr>
          <w:rFonts w:asciiTheme="minorHAnsi" w:hAnsiTheme="minorHAnsi" w:cstheme="minorHAnsi"/>
          <w:sz w:val="28"/>
          <w:szCs w:val="28"/>
          <w:lang w:val="ru-RU"/>
        </w:rPr>
        <w:t>Рузаевского</w:t>
      </w:r>
      <w:proofErr w:type="spellEnd"/>
      <w:r>
        <w:rPr>
          <w:rFonts w:asciiTheme="minorHAnsi" w:hAnsiTheme="minorHAnsi" w:cstheme="minorHAnsi"/>
          <w:sz w:val="28"/>
          <w:szCs w:val="28"/>
          <w:lang w:val="ru-RU"/>
        </w:rPr>
        <w:t xml:space="preserve"> района.</w:t>
      </w: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2965CB" w:rsidP="007C06CC">
      <w:pPr>
        <w:pStyle w:val="a4"/>
        <w:rPr>
          <w:lang w:val="ru-RU"/>
        </w:rPr>
      </w:pPr>
      <w:r w:rsidRPr="002965CB">
        <w:rPr>
          <w:lang w:val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25pt;height:180.75pt" adj="7200" fillcolor="black">
            <v:shadow color="#868686"/>
            <v:textpath style="font-family:&quot;Times New Roman&quot;;font-style:italic;v-text-kern:t" trim="t" fitpath="t" string="Будущим школьникам и их родителям."/>
          </v:shape>
        </w:pict>
      </w:r>
    </w:p>
    <w:p w:rsidR="007C06CC" w:rsidRP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431F30" w:rsidP="007C06CC">
      <w:pPr>
        <w:pStyle w:val="1"/>
        <w:rPr>
          <w:lang w:val="ru-RU"/>
        </w:rPr>
      </w:pPr>
      <w:r>
        <w:rPr>
          <w:lang w:val="ru-RU"/>
        </w:rPr>
        <w:t>Консультации</w:t>
      </w:r>
      <w:r w:rsidR="007C06CC">
        <w:rPr>
          <w:lang w:val="ru-RU"/>
        </w:rPr>
        <w:t xml:space="preserve"> для родителей.</w:t>
      </w: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rPr>
          <w:lang w:val="ru-RU"/>
        </w:rPr>
      </w:pPr>
    </w:p>
    <w:p w:rsidR="007C06CC" w:rsidRDefault="007C06CC" w:rsidP="007C06C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Воспитатель: </w:t>
      </w:r>
      <w:proofErr w:type="spellStart"/>
      <w:r>
        <w:rPr>
          <w:sz w:val="28"/>
          <w:szCs w:val="28"/>
          <w:lang w:val="ru-RU"/>
        </w:rPr>
        <w:t>Касьяненко</w:t>
      </w:r>
      <w:proofErr w:type="spellEnd"/>
      <w:r>
        <w:rPr>
          <w:sz w:val="28"/>
          <w:szCs w:val="28"/>
          <w:lang w:val="ru-RU"/>
        </w:rPr>
        <w:t xml:space="preserve"> Н.Н.</w:t>
      </w:r>
    </w:p>
    <w:p w:rsidR="007C06CC" w:rsidRDefault="007C06CC" w:rsidP="007C06CC">
      <w:pPr>
        <w:rPr>
          <w:sz w:val="28"/>
          <w:szCs w:val="28"/>
          <w:lang w:val="ru-RU"/>
        </w:rPr>
      </w:pPr>
    </w:p>
    <w:p w:rsidR="007C06CC" w:rsidRDefault="007C06CC" w:rsidP="007C06CC">
      <w:pPr>
        <w:rPr>
          <w:sz w:val="28"/>
          <w:szCs w:val="28"/>
          <w:lang w:val="ru-RU"/>
        </w:rPr>
      </w:pPr>
    </w:p>
    <w:p w:rsidR="007C06CC" w:rsidRDefault="007C06CC" w:rsidP="007C06CC">
      <w:pPr>
        <w:rPr>
          <w:sz w:val="28"/>
          <w:szCs w:val="28"/>
          <w:lang w:val="ru-RU"/>
        </w:rPr>
      </w:pPr>
    </w:p>
    <w:p w:rsidR="007C06CC" w:rsidRDefault="007C06CC" w:rsidP="007C06CC">
      <w:pPr>
        <w:rPr>
          <w:sz w:val="28"/>
          <w:szCs w:val="28"/>
          <w:lang w:val="ru-RU"/>
        </w:rPr>
      </w:pPr>
    </w:p>
    <w:p w:rsidR="007C06CC" w:rsidRDefault="007C06CC" w:rsidP="007C06CC">
      <w:pPr>
        <w:rPr>
          <w:sz w:val="28"/>
          <w:szCs w:val="28"/>
          <w:lang w:val="ru-RU"/>
        </w:rPr>
      </w:pPr>
    </w:p>
    <w:p w:rsidR="007C06CC" w:rsidRDefault="007C06CC" w:rsidP="007C06CC">
      <w:pPr>
        <w:ind w:left="2868" w:firstLine="6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Г.Рузаевка</w:t>
      </w:r>
    </w:p>
    <w:p w:rsidR="007C06CC" w:rsidRDefault="007C06CC" w:rsidP="007C06CC">
      <w:pPr>
        <w:ind w:left="2868" w:firstLine="6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2013-2014 </w:t>
      </w:r>
      <w:proofErr w:type="spellStart"/>
      <w:r>
        <w:rPr>
          <w:sz w:val="28"/>
          <w:szCs w:val="28"/>
          <w:lang w:val="ru-RU"/>
        </w:rPr>
        <w:t>уч.г</w:t>
      </w:r>
      <w:proofErr w:type="spellEnd"/>
      <w:r>
        <w:rPr>
          <w:sz w:val="28"/>
          <w:szCs w:val="28"/>
          <w:lang w:val="ru-RU"/>
        </w:rPr>
        <w:t>.</w:t>
      </w:r>
    </w:p>
    <w:p w:rsidR="007C06CC" w:rsidRDefault="007C06CC" w:rsidP="007C06CC">
      <w:pPr>
        <w:ind w:left="2868" w:firstLine="672"/>
        <w:jc w:val="center"/>
        <w:rPr>
          <w:sz w:val="28"/>
          <w:szCs w:val="28"/>
          <w:lang w:val="ru-RU"/>
        </w:rPr>
      </w:pPr>
    </w:p>
    <w:p w:rsidR="007C06CC" w:rsidRPr="007C06CC" w:rsidRDefault="002965CB" w:rsidP="007C06CC">
      <w:pPr>
        <w:pStyle w:val="a4"/>
        <w:jc w:val="center"/>
        <w:rPr>
          <w:lang w:val="ru-RU"/>
        </w:rPr>
      </w:pPr>
      <w:r w:rsidRPr="002965CB">
        <w:rPr>
          <w:lang w:val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75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style:italic;v-text-kern:t" trim="t" fitpath="t" string="Какими качествами должен обладать ваш ребенок."/>
          </v:shape>
        </w:pict>
      </w:r>
    </w:p>
    <w:p w:rsidR="007C06CC" w:rsidRDefault="007C06CC" w:rsidP="007C06CC">
      <w:pPr>
        <w:ind w:left="0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Чтобы понять, насколько готов ваш ребенок учиться в школе, вы должны знать, какими качествами вообще должен обладать ребенок, чтобы успешно учиться в первом классе. </w:t>
      </w:r>
      <w:r>
        <w:rPr>
          <w:i/>
          <w:sz w:val="28"/>
          <w:szCs w:val="28"/>
          <w:u w:val="single"/>
          <w:lang w:val="ru-RU"/>
        </w:rPr>
        <w:t xml:space="preserve">Эти качества можно представить следующим образом: 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Хорошая память;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Сообразительность;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Любознательность;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Развитое воображение;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Начальные навыки чтения, письма, счета;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Физическая ловкость;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Волевые качества (способность выполнять не только привлекательную работу);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Организованность, аккуратность;</w:t>
      </w:r>
    </w:p>
    <w:p w:rsidR="007C06CC" w:rsidRPr="007C06CC" w:rsidRDefault="007C06CC" w:rsidP="007C06CC">
      <w:pPr>
        <w:pStyle w:val="ac"/>
        <w:numPr>
          <w:ilvl w:val="0"/>
          <w:numId w:val="1"/>
        </w:numPr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Дружелюбие, умение общаться с другими детьми и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взрослыми.</w:t>
      </w:r>
    </w:p>
    <w:p w:rsidR="007C06CC" w:rsidRDefault="007C06CC" w:rsidP="007C06CC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Чтобы успешно учиться в первом классе, ребенок должен научиться понимать учебную задачу, то есть способ деятельности, который предлагает учитель.</w:t>
      </w:r>
    </w:p>
    <w:p w:rsidR="007C06CC" w:rsidRDefault="007C06CC" w:rsidP="007C06CC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Не менее важное условие подготовленности ребенка к школе – умение жить в коллективе, считаться с интересами окружающих людей. Если ребенок ссорится по пустякам, не умеет правильно оценивать свое поведение, ему трудно привыкать к школе.</w:t>
      </w:r>
    </w:p>
    <w:p w:rsidR="007C06CC" w:rsidRDefault="007C06CC" w:rsidP="007C06CC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Успехи в обучении зависят от состояния здоровья ребенка, от уровня развития речи.</w:t>
      </w:r>
    </w:p>
    <w:p w:rsidR="007C06CC" w:rsidRDefault="007C06CC" w:rsidP="007C06CC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последний год перед школой нужно постараться преодолеть все недоработки психологической подготовки ребенка к обучению в школе. Внимательно наблюдайте, как ваш ребенок играет со своими сверстниками, подумайте, умеет ли он подчиняться требованиям старших, умеет ли внимательно слушать, отвечать на вопросы, всегда ли доброжелательно относится к окружающим, и сделайте для себя правильные выводы.</w:t>
      </w:r>
    </w:p>
    <w:p w:rsidR="007C06CC" w:rsidRDefault="007C06CC" w:rsidP="007C06CC">
      <w:pPr>
        <w:pStyle w:val="a4"/>
        <w:jc w:val="both"/>
        <w:rPr>
          <w:rFonts w:asciiTheme="minorHAnsi" w:eastAsiaTheme="minorEastAsia" w:hAnsiTheme="minorHAnsi" w:cstheme="minorBidi"/>
          <w:smallCaps w:val="0"/>
          <w:color w:val="5A5A5A" w:themeColor="text1" w:themeTint="A5"/>
          <w:spacing w:val="0"/>
          <w:sz w:val="28"/>
          <w:szCs w:val="28"/>
          <w:lang w:val="ru-RU"/>
        </w:rPr>
      </w:pPr>
    </w:p>
    <w:p w:rsidR="007C06CC" w:rsidRDefault="007C06CC" w:rsidP="007C06CC">
      <w:pPr>
        <w:pStyle w:val="a4"/>
        <w:jc w:val="both"/>
        <w:rPr>
          <w:rFonts w:asciiTheme="minorHAnsi" w:eastAsiaTheme="minorEastAsia" w:hAnsiTheme="minorHAnsi" w:cstheme="minorBidi"/>
          <w:smallCaps w:val="0"/>
          <w:color w:val="5A5A5A" w:themeColor="text1" w:themeTint="A5"/>
          <w:spacing w:val="0"/>
          <w:sz w:val="28"/>
          <w:szCs w:val="28"/>
          <w:lang w:val="ru-RU"/>
        </w:rPr>
      </w:pPr>
    </w:p>
    <w:p w:rsidR="007C06CC" w:rsidRDefault="002965CB" w:rsidP="007C06CC">
      <w:pPr>
        <w:pStyle w:val="a4"/>
        <w:jc w:val="both"/>
        <w:rPr>
          <w:rFonts w:asciiTheme="minorHAnsi" w:eastAsiaTheme="minorEastAsia" w:hAnsiTheme="minorHAnsi" w:cstheme="minorBidi"/>
          <w:smallCaps w:val="0"/>
          <w:color w:val="5A5A5A" w:themeColor="text1" w:themeTint="A5"/>
          <w:spacing w:val="0"/>
          <w:sz w:val="28"/>
          <w:szCs w:val="28"/>
          <w:lang w:val="ru-RU"/>
        </w:rPr>
      </w:pPr>
      <w:r w:rsidRPr="002965CB">
        <w:rPr>
          <w:rFonts w:asciiTheme="minorHAnsi" w:eastAsiaTheme="minorEastAsia" w:hAnsiTheme="minorHAnsi" w:cstheme="minorBidi"/>
          <w:smallCaps w:val="0"/>
          <w:color w:val="5A5A5A" w:themeColor="text1" w:themeTint="A5"/>
          <w:spacing w:val="0"/>
          <w:sz w:val="28"/>
          <w:szCs w:val="28"/>
          <w:lang w:val="ru-RU"/>
        </w:rPr>
        <w:pict>
          <v:shape id="_x0000_i1027" type="#_x0000_t136" style="width:441.7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style:italic;v-text-kern:t" trim="t" fitpath="t" string="Нужно ли беседовать с ребенком на тему &quot;Школа&quot;"/>
          </v:shape>
        </w:pict>
      </w:r>
    </w:p>
    <w:p w:rsidR="007C06CC" w:rsidRDefault="007C06CC" w:rsidP="007C06CC">
      <w:pPr>
        <w:rPr>
          <w:lang w:val="ru-RU"/>
        </w:rPr>
      </w:pPr>
      <w:r>
        <w:rPr>
          <w:lang w:val="ru-RU"/>
        </w:rPr>
        <w:tab/>
      </w:r>
    </w:p>
    <w:p w:rsidR="005E1A0A" w:rsidRDefault="007C06CC" w:rsidP="00431F30">
      <w:pPr>
        <w:ind w:left="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>
        <w:rPr>
          <w:sz w:val="28"/>
          <w:szCs w:val="28"/>
          <w:lang w:val="ru-RU"/>
        </w:rPr>
        <w:t>Даже при наличии у ребенка необходимого запаса знаний, навыков, умений, уровня интеллектуального, волевого развития, ему трудно будет учиться</w:t>
      </w:r>
      <w:r w:rsidR="005E1A0A">
        <w:rPr>
          <w:sz w:val="28"/>
          <w:szCs w:val="28"/>
          <w:lang w:val="ru-RU"/>
        </w:rPr>
        <w:t>, если нет необходимой готовности к социальной позиции школьника.</w:t>
      </w:r>
    </w:p>
    <w:p w:rsidR="005E1A0A" w:rsidRDefault="005E1A0A" w:rsidP="00431F30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Положительное отношение к школе включает как интеллектуальные, так и эмоционально-волевые компоненты, стремление дать социальное положение: стать школьником. Не только понять, но и принять важность школьного обучения, уважение учителя, товарищей по школе.</w:t>
      </w:r>
    </w:p>
    <w:p w:rsidR="005E1A0A" w:rsidRDefault="005E1A0A" w:rsidP="00431F30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Родителям важно знать уровень </w:t>
      </w:r>
      <w:proofErr w:type="spellStart"/>
      <w:r>
        <w:rPr>
          <w:sz w:val="28"/>
          <w:szCs w:val="28"/>
          <w:lang w:val="ru-RU"/>
        </w:rPr>
        <w:t>сформированности</w:t>
      </w:r>
      <w:proofErr w:type="spellEnd"/>
      <w:r>
        <w:rPr>
          <w:sz w:val="28"/>
          <w:szCs w:val="28"/>
          <w:lang w:val="ru-RU"/>
        </w:rPr>
        <w:t xml:space="preserve"> положительного отношения к школе, чтобы определить путь формирования интереса к ней.</w:t>
      </w:r>
    </w:p>
    <w:p w:rsidR="005E1A0A" w:rsidRDefault="005E1A0A" w:rsidP="00431F30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Сознательное отношение к школе связано с расширением и углублением представлений об учебной деятельности, с созданием эмоционального отношения.</w:t>
      </w:r>
    </w:p>
    <w:p w:rsidR="005E1A0A" w:rsidRDefault="005E1A0A" w:rsidP="00431F30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Сообщаемый детям материал о школе должен быть не только понят и прочувствован, но и пережит ими.</w:t>
      </w:r>
    </w:p>
    <w:p w:rsidR="005E1A0A" w:rsidRPr="007C06CC" w:rsidRDefault="005E1A0A" w:rsidP="00431F30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Расскажите о своих любимых учителях, прочтите рассказы о школе, посмотрите фильм. Это будет активизировать его сознание, чувство, создаст п</w:t>
      </w:r>
      <w:r w:rsidR="00431F30">
        <w:rPr>
          <w:sz w:val="28"/>
          <w:szCs w:val="28"/>
          <w:lang w:val="ru-RU"/>
        </w:rPr>
        <w:t>оложительную установку на учебу в школе.</w:t>
      </w:r>
    </w:p>
    <w:p w:rsidR="007C06CC" w:rsidRDefault="007C06CC" w:rsidP="007C06CC">
      <w:pPr>
        <w:rPr>
          <w:rFonts w:cs="Aharoni"/>
          <w:sz w:val="28"/>
          <w:szCs w:val="28"/>
          <w:lang w:val="ru-RU"/>
        </w:rPr>
      </w:pPr>
    </w:p>
    <w:p w:rsidR="007C06CC" w:rsidRDefault="007C06CC" w:rsidP="007C06CC">
      <w:pPr>
        <w:rPr>
          <w:rFonts w:cs="Aharoni"/>
          <w:sz w:val="28"/>
          <w:szCs w:val="28"/>
          <w:lang w:val="ru-RU"/>
        </w:rPr>
      </w:pPr>
    </w:p>
    <w:p w:rsidR="007C06CC" w:rsidRDefault="007C06CC" w:rsidP="007C06CC">
      <w:pPr>
        <w:rPr>
          <w:rFonts w:cs="Aharoni"/>
          <w:sz w:val="28"/>
          <w:szCs w:val="28"/>
          <w:lang w:val="ru-RU"/>
        </w:rPr>
      </w:pPr>
    </w:p>
    <w:p w:rsidR="007C06CC" w:rsidRPr="007C06CC" w:rsidRDefault="007C06CC" w:rsidP="007C06CC">
      <w:pPr>
        <w:rPr>
          <w:rFonts w:cs="Aharoni"/>
          <w:sz w:val="28"/>
          <w:szCs w:val="28"/>
          <w:lang w:val="ru-RU"/>
        </w:rPr>
      </w:pPr>
    </w:p>
    <w:p w:rsidR="007C06CC" w:rsidRDefault="007C06CC" w:rsidP="007C06CC">
      <w:pPr>
        <w:jc w:val="both"/>
        <w:rPr>
          <w:lang w:val="ru-RU"/>
        </w:rPr>
      </w:pPr>
    </w:p>
    <w:p w:rsidR="00431F30" w:rsidRDefault="00431F30" w:rsidP="007C06CC">
      <w:pPr>
        <w:jc w:val="both"/>
        <w:rPr>
          <w:lang w:val="ru-RU"/>
        </w:rPr>
      </w:pPr>
    </w:p>
    <w:p w:rsidR="00431F30" w:rsidRDefault="00431F30" w:rsidP="007C06CC">
      <w:pPr>
        <w:jc w:val="both"/>
        <w:rPr>
          <w:lang w:val="ru-RU"/>
        </w:rPr>
      </w:pPr>
    </w:p>
    <w:p w:rsidR="00431F30" w:rsidRDefault="00431F30" w:rsidP="007C06CC">
      <w:pPr>
        <w:jc w:val="both"/>
        <w:rPr>
          <w:lang w:val="ru-RU"/>
        </w:rPr>
      </w:pPr>
    </w:p>
    <w:p w:rsidR="00431F30" w:rsidRDefault="00431F30" w:rsidP="007C06CC">
      <w:pPr>
        <w:jc w:val="both"/>
        <w:rPr>
          <w:lang w:val="ru-RU"/>
        </w:rPr>
      </w:pPr>
    </w:p>
    <w:p w:rsidR="00431F30" w:rsidRDefault="00A101CB" w:rsidP="00A101CB">
      <w:pPr>
        <w:ind w:left="0"/>
        <w:jc w:val="both"/>
        <w:rPr>
          <w:lang w:val="ru-RU"/>
        </w:rPr>
      </w:pPr>
      <w:r>
        <w:rPr>
          <w:lang w:val="ru-RU"/>
        </w:rPr>
        <w:lastRenderedPageBreak/>
        <w:pict>
          <v:shape id="_x0000_i1028" type="#_x0000_t136" style="width:401.2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font-style:italic;v-text-kern:t" trim="t" fitpath="t" string="Если вам не нрявятся друзья ребенка."/>
          </v:shape>
        </w:pict>
      </w:r>
    </w:p>
    <w:p w:rsidR="00A101CB" w:rsidRDefault="00A101CB" w:rsidP="00A101CB">
      <w:pPr>
        <w:ind w:left="0"/>
        <w:jc w:val="both"/>
        <w:rPr>
          <w:sz w:val="28"/>
          <w:szCs w:val="28"/>
          <w:lang w:val="ru-RU"/>
        </w:rPr>
      </w:pPr>
    </w:p>
    <w:p w:rsidR="00A101CB" w:rsidRDefault="00A101CB" w:rsidP="00A101CB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Прежде чем начать действовать, попробуйте сказать самому себе, что вам не нравится. Возможно, дело не в личных качествах этих людей, а в вашем предубеждении против их родителей, окружения и т.п.</w:t>
      </w:r>
    </w:p>
    <w:p w:rsidR="00A101CB" w:rsidRDefault="00A101CB" w:rsidP="00A101CB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Если проблема не в этом, понаблюдайте, в какие игры играют вместе дети, как складываются между ними отношения. Попробуйте понять, что привлекает вашего ребенка в его приятелях. Вполне возможно, он находит в них компенсацию своим трудностям. Например, вы слишком сильно опекаете и регламентируете жизнь вашего ребенка, он чувствует свою несвободу, а его приятель наоборот, демонстрирует полную самостоятельность и </w:t>
      </w:r>
      <w:proofErr w:type="spellStart"/>
      <w:r>
        <w:rPr>
          <w:sz w:val="28"/>
          <w:szCs w:val="28"/>
          <w:lang w:val="ru-RU"/>
        </w:rPr>
        <w:t>самоинициативность</w:t>
      </w:r>
      <w:proofErr w:type="spellEnd"/>
      <w:r>
        <w:rPr>
          <w:sz w:val="28"/>
          <w:szCs w:val="28"/>
          <w:lang w:val="ru-RU"/>
        </w:rPr>
        <w:t>.</w:t>
      </w:r>
    </w:p>
    <w:p w:rsidR="00A101CB" w:rsidRDefault="00A101CB" w:rsidP="00A101CB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этом случае проблема не в друзьях, а в вашем стиле отношений со своим малышом. </w:t>
      </w:r>
    </w:p>
    <w:p w:rsidR="00A101CB" w:rsidRDefault="00A101CB" w:rsidP="00A101CB">
      <w:pPr>
        <w:ind w:left="0"/>
        <w:jc w:val="both"/>
        <w:rPr>
          <w:sz w:val="28"/>
          <w:szCs w:val="28"/>
          <w:lang w:val="ru-RU"/>
        </w:rPr>
      </w:pPr>
    </w:p>
    <w:p w:rsidR="00A101CB" w:rsidRDefault="00A101CB" w:rsidP="00A101CB">
      <w:pPr>
        <w:pStyle w:val="a4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Как предотвратить проблему</w:t>
      </w:r>
    </w:p>
    <w:p w:rsidR="00A101CB" w:rsidRDefault="00A101CB" w:rsidP="00A101CB">
      <w:pPr>
        <w:pStyle w:val="ac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Постарайтесь своевременно рассказать своему ребенку, какие черты личности людей, какие игры вы считаете достойными.</w:t>
      </w:r>
    </w:p>
    <w:p w:rsidR="00A101CB" w:rsidRDefault="00A101CB" w:rsidP="00A101CB">
      <w:pPr>
        <w:pStyle w:val="ac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забывайте говорить ему о лучших сторонах его друзей.</w:t>
      </w:r>
    </w:p>
    <w:p w:rsidR="00A101CB" w:rsidRDefault="00A101CB" w:rsidP="00A101CB">
      <w:pPr>
        <w:pStyle w:val="ac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Приглашайте в гости детей еще до того, как ребенок будет иметь возможность знакомиться и заводить друзей самостоятельно.</w:t>
      </w:r>
    </w:p>
    <w:p w:rsidR="00A101CB" w:rsidRDefault="00A101CB" w:rsidP="00A101CB">
      <w:pPr>
        <w:pStyle w:val="a4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Как справиться с проблемой, если она уже есть</w:t>
      </w:r>
    </w:p>
    <w:p w:rsidR="00A101CB" w:rsidRDefault="00A101CB" w:rsidP="00A101CB">
      <w:pPr>
        <w:ind w:left="0"/>
        <w:rPr>
          <w:lang w:val="ru-RU"/>
        </w:rPr>
      </w:pPr>
    </w:p>
    <w:p w:rsidR="00A101CB" w:rsidRPr="00A101CB" w:rsidRDefault="00A101CB" w:rsidP="00A101CB">
      <w:p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Даже если вы твердо уверены, что все дело в «невоспитанности» друзей, не устанавливайте жестких запретов на эту дружбу, - она может уйти в «подполье». Будет лучше, если вы неназойливо и спокойно обратите внимание своего ребенка на хорошие качества этих ребят, а вслед за этим, выскажите свое твердое мнение </w:t>
      </w:r>
      <w:proofErr w:type="gramStart"/>
      <w:r>
        <w:rPr>
          <w:sz w:val="28"/>
          <w:szCs w:val="28"/>
          <w:lang w:val="ru-RU"/>
        </w:rPr>
        <w:t>об</w:t>
      </w:r>
      <w:proofErr w:type="gramEnd"/>
      <w:r>
        <w:rPr>
          <w:sz w:val="28"/>
          <w:szCs w:val="28"/>
          <w:lang w:val="ru-RU"/>
        </w:rPr>
        <w:t xml:space="preserve"> отрицательных. Здесь нельзя обойтись без примеров, именно поэтому следует понаблюдать за детьми, тогда ваши высказывания будут иметь обоснованный вид. </w:t>
      </w:r>
    </w:p>
    <w:p w:rsidR="00A101CB" w:rsidRPr="00A101CB" w:rsidRDefault="00A101CB" w:rsidP="00A101CB">
      <w:pPr>
        <w:pStyle w:val="ac"/>
        <w:ind w:left="0"/>
        <w:jc w:val="center"/>
        <w:rPr>
          <w:sz w:val="28"/>
          <w:szCs w:val="28"/>
          <w:lang w:val="ru-RU"/>
        </w:rPr>
      </w:pPr>
    </w:p>
    <w:sectPr w:rsidR="00A101CB" w:rsidRPr="00A101CB" w:rsidSect="007C06C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ACC"/>
      </v:shape>
    </w:pict>
  </w:numPicBullet>
  <w:abstractNum w:abstractNumId="0">
    <w:nsid w:val="030D275A"/>
    <w:multiLevelType w:val="hybridMultilevel"/>
    <w:tmpl w:val="D6FC3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A78"/>
    <w:multiLevelType w:val="hybridMultilevel"/>
    <w:tmpl w:val="97B46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F1B49"/>
    <w:multiLevelType w:val="hybridMultilevel"/>
    <w:tmpl w:val="509265A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12D2CBB"/>
    <w:multiLevelType w:val="hybridMultilevel"/>
    <w:tmpl w:val="9878B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C6599"/>
    <w:multiLevelType w:val="hybridMultilevel"/>
    <w:tmpl w:val="C2C82012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1496FA2"/>
    <w:multiLevelType w:val="hybridMultilevel"/>
    <w:tmpl w:val="E0A00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6CC"/>
    <w:rsid w:val="002965CB"/>
    <w:rsid w:val="00431F30"/>
    <w:rsid w:val="005E1A0A"/>
    <w:rsid w:val="0070177D"/>
    <w:rsid w:val="007C06CC"/>
    <w:rsid w:val="00A101CB"/>
    <w:rsid w:val="00C13D95"/>
    <w:rsid w:val="00E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C06C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C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C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C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C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C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C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C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C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6C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6C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6C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06C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C06C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C06C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C06C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C06C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C06C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C06C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C06C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C06C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C06C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C06C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C06CC"/>
    <w:rPr>
      <w:b/>
      <w:bCs/>
      <w:spacing w:val="0"/>
    </w:rPr>
  </w:style>
  <w:style w:type="character" w:styleId="a9">
    <w:name w:val="Emphasis"/>
    <w:uiPriority w:val="20"/>
    <w:qFormat/>
    <w:rsid w:val="007C06C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7C06C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C06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6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06CC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C06C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7C06C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7C06CC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7C06CC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7C06C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7C06C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7C06C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C06C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7C06CC"/>
    <w:rPr>
      <w:color w:val="5A5A5A" w:themeColor="text1" w:themeTint="A5"/>
    </w:rPr>
  </w:style>
  <w:style w:type="paragraph" w:styleId="af5">
    <w:name w:val="Balloon Text"/>
    <w:basedOn w:val="a"/>
    <w:link w:val="af6"/>
    <w:uiPriority w:val="99"/>
    <w:semiHidden/>
    <w:unhideWhenUsed/>
    <w:rsid w:val="007C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06C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2014-05-13T16:57:00Z</dcterms:created>
  <dcterms:modified xsi:type="dcterms:W3CDTF">2014-05-13T19:41:00Z</dcterms:modified>
</cp:coreProperties>
</file>