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72" w:rsidRDefault="00202272" w:rsidP="0020227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272">
        <w:rPr>
          <w:rFonts w:ascii="Times New Roman" w:hAnsi="Times New Roman" w:cs="Times New Roman"/>
          <w:b/>
          <w:sz w:val="36"/>
          <w:szCs w:val="36"/>
        </w:rPr>
        <w:t>Компьютер: «за» и «против»</w:t>
      </w:r>
    </w:p>
    <w:p w:rsidR="00217042" w:rsidRDefault="00217042" w:rsidP="0020227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7042" w:rsidRPr="00217042" w:rsidRDefault="00217042" w:rsidP="002022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042">
        <w:rPr>
          <w:rFonts w:ascii="Times New Roman" w:hAnsi="Times New Roman" w:cs="Times New Roman"/>
          <w:b/>
          <w:sz w:val="24"/>
          <w:szCs w:val="24"/>
        </w:rPr>
        <w:t>Очень часто у родителей возникает вопрос: нужно ли детям разрешать играть в компьютерные игры.</w:t>
      </w:r>
    </w:p>
    <w:p w:rsidR="00202272" w:rsidRPr="00202272" w:rsidRDefault="00202272" w:rsidP="00202272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2272" w:rsidRPr="00202272" w:rsidRDefault="00202272" w:rsidP="00217042">
      <w:pPr>
        <w:pStyle w:val="a4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02272">
        <w:rPr>
          <w:rFonts w:ascii="Times New Roman" w:hAnsi="Times New Roman" w:cs="Times New Roman"/>
          <w:color w:val="1F497D" w:themeColor="text2"/>
          <w:sz w:val="24"/>
          <w:szCs w:val="24"/>
        </w:rPr>
        <w:t>Современные дети очень много общаются с телевидением, видео и компьютером. Если предыдущее поколение было поколением книг, то современное получает информацию через видео ряд.</w:t>
      </w:r>
    </w:p>
    <w:p w:rsidR="00202272" w:rsidRPr="00202272" w:rsidRDefault="00202272" w:rsidP="00217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2272" w:rsidRPr="00202272" w:rsidRDefault="00202272" w:rsidP="00217042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227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«+»   Достоинства компьютера:</w:t>
      </w:r>
    </w:p>
    <w:p w:rsidR="00202272" w:rsidRPr="00202272" w:rsidRDefault="00202272" w:rsidP="00217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272">
        <w:rPr>
          <w:rFonts w:ascii="Times New Roman" w:hAnsi="Times New Roman" w:cs="Times New Roman"/>
          <w:sz w:val="24"/>
          <w:szCs w:val="24"/>
        </w:rPr>
        <w:t xml:space="preserve"> Компьютер может помочь развитию у детей таких важнейших операций мышления как обобщение и классификация; </w:t>
      </w:r>
    </w:p>
    <w:p w:rsidR="00000000" w:rsidRPr="00202272" w:rsidRDefault="00CA78AE" w:rsidP="00217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272">
        <w:rPr>
          <w:rFonts w:ascii="Times New Roman" w:hAnsi="Times New Roman" w:cs="Times New Roman"/>
          <w:sz w:val="24"/>
          <w:szCs w:val="24"/>
        </w:rPr>
        <w:t xml:space="preserve"> В процессе занятий на компьютере улучшаются память и внимание детей; </w:t>
      </w:r>
    </w:p>
    <w:p w:rsidR="00000000" w:rsidRPr="00202272" w:rsidRDefault="00CA78AE" w:rsidP="00217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272">
        <w:rPr>
          <w:rFonts w:ascii="Times New Roman" w:hAnsi="Times New Roman" w:cs="Times New Roman"/>
          <w:sz w:val="24"/>
          <w:szCs w:val="24"/>
        </w:rPr>
        <w:t xml:space="preserve"> При игре в компьютерные игры у детей раньше развивается знаковая функция сознания, которая лежит в основе абстрактного м</w:t>
      </w:r>
      <w:r w:rsidRPr="00202272">
        <w:rPr>
          <w:rFonts w:ascii="Times New Roman" w:hAnsi="Times New Roman" w:cs="Times New Roman"/>
          <w:sz w:val="24"/>
          <w:szCs w:val="24"/>
        </w:rPr>
        <w:t xml:space="preserve">ышления (мышления без опоры на внешние предметы); </w:t>
      </w:r>
    </w:p>
    <w:p w:rsidR="00000000" w:rsidRPr="00202272" w:rsidRDefault="00CA78AE" w:rsidP="00217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272">
        <w:rPr>
          <w:rFonts w:ascii="Times New Roman" w:hAnsi="Times New Roman" w:cs="Times New Roman"/>
          <w:sz w:val="24"/>
          <w:szCs w:val="24"/>
        </w:rPr>
        <w:t xml:space="preserve"> Компьютерные игры имеют большое значение не только для развития интеллекта детей, но и для развития их моторики, для формирования координации зрительной и моторной функций;</w:t>
      </w:r>
    </w:p>
    <w:p w:rsidR="00202272" w:rsidRPr="00202272" w:rsidRDefault="00202272" w:rsidP="00217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2272" w:rsidRPr="00202272" w:rsidRDefault="00202272" w:rsidP="00217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2272" w:rsidRPr="00202272" w:rsidRDefault="00202272" w:rsidP="00217042">
      <w:pPr>
        <w:pStyle w:val="a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02272">
        <w:rPr>
          <w:rFonts w:ascii="Times New Roman" w:hAnsi="Times New Roman" w:cs="Times New Roman"/>
          <w:color w:val="002060"/>
          <w:sz w:val="24"/>
          <w:szCs w:val="24"/>
        </w:rPr>
        <w:t>Детям 3-4 лет не стоит сидеть у компьютера больше 20 минут, а к 6-7 годам это время ежедневной игры можно увеличить до получаса.</w:t>
      </w:r>
    </w:p>
    <w:p w:rsidR="00202272" w:rsidRPr="00202272" w:rsidRDefault="00202272" w:rsidP="00217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2272" w:rsidRDefault="00202272" w:rsidP="00217042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0227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«-»   Недостатки компьютера: </w:t>
      </w:r>
    </w:p>
    <w:p w:rsidR="00202272" w:rsidRPr="00202272" w:rsidRDefault="00202272" w:rsidP="00217042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02272" w:rsidRDefault="00202272" w:rsidP="00217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272">
        <w:rPr>
          <w:rFonts w:ascii="Times New Roman" w:hAnsi="Times New Roman" w:cs="Times New Roman"/>
          <w:sz w:val="24"/>
          <w:szCs w:val="24"/>
        </w:rPr>
        <w:t xml:space="preserve">Чрезмерное обращение с компьютером может привести к ухудшению зрения ребенка, а так же отрицательно сказаться на его психическом здоровье.  Особенно это опасно для застенчивых детей. </w:t>
      </w:r>
    </w:p>
    <w:p w:rsidR="00202272" w:rsidRDefault="00202272" w:rsidP="00217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2272" w:rsidRPr="00202272" w:rsidRDefault="00202272" w:rsidP="002170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2272" w:rsidRDefault="00202272" w:rsidP="0021704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02272">
        <w:rPr>
          <w:rFonts w:ascii="Times New Roman" w:hAnsi="Times New Roman" w:cs="Times New Roman"/>
          <w:sz w:val="24"/>
          <w:szCs w:val="24"/>
        </w:rPr>
        <w:t>И ГЛАВНОЕ, НЕЛЬЗЯ УПОВАТЬ ТОЛЬКО НА КОМПЬЮТЕР.</w:t>
      </w:r>
    </w:p>
    <w:p w:rsidR="00202272" w:rsidRPr="00202272" w:rsidRDefault="00202272" w:rsidP="0021704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02272">
        <w:rPr>
          <w:rFonts w:ascii="Times New Roman" w:hAnsi="Times New Roman" w:cs="Times New Roman"/>
          <w:sz w:val="24"/>
          <w:szCs w:val="24"/>
        </w:rPr>
        <w:t>РЕБЕНОК – МАЛЕНЬКИЙ ЧЕЛОВЕК, ОН МОЖЕТ ФОРМИРОВАТЬСЯ И РАЗВИВАТЬСЯ, ТОЛЬКО ОБЩАЯСЬ С ЛЮДЬМИ И ЖИВЯ В РЕАЛЬНОМ МИРЕ.</w:t>
      </w:r>
    </w:p>
    <w:p w:rsidR="00202272" w:rsidRPr="00202272" w:rsidRDefault="00202272" w:rsidP="0020227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78AE" w:rsidRDefault="00CA78AE"/>
    <w:sectPr w:rsidR="00CA78AE" w:rsidSect="00202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3424"/>
    <w:multiLevelType w:val="hybridMultilevel"/>
    <w:tmpl w:val="6ACC892E"/>
    <w:lvl w:ilvl="0" w:tplc="1F623E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F0041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822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461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E25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82D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A52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873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C74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272"/>
    <w:rsid w:val="00202272"/>
    <w:rsid w:val="00217042"/>
    <w:rsid w:val="00CA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272"/>
    <w:pPr>
      <w:ind w:left="720"/>
      <w:contextualSpacing/>
    </w:pPr>
  </w:style>
  <w:style w:type="paragraph" w:styleId="a4">
    <w:name w:val="No Spacing"/>
    <w:uiPriority w:val="1"/>
    <w:qFormat/>
    <w:rsid w:val="002022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Company>Hewlett-Packard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2014-05-12T10:15:00Z</dcterms:created>
  <dcterms:modified xsi:type="dcterms:W3CDTF">2014-05-12T10:23:00Z</dcterms:modified>
</cp:coreProperties>
</file>