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EA" w:rsidRDefault="00E322EA" w:rsidP="00710BE0">
      <w:pPr>
        <w:pStyle w:val="a3"/>
        <w:rPr>
          <w:rFonts w:ascii="Cambria" w:hAnsi="Cambria"/>
          <w:color w:val="002060"/>
          <w:sz w:val="72"/>
          <w:szCs w:val="72"/>
        </w:rPr>
      </w:pPr>
      <w:r w:rsidRPr="00E322EA">
        <w:rPr>
          <w:rFonts w:ascii="Cambria" w:hAnsi="Cambria"/>
          <w:color w:val="002060"/>
          <w:sz w:val="72"/>
          <w:szCs w:val="72"/>
        </w:rPr>
        <w:t>Консультации для родителей по привитию навыков безопасного поведения дошкольников на дороге</w:t>
      </w:r>
    </w:p>
    <w:p w:rsidR="00E322EA" w:rsidRPr="00E322EA" w:rsidRDefault="00E322EA" w:rsidP="00E322EA">
      <w:pPr>
        <w:pStyle w:val="a3"/>
        <w:jc w:val="center"/>
        <w:rPr>
          <w:rFonts w:ascii="Cambria" w:hAnsi="Cambria"/>
          <w:color w:val="002060"/>
          <w:sz w:val="72"/>
          <w:szCs w:val="72"/>
        </w:rPr>
      </w:pPr>
    </w:p>
    <w:p w:rsidR="00E322EA" w:rsidRDefault="00710BE0" w:rsidP="00710BE0">
      <w:pPr>
        <w:pStyle w:val="a3"/>
      </w:pPr>
      <w:r>
        <w:rPr>
          <w:noProof/>
        </w:rPr>
        <w:drawing>
          <wp:inline distT="0" distB="0" distL="0" distR="0">
            <wp:extent cx="5715000" cy="4046220"/>
            <wp:effectExtent l="19050" t="0" r="0" b="0"/>
            <wp:docPr id="1" name="Рисунок 1" descr="http://krskplus.ru/Static/afisha/2012-11-2/Otkrytyjurok_Bezopasnost-2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kplus.ru/Static/afisha/2012-11-2/Otkrytyjurok_Bezopasnost-24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E0" w:rsidRDefault="00710BE0" w:rsidP="00AE45C1">
      <w:pPr>
        <w:pStyle w:val="a3"/>
      </w:pPr>
    </w:p>
    <w:p w:rsidR="00710BE0" w:rsidRDefault="00710BE0" w:rsidP="00AE45C1">
      <w:pPr>
        <w:pStyle w:val="a3"/>
      </w:pPr>
    </w:p>
    <w:p w:rsidR="00710BE0" w:rsidRDefault="00710BE0" w:rsidP="00AE45C1">
      <w:pPr>
        <w:pStyle w:val="a3"/>
      </w:pPr>
    </w:p>
    <w:p w:rsidR="00710BE0" w:rsidRDefault="00710BE0" w:rsidP="00AE45C1">
      <w:pPr>
        <w:pStyle w:val="a3"/>
      </w:pPr>
    </w:p>
    <w:p w:rsidR="00710BE0" w:rsidRDefault="00710BE0" w:rsidP="00AE45C1">
      <w:pPr>
        <w:pStyle w:val="a3"/>
      </w:pPr>
    </w:p>
    <w:p w:rsidR="00E322EA" w:rsidRPr="00AE45C1" w:rsidRDefault="00E322EA" w:rsidP="00AE45C1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Бег через дорогу – враг особенно зимой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Решим будущие задачи сегодня!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Дети упорно бегают через проезжую часть. Почему? Самый распространенный ответ: «Так быстрее!». Вдумаемся. Все же малыш опасается дороги, места, где проезжают автомобили, и хочет его быстрее преодолеть. Так сказать, «ошибка с благими намерениями». Причем зачастую виноваты в появлении этой ошибки мы, взрослые, поторапливая ребенка: «Чего ты копаешься? Быстрее!».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Привычное состояние детей - двигаться, бегать. Тем более, рядом </w:t>
      </w:r>
      <w:proofErr w:type="gram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со</w:t>
      </w:r>
      <w:proofErr w:type="gramEnd"/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взрослыми. У ребенка шаг короче - он едва поспевает за мамой или папой. Так вырабатывается прочнейшая привычка! Сколько сотен километров пробежал уже ваш ребенок в доме? Возле дома? На прогулках? В принципе, полезная для развития ребенка, на дороге эта привычка - вредна!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Уважаемые родители! </w:t>
      </w:r>
      <w:proofErr w:type="gram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Вернувшись</w:t>
      </w:r>
      <w:proofErr w:type="gramEnd"/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домой, задайте вашему ребенку вопрос: «Чем опасен бег через проезжую часть?» Что они вам скажут? Часто дети дают самые странные и неожиданные, нелогичные ответы типа «Водитель может наехать». Это не совсем верно. Ближе к истине «Можно споткнуться (летом), поскользнуться (осенью и зимой) и упасть». Но и это еще не главный ответ. «Можно не заметить машину». Вот это уже - самое главное.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Задайте вашему сыну или дочери следующий вопрос: «Как наблюдает тот, кто бежит через дорогу? Может ли он смотреть по сторонам?» Не может. В этом все дело!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Поэтому-то так важно выработать у детей устойчивый навык </w:t>
      </w:r>
      <w:r w:rsidRPr="00AE45C1">
        <w:rPr>
          <w:rFonts w:asciiTheme="minorHAnsi" w:hAnsiTheme="minorHAnsi" w:cstheme="minorHAnsi"/>
          <w:color w:val="002060"/>
          <w:sz w:val="28"/>
          <w:szCs w:val="28"/>
          <w:u w:val="single"/>
        </w:rPr>
        <w:t>при переходе продолжать наблюдать за дорогой в обе стороны, вначале больше налево, потом больше направо.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Не «Вначале посмотри налево. Дойдя до середины - посмотри направо», а именно «Наблюдать в обе стороны»! Ведь улица непрерывно меняется! Стоявшая машина могла поехать, медленно ехавшая - ускорить движение. Следовавшая прямо - неожиданно повернуть. </w:t>
      </w:r>
      <w:proofErr w:type="gram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Скрытая</w:t>
      </w:r>
      <w:proofErr w:type="gramEnd"/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за другой стоявшей машиной или за углом - вынырнуть. Наблюдение надо </w:t>
      </w:r>
      <w:r w:rsidRPr="00AE45C1">
        <w:rPr>
          <w:rFonts w:asciiTheme="minorHAnsi" w:hAnsiTheme="minorHAnsi" w:cstheme="minorHAnsi"/>
          <w:color w:val="002060"/>
          <w:sz w:val="28"/>
          <w:szCs w:val="28"/>
          <w:u w:val="single"/>
        </w:rPr>
        <w:t>дублировать</w:t>
      </w:r>
      <w:r w:rsidRPr="00AE45C1">
        <w:rPr>
          <w:rFonts w:asciiTheme="minorHAnsi" w:hAnsiTheme="minorHAnsi" w:cstheme="minorHAnsi"/>
          <w:color w:val="002060"/>
          <w:sz w:val="28"/>
          <w:szCs w:val="28"/>
        </w:rPr>
        <w:t>! Как это делать при беге? Никак!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Вот вам и главный ответ: тот, кто бежит, взглядом устремлен вперед и практически не может смотреть по сторонам. Он почти как слепой. Но этого мало, давайте добираться до донышка. Что такое, собственно, бег? Чем он </w:t>
      </w:r>
      <w:r w:rsidRPr="00AE45C1">
        <w:rPr>
          <w:rFonts w:asciiTheme="minorHAnsi" w:hAnsiTheme="minorHAnsi" w:cstheme="minorHAnsi"/>
          <w:color w:val="002060"/>
          <w:sz w:val="28"/>
          <w:szCs w:val="28"/>
        </w:rPr>
        <w:lastRenderedPageBreak/>
        <w:t xml:space="preserve">отличается от ходьбы? Когда человек идет, то при каждом шаге есть момент, когда обе ноги находятся на земле одновременно. Польза от перехода </w:t>
      </w:r>
      <w:r w:rsidRPr="00AE45C1">
        <w:rPr>
          <w:rFonts w:asciiTheme="minorHAnsi" w:hAnsiTheme="minorHAnsi" w:cstheme="minorHAnsi"/>
          <w:color w:val="002060"/>
          <w:sz w:val="28"/>
          <w:szCs w:val="28"/>
          <w:u w:val="single"/>
        </w:rPr>
        <w:t>шагом</w:t>
      </w: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- устойчивость при движении, </w:t>
      </w:r>
      <w:r w:rsidRPr="00AE45C1">
        <w:rPr>
          <w:rFonts w:asciiTheme="minorHAnsi" w:hAnsiTheme="minorHAnsi" w:cstheme="minorHAnsi"/>
          <w:color w:val="002060"/>
          <w:sz w:val="28"/>
          <w:szCs w:val="28"/>
          <w:u w:val="single"/>
        </w:rPr>
        <w:t>можно поворачивать голову</w:t>
      </w: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и влево, и вправо столько раз, сколько нужно по обстановке и по ширине улицы. На улице самое главное и самое сложное - наблюдать и замечать. Знания есть. Понимание - предельное. Но привычка-то «сидит», и прочно. А человек на улице не думает, а привычно действует. И чтобы возвести правильные действия вашего ребенка при переходе улицы в ранг привычки, отработайте с ним - во дворе, в парке, дома - несложное упражнение: переход дороги, наблюдая. Тренируйте движения поэтапно. Вначале вы показываете ребенку, как нужно действовать: остановиться у края тротуара, посмотреть налево, затем направо и снова налево. Только после этого можно начинать движение, не прекращая наблюдать (с поворотом головы!). До середины проезжей части больше внимания уделяем наблюдению влево, после середины - наблюдению вправо. Следующий шаг - отработка этих действий вдвоем с ребенком: доведение этих действий до автоматизма. Заключительный шаг - ребенок переходит «дорогу» самостоятельно, закрепляя полученные навыки.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Зимой бег через дорогу опасен вдвойне! Снежный накат, гололед, даже просто мокрый асфальт, политый или посыпанный </w:t>
      </w:r>
      <w:proofErr w:type="spell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противогололедными</w:t>
      </w:r>
      <w:proofErr w:type="spellEnd"/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реагентами, многократно увеличивают тормозной путь. Остановить движущуюся машину становится в десятки раз сложнее! От резкого торможения автомобиль может занести или он пойдет юзом (когда колеса блокируются, и он становится неуправляемым). И тогда траектория его движения становится и вовсе непредсказуемой.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Только спокойный переход, только шагом, только предельное внимание дороге и движению на ней! Натренированная до автоматизма привычка поможет вашему ребенку безопасно перейти дорогу одному, с приятелем, с коньками или лыжами в руках. Она просто станет его охранной грамотой на дороге.</w:t>
      </w:r>
    </w:p>
    <w:p w:rsidR="00E322EA" w:rsidRPr="00AE45C1" w:rsidRDefault="00E322EA" w:rsidP="00E322EA">
      <w:pPr>
        <w:pStyle w:val="a3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Ваш ребенок ходит в детский сад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Как использовать движение родителей за руку с ребенком в детский сад для обучения его безопасности?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В некоторых странах, таких как Англия, Япония и Финляндия, школьное обучение ребенка безопасности постепенно отошло на второй план. Стало ясно, ребенка надо </w:t>
      </w:r>
      <w:proofErr w:type="gram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учить</w:t>
      </w:r>
      <w:proofErr w:type="gramEnd"/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прежде всего в семье и детском саду. В Финляндии, например, родителей, дети которых ходят в детский сад, собирают, им показывают слайды правильного и неправильного поведения </w:t>
      </w:r>
      <w:r w:rsidRPr="00AE45C1">
        <w:rPr>
          <w:rFonts w:asciiTheme="minorHAnsi" w:hAnsiTheme="minorHAnsi" w:cstheme="minorHAnsi"/>
          <w:color w:val="002060"/>
          <w:sz w:val="28"/>
          <w:szCs w:val="28"/>
        </w:rPr>
        <w:lastRenderedPageBreak/>
        <w:t>детей на дороге и просят в течение очередного месяца отрабатывать с детьми во время движения по улице ту или иную, необходимую для дороги, привычку. Например, одну из важнейших -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т.д.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Дорога с ребенком в детский сад и обратно - идеальный способ не только давать знания, но, прежде всего, формировать у детей навыки безопасного поведения на улице. К сожалению, многим свойственно заблуждение, будто бы ребенка надо учить безопасному поведению на улицах где-то лет с пяти-шести, с приближением времени, когда ребенок пойдет в первый класс. Так думать опасно! Ведь у ребенка целая гамма привычек (не заметно для него и для нас) возникает с самого раннего детства, и некоторые из них, вполне пригодные для пребывания в доме и возле него, смертельно опасны на проезжей части улицы. Именно поэтому время движения с ребенком по улице, начиная буквально с 1,5-2 лет, надо использовать для тренировки у него комплекта «транспортных» привычек.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Итак, вы выходите из дома с ребенком, держа его за руку. Часто по дороге в детский сад родители спешат, чтобы не опоздать на работу. Поэтому следует отличать </w:t>
      </w:r>
      <w:proofErr w:type="gram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обучение ребенка по пути</w:t>
      </w:r>
      <w:proofErr w:type="gramEnd"/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в детский сад и из детского сада домой, когда спешить некуда.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У каждого ребенка есть привычка небрежного, «неответственного» наблюдения. </w:t>
      </w:r>
      <w:proofErr w:type="gram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Это означает, что ребенок наблюдает как бы между делом, позволяет себе, например, попятиться, т.е. сделать шаг назад, не глядя, или броситься, куда глаза глядят, не оглядевшись.</w:t>
      </w:r>
      <w:proofErr w:type="gramEnd"/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proofErr w:type="gram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И, что самое опасное, - «смело» выходить или выбегать из-за разных предметов, которые мешают обзору: из-за кустов, деревьев, заборов, углов домов, стоящих машин.</w:t>
      </w:r>
      <w:proofErr w:type="gramEnd"/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Прежде всего, по дороге домой надо привыкнуть «фиксировать» остановку перед тем, как выйти на проезжую часть: в некоторых странах это называется «</w:t>
      </w:r>
      <w:proofErr w:type="spell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стоппинг</w:t>
      </w:r>
      <w:proofErr w:type="spellEnd"/>
      <w:r w:rsidRPr="00AE45C1">
        <w:rPr>
          <w:rFonts w:asciiTheme="minorHAnsi" w:hAnsiTheme="minorHAnsi" w:cstheme="minorHAnsi"/>
          <w:color w:val="002060"/>
          <w:sz w:val="28"/>
          <w:szCs w:val="28"/>
        </w:rPr>
        <w:t>». Надо много раз повторять вместе с ребенком этот «</w:t>
      </w:r>
      <w:proofErr w:type="spell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стоппинг</w:t>
      </w:r>
      <w:proofErr w:type="spellEnd"/>
      <w:r w:rsidRPr="00AE45C1">
        <w:rPr>
          <w:rFonts w:asciiTheme="minorHAnsi" w:hAnsiTheme="minorHAnsi" w:cstheme="minorHAnsi"/>
          <w:color w:val="002060"/>
          <w:sz w:val="28"/>
          <w:szCs w:val="28"/>
        </w:rPr>
        <w:t>», поясняя словами необходимость остановки специально для наблюдения. Постоянно демонстрируйте переход с быстрого шага или даже бега на размеренный (хотя и не медленный) шаг при переходе улицы. При этом объясните ребенку, что, когда человек бежит, он по сторонам не смотрит. Повернуть голову на бегу для осмотра и трудно, и просто опасно, можно упасть. А при движении шагом, имея опору на обе ноги, человек может без труда повернуть голову и вправо, и влево.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Самая опасная привычка детей - это </w:t>
      </w:r>
      <w:proofErr w:type="spellStart"/>
      <w:r w:rsidRPr="00AE45C1">
        <w:rPr>
          <w:rFonts w:asciiTheme="minorHAnsi" w:hAnsiTheme="minorHAnsi" w:cstheme="minorHAnsi"/>
          <w:color w:val="002060"/>
          <w:sz w:val="28"/>
          <w:szCs w:val="28"/>
        </w:rPr>
        <w:t>выбегание</w:t>
      </w:r>
      <w:proofErr w:type="spellEnd"/>
      <w:r w:rsidRPr="00AE45C1">
        <w:rPr>
          <w:rFonts w:asciiTheme="minorHAnsi" w:hAnsiTheme="minorHAnsi" w:cstheme="minorHAnsi"/>
          <w:color w:val="002060"/>
          <w:sz w:val="28"/>
          <w:szCs w:val="28"/>
        </w:rPr>
        <w:t xml:space="preserve"> или выход, не глядя, из-за мешающих обзору предметов! На улице - это стоящий автомобиль - любой. </w:t>
      </w:r>
      <w:r w:rsidRPr="00AE45C1">
        <w:rPr>
          <w:rFonts w:asciiTheme="minorHAnsi" w:hAnsiTheme="minorHAnsi" w:cstheme="minorHAnsi"/>
          <w:color w:val="002060"/>
          <w:sz w:val="28"/>
          <w:szCs w:val="28"/>
        </w:rPr>
        <w:lastRenderedPageBreak/>
        <w:t>Но, прежде всего грузовик, автобус или троллейбус. По моим 20-летним наблюдениям, каждый третий ребенок из числа пострадавших выбежал на дорогу из-за стоящего автомобиля! Больше всего случаев с автобусом. Каждый седьмой ребенок попал под машину, выбежав спереди стоящего автобуса, каждый 20-й - выбежав на дорогу сзади стоящего автобуса (не видя автомобиля, приближающегося справа).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Используемая в некоторых книгах рекомендация - пословица: «обходи трамвай спереди, а автобус сзади» является грубейшей ошибкой. Повторяя эти слова, мы просто толкаем ребенка под машину. Путь с ребенком в детский сад и обратно должен быть - одновременно - ежедневной отработкой умения ребенка «видеть» стоящий автомобиль как предмет, который может скрывать опасность. Ребенок должен сам увидеть стоящий автобус, как «предмет скрывающий», и выезжающую из-за него машину. Такие же уроки наблюдения (с тротуара!) следует повторять десятки раз возле стоящих машин, кустов, деревьев, групп пешеходов. Ребенок сам должен понять очень серьезную опасность стоящей машины и вообще любых предметов, мешающих обзору проезжей части улицы.</w:t>
      </w:r>
    </w:p>
    <w:p w:rsidR="00E322EA" w:rsidRPr="00AE45C1" w:rsidRDefault="00E322EA" w:rsidP="00E322EA">
      <w:pPr>
        <w:pStyle w:val="a3"/>
        <w:rPr>
          <w:rFonts w:asciiTheme="minorHAnsi" w:hAnsiTheme="minorHAnsi" w:cstheme="minorHAnsi"/>
          <w:color w:val="002060"/>
          <w:sz w:val="28"/>
          <w:szCs w:val="28"/>
        </w:rPr>
      </w:pPr>
      <w:r w:rsidRPr="00AE45C1">
        <w:rPr>
          <w:rFonts w:asciiTheme="minorHAnsi" w:hAnsiTheme="minorHAnsi" w:cstheme="minorHAnsi"/>
          <w:color w:val="002060"/>
          <w:sz w:val="28"/>
          <w:szCs w:val="28"/>
        </w:rPr>
        <w:t>Улица для маленького человечка - это сложный, коварный, обманчивый мир, полный скрытых опасностей. И главная задача - научить ребенка безопасно жить в этом мире.</w:t>
      </w:r>
    </w:p>
    <w:p w:rsidR="005015E9" w:rsidRPr="00AE45C1" w:rsidRDefault="005015E9">
      <w:pPr>
        <w:rPr>
          <w:rFonts w:cstheme="minorHAnsi"/>
          <w:color w:val="002060"/>
          <w:sz w:val="28"/>
          <w:szCs w:val="28"/>
        </w:rPr>
      </w:pPr>
    </w:p>
    <w:sectPr w:rsidR="005015E9" w:rsidRPr="00AE45C1" w:rsidSect="005A42A1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EA"/>
    <w:rsid w:val="000548E2"/>
    <w:rsid w:val="005015E9"/>
    <w:rsid w:val="005A42A1"/>
    <w:rsid w:val="00680582"/>
    <w:rsid w:val="00710BE0"/>
    <w:rsid w:val="00AE45C1"/>
    <w:rsid w:val="00B35ED9"/>
    <w:rsid w:val="00C20BBF"/>
    <w:rsid w:val="00CE104E"/>
    <w:rsid w:val="00E322EA"/>
    <w:rsid w:val="00E6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1255</Words>
  <Characters>7160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2014-04-12T08:42:00Z</dcterms:created>
  <dcterms:modified xsi:type="dcterms:W3CDTF">2014-05-10T08:02:00Z</dcterms:modified>
</cp:coreProperties>
</file>