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63" w:rsidRPr="002E2A63" w:rsidRDefault="002E2A63" w:rsidP="00E016DE">
      <w:pPr>
        <w:spacing w:line="360" w:lineRule="auto"/>
        <w:ind w:firstLine="709"/>
        <w:contextualSpacing/>
        <w:rPr>
          <w:b/>
          <w:sz w:val="32"/>
        </w:rPr>
      </w:pPr>
      <w:bookmarkStart w:id="0" w:name="_GoBack"/>
      <w:r w:rsidRPr="002E2A63">
        <w:rPr>
          <w:b/>
          <w:sz w:val="32"/>
        </w:rPr>
        <w:t>Актуальность</w:t>
      </w:r>
    </w:p>
    <w:bookmarkEnd w:id="0"/>
    <w:p w:rsidR="00E93E5B" w:rsidRPr="002E2A63" w:rsidRDefault="002E2A63" w:rsidP="004E76E5">
      <w:pPr>
        <w:spacing w:line="360" w:lineRule="auto"/>
        <w:ind w:firstLine="709"/>
        <w:contextualSpacing/>
        <w:rPr>
          <w:sz w:val="28"/>
        </w:rPr>
      </w:pPr>
      <w:r w:rsidRPr="002E2A63">
        <w:rPr>
          <w:sz w:val="28"/>
        </w:rPr>
        <w:t>Дошкольный возраст – фундамент общего развития ребенка</w:t>
      </w:r>
      <w:proofErr w:type="gramStart"/>
      <w:r w:rsidRPr="002E2A63">
        <w:rPr>
          <w:sz w:val="28"/>
        </w:rPr>
        <w:t xml:space="preserve"> ,</w:t>
      </w:r>
      <w:proofErr w:type="gramEnd"/>
      <w:r w:rsidRPr="002E2A63">
        <w:rPr>
          <w:sz w:val="28"/>
        </w:rPr>
        <w:t xml:space="preserve"> стартовый период всех высоких человеческих начал. Закладываемое в это время эмоциональное отношение к жизни и людям, развитие нравственно – патриотических чувств оставляет след на все дальнейшее поведение и образ мыслей человека.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 и, безусловно</w:t>
      </w:r>
      <w:r>
        <w:rPr>
          <w:sz w:val="28"/>
        </w:rPr>
        <w:t xml:space="preserve">, </w:t>
      </w:r>
      <w:r w:rsidRPr="002E2A63">
        <w:rPr>
          <w:sz w:val="28"/>
        </w:rPr>
        <w:t xml:space="preserve"> к Родине. При этом важно не забывать, что сами по себе знания являются пищей для ума</w:t>
      </w:r>
      <w:proofErr w:type="gramStart"/>
      <w:r w:rsidRPr="002E2A63">
        <w:rPr>
          <w:sz w:val="28"/>
        </w:rPr>
        <w:t xml:space="preserve"> ,</w:t>
      </w:r>
      <w:proofErr w:type="gramEnd"/>
      <w:r w:rsidRPr="002E2A63">
        <w:rPr>
          <w:sz w:val="28"/>
        </w:rPr>
        <w:t xml:space="preserve"> а патриотизм «от ума» не бывает , он бывает только от «сердца». Ум как – бы способствует духовно – нравственной работе души, а любящее сердце создает патриотическое мировоззрение</w:t>
      </w:r>
      <w:r>
        <w:rPr>
          <w:sz w:val="28"/>
        </w:rPr>
        <w:t>.</w:t>
      </w:r>
    </w:p>
    <w:p w:rsidR="008E532C" w:rsidRPr="008E532C" w:rsidRDefault="002E2A63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введением в дошкольное образование ФГОС с</w:t>
      </w:r>
      <w:r w:rsidR="008E532C" w:rsidRPr="008E532C">
        <w:rPr>
          <w:rFonts w:ascii="Times New Roman" w:hAnsi="Times New Roman" w:cs="Times New Roman"/>
          <w:sz w:val="28"/>
          <w:szCs w:val="28"/>
        </w:rPr>
        <w:t>реди направлений образовательной программы дошко</w:t>
      </w:r>
      <w:r w:rsidR="008E532C">
        <w:rPr>
          <w:rFonts w:ascii="Times New Roman" w:hAnsi="Times New Roman" w:cs="Times New Roman"/>
          <w:sz w:val="28"/>
          <w:szCs w:val="28"/>
        </w:rPr>
        <w:t xml:space="preserve">льного учреждения </w:t>
      </w:r>
      <w:r w:rsidR="00B119D0">
        <w:rPr>
          <w:rFonts w:ascii="Times New Roman" w:hAnsi="Times New Roman" w:cs="Times New Roman"/>
          <w:sz w:val="28"/>
          <w:szCs w:val="28"/>
        </w:rPr>
        <w:t>(</w:t>
      </w:r>
      <w:r w:rsidR="008E532C">
        <w:rPr>
          <w:rFonts w:ascii="Times New Roman" w:hAnsi="Times New Roman" w:cs="Times New Roman"/>
          <w:sz w:val="28"/>
          <w:szCs w:val="28"/>
        </w:rPr>
        <w:t>физическое, познавательное, речевое, социально-коммуникативное</w:t>
      </w:r>
      <w:r w:rsidR="008E532C" w:rsidRPr="008E532C">
        <w:rPr>
          <w:rFonts w:ascii="Times New Roman" w:hAnsi="Times New Roman" w:cs="Times New Roman"/>
          <w:sz w:val="28"/>
          <w:szCs w:val="28"/>
        </w:rPr>
        <w:t>, художественно-эстетическое развитие) важное место занимает региональный компонент.</w:t>
      </w:r>
    </w:p>
    <w:p w:rsidR="008E532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32C">
        <w:rPr>
          <w:rFonts w:ascii="Times New Roman" w:hAnsi="Times New Roman" w:cs="Times New Roman"/>
          <w:sz w:val="28"/>
          <w:szCs w:val="28"/>
        </w:rPr>
        <w:t>Сохранение и возрождение культурного наследия начинается со своего края и играет важную роль в воспитании подрастающего поколения.  Региональная культура становится для ребенка первым шагом в освоении богатств мировой культуры, присвоении  общечеловеческих ценностей, формировании собственной личностной культуры.</w:t>
      </w:r>
    </w:p>
    <w:p w:rsidR="008E532C" w:rsidRPr="008E532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Исходя из национально – культурных особенностей нашей республики в детском саду села Большой Куганак ведется большая работа по поликультурному воспитанию дошкольников, через ознакомление с родным краем, его историей, бытом, традициями, культурой и искусством.</w:t>
      </w:r>
    </w:p>
    <w:p w:rsidR="008E532C" w:rsidRPr="008E532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32C">
        <w:rPr>
          <w:rFonts w:ascii="Times New Roman" w:hAnsi="Times New Roman" w:cs="Times New Roman"/>
          <w:b/>
          <w:bCs/>
          <w:iCs/>
          <w:sz w:val="28"/>
          <w:szCs w:val="28"/>
        </w:rPr>
        <w:t>Цель нашей работы</w:t>
      </w:r>
      <w:r w:rsidRPr="008E532C">
        <w:rPr>
          <w:rFonts w:ascii="Times New Roman" w:hAnsi="Times New Roman" w:cs="Times New Roman"/>
          <w:sz w:val="28"/>
          <w:szCs w:val="28"/>
        </w:rPr>
        <w:t>: совершенствование нравственно-патриотического воспитания, привитие детям интереса к истории края и уважительного отношения к Родине</w:t>
      </w:r>
      <w:r w:rsidR="0054289C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8E532C">
        <w:rPr>
          <w:rFonts w:ascii="Times New Roman" w:hAnsi="Times New Roman" w:cs="Times New Roman"/>
          <w:sz w:val="28"/>
          <w:szCs w:val="28"/>
        </w:rPr>
        <w:t>.</w:t>
      </w:r>
    </w:p>
    <w:p w:rsidR="008E532C" w:rsidRPr="008E532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3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8E532C" w:rsidRPr="008E532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32C">
        <w:rPr>
          <w:rFonts w:ascii="Times New Roman" w:hAnsi="Times New Roman" w:cs="Times New Roman"/>
          <w:sz w:val="28"/>
          <w:szCs w:val="28"/>
        </w:rPr>
        <w:lastRenderedPageBreak/>
        <w:t>1. Развитие у детей эмоционально – ценностного отношения к своей малой родине.</w:t>
      </w:r>
    </w:p>
    <w:p w:rsidR="008E532C" w:rsidRPr="008E532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32C">
        <w:rPr>
          <w:rFonts w:ascii="Times New Roman" w:hAnsi="Times New Roman" w:cs="Times New Roman"/>
          <w:sz w:val="28"/>
          <w:szCs w:val="28"/>
        </w:rPr>
        <w:t xml:space="preserve">2. Формирование интереса  дошкольников к настоящему и прошлому своего края, разнообразию природного и растительного мира; </w:t>
      </w:r>
    </w:p>
    <w:p w:rsidR="008E532C" w:rsidRPr="008E532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32C">
        <w:rPr>
          <w:rFonts w:ascii="Times New Roman" w:hAnsi="Times New Roman" w:cs="Times New Roman"/>
          <w:sz w:val="28"/>
          <w:szCs w:val="28"/>
        </w:rPr>
        <w:t>3. Воспитание толерантности, чувства уважения к другим народам, их традициям, любви к малой родине, ощущения исторической преемственности поколений</w:t>
      </w:r>
      <w:r w:rsidR="0054289C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8E5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32C" w:rsidRPr="008E532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32C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с детьми:</w:t>
      </w:r>
      <w:r w:rsidR="00BE0180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Pr="008E532C">
        <w:rPr>
          <w:rFonts w:ascii="Times New Roman" w:hAnsi="Times New Roman" w:cs="Times New Roman"/>
          <w:sz w:val="28"/>
          <w:szCs w:val="28"/>
        </w:rPr>
        <w:t>, образовательная деятельность в ходе режимных моментов;</w:t>
      </w:r>
      <w:r w:rsidR="00B119D0">
        <w:rPr>
          <w:rFonts w:ascii="Times New Roman" w:hAnsi="Times New Roman" w:cs="Times New Roman"/>
          <w:sz w:val="28"/>
          <w:szCs w:val="28"/>
        </w:rPr>
        <w:t xml:space="preserve"> проведение мероприятий, посвященных республике Башкортостан</w:t>
      </w:r>
      <w:r w:rsidR="0054289C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B119D0">
        <w:rPr>
          <w:rFonts w:ascii="Times New Roman" w:hAnsi="Times New Roman" w:cs="Times New Roman"/>
          <w:sz w:val="28"/>
          <w:szCs w:val="28"/>
        </w:rPr>
        <w:t>.</w:t>
      </w:r>
    </w:p>
    <w:p w:rsidR="00F0147C" w:rsidRPr="00F0147C" w:rsidRDefault="008E532C" w:rsidP="004E76E5">
      <w:pPr>
        <w:pStyle w:val="a3"/>
        <w:spacing w:line="36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32C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детской деятельности</w:t>
      </w:r>
      <w:r w:rsidRPr="008E532C">
        <w:rPr>
          <w:rFonts w:ascii="Times New Roman" w:hAnsi="Times New Roman" w:cs="Times New Roman"/>
          <w:sz w:val="28"/>
          <w:szCs w:val="28"/>
        </w:rPr>
        <w:t>:  игровая, коммуникативная, познавательно-исследовательская, продуктивная, музыкально-художественная</w:t>
      </w:r>
      <w:r w:rsidR="0054289C">
        <w:rPr>
          <w:rFonts w:ascii="Times New Roman" w:hAnsi="Times New Roman" w:cs="Times New Roman"/>
          <w:sz w:val="28"/>
          <w:szCs w:val="28"/>
        </w:rPr>
        <w:t xml:space="preserve"> (слайд)</w:t>
      </w:r>
      <w:r w:rsidRPr="008E532C">
        <w:rPr>
          <w:rFonts w:ascii="Times New Roman" w:hAnsi="Times New Roman" w:cs="Times New Roman"/>
          <w:sz w:val="28"/>
          <w:szCs w:val="28"/>
        </w:rPr>
        <w:t>.</w:t>
      </w:r>
      <w:r w:rsidR="00F0147C" w:rsidRPr="00F0147C">
        <w:rPr>
          <w:b/>
          <w:bCs/>
          <w:sz w:val="28"/>
          <w:szCs w:val="28"/>
        </w:rPr>
        <w:t> </w:t>
      </w:r>
    </w:p>
    <w:p w:rsidR="002E2A63" w:rsidRPr="0054289C" w:rsidRDefault="00691639" w:rsidP="004E76E5">
      <w:pPr>
        <w:pStyle w:val="a3"/>
        <w:spacing w:line="360" w:lineRule="auto"/>
        <w:ind w:firstLine="624"/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289C">
        <w:rPr>
          <w:rFonts w:ascii="Times New Roman" w:hAnsi="Times New Roman" w:cs="Times New Roman"/>
          <w:b/>
          <w:bCs/>
          <w:i/>
          <w:sz w:val="28"/>
          <w:szCs w:val="28"/>
        </w:rPr>
        <w:t>Для эффективной реализации культурной направленности регионального компонента необходим ряд педагогических условий</w:t>
      </w:r>
      <w:r w:rsidR="005428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E2A63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2E2A63" w:rsidRPr="002E2A63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  <w:r w:rsidR="002E2A6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E2A63" w:rsidRPr="002E2A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289C">
        <w:rPr>
          <w:rFonts w:ascii="Times New Roman" w:hAnsi="Times New Roman" w:cs="Times New Roman"/>
          <w:b/>
          <w:bCs/>
          <w:i/>
          <w:sz w:val="28"/>
          <w:szCs w:val="28"/>
        </w:rPr>
        <w:t>(слайд).</w:t>
      </w:r>
    </w:p>
    <w:p w:rsidR="00691639" w:rsidRPr="00691639" w:rsidRDefault="00691639" w:rsidP="004E76E5">
      <w:pPr>
        <w:pStyle w:val="a3"/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691639">
        <w:rPr>
          <w:rFonts w:ascii="Times New Roman" w:hAnsi="Times New Roman" w:cs="Times New Roman"/>
          <w:bCs/>
          <w:i/>
          <w:sz w:val="28"/>
          <w:szCs w:val="28"/>
        </w:rPr>
        <w:t>Подготовка педк</w:t>
      </w:r>
      <w:r>
        <w:rPr>
          <w:rFonts w:ascii="Times New Roman" w:hAnsi="Times New Roman" w:cs="Times New Roman"/>
          <w:bCs/>
          <w:i/>
          <w:sz w:val="28"/>
          <w:szCs w:val="28"/>
        </w:rPr>
        <w:t>оллектива к реализа</w:t>
      </w:r>
      <w:r w:rsidR="0054289C">
        <w:rPr>
          <w:rFonts w:ascii="Times New Roman" w:hAnsi="Times New Roman" w:cs="Times New Roman"/>
          <w:bCs/>
          <w:i/>
          <w:sz w:val="28"/>
          <w:szCs w:val="28"/>
        </w:rPr>
        <w:t xml:space="preserve">ции культурной </w:t>
      </w:r>
      <w:r>
        <w:rPr>
          <w:rFonts w:ascii="Times New Roman" w:hAnsi="Times New Roman" w:cs="Times New Roman"/>
          <w:bCs/>
          <w:i/>
          <w:sz w:val="28"/>
          <w:szCs w:val="28"/>
        </w:rPr>
        <w:t>направленности регионального ком</w:t>
      </w:r>
      <w:r w:rsidR="002E2A63">
        <w:rPr>
          <w:rFonts w:ascii="Times New Roman" w:hAnsi="Times New Roman" w:cs="Times New Roman"/>
          <w:bCs/>
          <w:i/>
          <w:sz w:val="28"/>
          <w:szCs w:val="28"/>
        </w:rPr>
        <w:t>понента дошкольного образования (слайд).</w:t>
      </w:r>
    </w:p>
    <w:p w:rsidR="00691639" w:rsidRDefault="00691639" w:rsidP="004E76E5">
      <w:pPr>
        <w:pStyle w:val="a6"/>
        <w:shd w:val="clear" w:color="auto" w:fill="FFFFFF"/>
        <w:spacing w:before="0" w:beforeAutospacing="0" w:after="0" w:afterAutospacing="0" w:line="360" w:lineRule="auto"/>
        <w:ind w:firstLine="624"/>
        <w:contextualSpacing/>
        <w:jc w:val="both"/>
        <w:rPr>
          <w:sz w:val="28"/>
          <w:szCs w:val="28"/>
        </w:rPr>
      </w:pPr>
      <w:r w:rsidRPr="00242C80">
        <w:rPr>
          <w:sz w:val="28"/>
          <w:szCs w:val="28"/>
        </w:rPr>
        <w:t xml:space="preserve">Начиная работу по региональному компоненту, педагог сам должен знать культурные, исторические, природные, этнографические особенности региона, где он живет, а самое главное-педагог должен быть патриотом своей Родины. С целью систематизации, обобщения и углубления знаний педагогов, в ДОУ проводятся </w:t>
      </w:r>
      <w:r w:rsidR="0054289C">
        <w:rPr>
          <w:sz w:val="28"/>
          <w:szCs w:val="28"/>
        </w:rPr>
        <w:t xml:space="preserve">мастер-классы (слайд), </w:t>
      </w:r>
      <w:r w:rsidR="002E2A63">
        <w:rPr>
          <w:sz w:val="28"/>
          <w:szCs w:val="28"/>
        </w:rPr>
        <w:t xml:space="preserve">тренинги (слайд), </w:t>
      </w:r>
      <w:r w:rsidR="0054289C">
        <w:rPr>
          <w:sz w:val="28"/>
          <w:szCs w:val="28"/>
        </w:rPr>
        <w:t xml:space="preserve">педсоветы, </w:t>
      </w:r>
      <w:r w:rsidRPr="00242C80">
        <w:rPr>
          <w:sz w:val="28"/>
          <w:szCs w:val="28"/>
        </w:rPr>
        <w:t>консультации</w:t>
      </w:r>
      <w:r w:rsidR="0054289C">
        <w:rPr>
          <w:sz w:val="28"/>
          <w:szCs w:val="28"/>
        </w:rPr>
        <w:t xml:space="preserve"> (слайд)</w:t>
      </w:r>
      <w:r w:rsidRPr="00242C80">
        <w:rPr>
          <w:sz w:val="28"/>
          <w:szCs w:val="28"/>
        </w:rPr>
        <w:t>,</w:t>
      </w:r>
      <w:r w:rsidR="00D26B50">
        <w:rPr>
          <w:sz w:val="28"/>
          <w:szCs w:val="28"/>
        </w:rPr>
        <w:t xml:space="preserve"> дискусс</w:t>
      </w:r>
      <w:r w:rsidRPr="00242C80">
        <w:rPr>
          <w:sz w:val="28"/>
          <w:szCs w:val="28"/>
        </w:rPr>
        <w:t>ионные клубы по реализации регионального компонента в повседневной жизни детского сада.</w:t>
      </w:r>
    </w:p>
    <w:p w:rsidR="00D26B50" w:rsidRDefault="00D26B50" w:rsidP="004E76E5">
      <w:pPr>
        <w:pStyle w:val="a6"/>
        <w:shd w:val="clear" w:color="auto" w:fill="FFFFFF"/>
        <w:spacing w:before="0" w:beforeAutospacing="0" w:after="0" w:afterAutospacing="0"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 участвуют во всероссийских конкурсах с публикацией методических разработок с внедрением регионального компонента</w:t>
      </w:r>
      <w:r w:rsidR="0054289C">
        <w:rPr>
          <w:sz w:val="28"/>
          <w:szCs w:val="28"/>
        </w:rPr>
        <w:t xml:space="preserve"> (слайд)</w:t>
      </w:r>
      <w:r>
        <w:rPr>
          <w:sz w:val="28"/>
          <w:szCs w:val="28"/>
        </w:rPr>
        <w:t xml:space="preserve">.  </w:t>
      </w:r>
    </w:p>
    <w:p w:rsidR="002E2A63" w:rsidRDefault="002E2A63" w:rsidP="004E76E5">
      <w:pPr>
        <w:pStyle w:val="a6"/>
        <w:shd w:val="clear" w:color="auto" w:fill="FFFFFF"/>
        <w:spacing w:before="0" w:beforeAutospacing="0" w:after="0" w:afterAutospacing="0"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Проводятся недели открытых дверей в соответствии с тематикой «региональный компонент», где каждый педагог может посетить ОД в любой возрастной группе и перенять опыт других педагогов (слайд).</w:t>
      </w:r>
    </w:p>
    <w:p w:rsidR="008A770F" w:rsidRDefault="008A770F" w:rsidP="004E76E5">
      <w:pPr>
        <w:pStyle w:val="a6"/>
        <w:shd w:val="clear" w:color="auto" w:fill="FFFFFF"/>
        <w:spacing w:before="0" w:beforeAutospacing="0" w:after="0" w:afterAutospacing="0"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помощь педагогам нашим старшим воспитателем была разработана методическая копилка по внедрению регионального компонента в образовательный процесс, где представлены следующие материалы (слайд):</w:t>
      </w:r>
    </w:p>
    <w:p w:rsidR="008A770F" w:rsidRDefault="008A770F" w:rsidP="004E76E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подборка легенд и преданий башкирского народа;</w:t>
      </w:r>
    </w:p>
    <w:p w:rsidR="008A770F" w:rsidRDefault="008A770F" w:rsidP="004E76E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подборка национальных игр башкир;</w:t>
      </w:r>
    </w:p>
    <w:p w:rsidR="008A770F" w:rsidRDefault="008A770F" w:rsidP="004E76E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сказки башкирского народа;</w:t>
      </w:r>
    </w:p>
    <w:p w:rsidR="008A770F" w:rsidRPr="00242C80" w:rsidRDefault="008A770F" w:rsidP="004E76E5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организации народных игр и т.д.</w:t>
      </w:r>
    </w:p>
    <w:p w:rsidR="00D26B50" w:rsidRPr="00D26B50" w:rsidRDefault="00D26B50" w:rsidP="004E76E5">
      <w:pPr>
        <w:pStyle w:val="a3"/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26B50">
        <w:rPr>
          <w:rFonts w:ascii="Times New Roman" w:hAnsi="Times New Roman" w:cs="Times New Roman"/>
          <w:bCs/>
          <w:i/>
          <w:sz w:val="28"/>
          <w:szCs w:val="28"/>
        </w:rPr>
        <w:t>Оснащение предметно-развивающей среды в ДОУ.</w:t>
      </w:r>
    </w:p>
    <w:p w:rsidR="008A770F" w:rsidRDefault="00D26B50" w:rsidP="004E76E5">
      <w:pPr>
        <w:autoSpaceDE w:val="0"/>
        <w:spacing w:after="200" w:line="360" w:lineRule="auto"/>
        <w:ind w:firstLine="624"/>
        <w:contextualSpacing/>
        <w:rPr>
          <w:rStyle w:val="c2"/>
          <w:sz w:val="28"/>
          <w:szCs w:val="28"/>
          <w:shd w:val="clear" w:color="auto" w:fill="FFFFFF"/>
        </w:rPr>
      </w:pPr>
      <w:r w:rsidRPr="00B23C3A">
        <w:rPr>
          <w:sz w:val="28"/>
          <w:szCs w:val="28"/>
        </w:rPr>
        <w:t xml:space="preserve">В </w:t>
      </w:r>
      <w:proofErr w:type="gramStart"/>
      <w:r w:rsidRPr="00B23C3A">
        <w:rPr>
          <w:sz w:val="28"/>
          <w:szCs w:val="28"/>
        </w:rPr>
        <w:t>нашем</w:t>
      </w:r>
      <w:proofErr w:type="gramEnd"/>
      <w:r w:rsidRPr="00B23C3A">
        <w:rPr>
          <w:sz w:val="28"/>
          <w:szCs w:val="28"/>
        </w:rPr>
        <w:t xml:space="preserve"> ДОУ в каж</w:t>
      </w:r>
      <w:r w:rsidR="00B23C3A" w:rsidRPr="00B23C3A">
        <w:rPr>
          <w:sz w:val="28"/>
          <w:szCs w:val="28"/>
        </w:rPr>
        <w:t>дой группе функционируют уголки</w:t>
      </w:r>
      <w:r w:rsidR="00B23C3A">
        <w:rPr>
          <w:sz w:val="28"/>
          <w:szCs w:val="28"/>
        </w:rPr>
        <w:t xml:space="preserve"> </w:t>
      </w:r>
      <w:r w:rsidRPr="00B23C3A">
        <w:rPr>
          <w:sz w:val="28"/>
          <w:szCs w:val="28"/>
        </w:rPr>
        <w:t>краеведения</w:t>
      </w:r>
      <w:r w:rsidR="0054289C">
        <w:rPr>
          <w:sz w:val="28"/>
          <w:szCs w:val="28"/>
        </w:rPr>
        <w:t xml:space="preserve"> (слайд)</w:t>
      </w:r>
      <w:r w:rsidRPr="00B23C3A">
        <w:rPr>
          <w:sz w:val="28"/>
          <w:szCs w:val="28"/>
        </w:rPr>
        <w:t>.</w:t>
      </w:r>
      <w:r w:rsidR="00B23C3A" w:rsidRPr="00B23C3A">
        <w:rPr>
          <w:sz w:val="28"/>
          <w:szCs w:val="28"/>
        </w:rPr>
        <w:t xml:space="preserve"> Имеется </w:t>
      </w:r>
      <w:r w:rsidR="00786C4D">
        <w:rPr>
          <w:sz w:val="28"/>
          <w:szCs w:val="28"/>
        </w:rPr>
        <w:t xml:space="preserve">большое количество </w:t>
      </w:r>
      <w:r w:rsidR="00BC3433">
        <w:rPr>
          <w:rStyle w:val="c2"/>
          <w:i/>
          <w:sz w:val="28"/>
          <w:szCs w:val="28"/>
          <w:shd w:val="clear" w:color="auto" w:fill="FFFFFF"/>
        </w:rPr>
        <w:t xml:space="preserve">методических разработок по региональному компоненту </w:t>
      </w:r>
      <w:r w:rsidR="0054289C">
        <w:rPr>
          <w:rStyle w:val="c2"/>
          <w:i/>
          <w:sz w:val="28"/>
          <w:szCs w:val="28"/>
          <w:shd w:val="clear" w:color="auto" w:fill="FFFFFF"/>
        </w:rPr>
        <w:t>(слайд)</w:t>
      </w:r>
      <w:r w:rsidR="00BC3433">
        <w:rPr>
          <w:rStyle w:val="c2"/>
          <w:sz w:val="28"/>
          <w:szCs w:val="28"/>
          <w:shd w:val="clear" w:color="auto" w:fill="FFFFFF"/>
        </w:rPr>
        <w:t>, которые даю</w:t>
      </w:r>
      <w:r w:rsidR="00B23C3A" w:rsidRPr="00B23C3A">
        <w:rPr>
          <w:rStyle w:val="c2"/>
          <w:sz w:val="28"/>
          <w:szCs w:val="28"/>
          <w:shd w:val="clear" w:color="auto" w:fill="FFFFFF"/>
        </w:rPr>
        <w:t xml:space="preserve">т детям представление о целостной картине мира, о взаимосвязи и взаимодействии всех народов, населяющий Башкортостан. </w:t>
      </w:r>
      <w:r w:rsidR="008A770F">
        <w:rPr>
          <w:rStyle w:val="c2"/>
          <w:sz w:val="28"/>
          <w:szCs w:val="28"/>
          <w:shd w:val="clear" w:color="auto" w:fill="FFFFFF"/>
        </w:rPr>
        <w:t>Это</w:t>
      </w:r>
    </w:p>
    <w:p w:rsidR="008A770F" w:rsidRPr="008A770F" w:rsidRDefault="00B23C3A" w:rsidP="004E76E5">
      <w:pPr>
        <w:pStyle w:val="a5"/>
        <w:numPr>
          <w:ilvl w:val="0"/>
          <w:numId w:val="7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 w:rsidRPr="008A770F">
        <w:rPr>
          <w:rStyle w:val="c2"/>
          <w:sz w:val="28"/>
          <w:szCs w:val="28"/>
          <w:shd w:val="clear" w:color="auto" w:fill="FFFFFF"/>
        </w:rPr>
        <w:t>п</w:t>
      </w:r>
      <w:r w:rsidRPr="008A770F">
        <w:rPr>
          <w:bCs/>
          <w:iCs/>
          <w:sz w:val="28"/>
          <w:szCs w:val="28"/>
        </w:rPr>
        <w:t xml:space="preserve">апки: </w:t>
      </w:r>
      <w:r w:rsidR="008A770F" w:rsidRPr="008A770F">
        <w:rPr>
          <w:bCs/>
          <w:iCs/>
          <w:sz w:val="28"/>
          <w:szCs w:val="28"/>
        </w:rPr>
        <w:t xml:space="preserve">Мой край родной  – Башкортостан»; «Москва </w:t>
      </w:r>
      <w:proofErr w:type="gramStart"/>
      <w:r w:rsidR="008A770F" w:rsidRPr="008A770F">
        <w:rPr>
          <w:bCs/>
          <w:iCs/>
          <w:sz w:val="28"/>
          <w:szCs w:val="28"/>
        </w:rPr>
        <w:t>–с</w:t>
      </w:r>
      <w:proofErr w:type="gramEnd"/>
      <w:r w:rsidR="008A770F" w:rsidRPr="008A770F">
        <w:rPr>
          <w:bCs/>
          <w:iCs/>
          <w:sz w:val="28"/>
          <w:szCs w:val="28"/>
        </w:rPr>
        <w:t>толица России»; «Башкирский фольклор»; «Мой родной поселок- Б. Куганак» и др.</w:t>
      </w:r>
      <w:r w:rsidR="008A770F">
        <w:rPr>
          <w:bCs/>
          <w:iCs/>
          <w:sz w:val="28"/>
          <w:szCs w:val="28"/>
        </w:rPr>
        <w:t>;</w:t>
      </w:r>
    </w:p>
    <w:p w:rsidR="008A770F" w:rsidRDefault="008A770F" w:rsidP="004E76E5">
      <w:pPr>
        <w:pStyle w:val="a5"/>
        <w:numPr>
          <w:ilvl w:val="0"/>
          <w:numId w:val="7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</w:t>
      </w:r>
      <w:r w:rsidRPr="008A770F">
        <w:rPr>
          <w:bCs/>
          <w:iCs/>
          <w:sz w:val="28"/>
          <w:szCs w:val="28"/>
        </w:rPr>
        <w:t>епродукции картин к башкирским сказкам</w:t>
      </w:r>
      <w:r>
        <w:rPr>
          <w:bCs/>
          <w:iCs/>
          <w:sz w:val="28"/>
          <w:szCs w:val="28"/>
        </w:rPr>
        <w:t>;</w:t>
      </w:r>
    </w:p>
    <w:p w:rsidR="008A770F" w:rsidRDefault="008A770F" w:rsidP="004E76E5">
      <w:pPr>
        <w:pStyle w:val="a5"/>
        <w:numPr>
          <w:ilvl w:val="0"/>
          <w:numId w:val="7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писатели Башкортостана;</w:t>
      </w:r>
    </w:p>
    <w:p w:rsidR="008A770F" w:rsidRDefault="008A770F" w:rsidP="004E76E5">
      <w:pPr>
        <w:pStyle w:val="a5"/>
        <w:numPr>
          <w:ilvl w:val="0"/>
          <w:numId w:val="7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народное декоративно-прикладное искусство.</w:t>
      </w:r>
    </w:p>
    <w:p w:rsidR="008A770F" w:rsidRDefault="008A770F" w:rsidP="004E76E5">
      <w:pPr>
        <w:autoSpaceDE w:val="0"/>
        <w:spacing w:after="200" w:line="360" w:lineRule="auto"/>
        <w:ind w:left="360"/>
        <w:contextualSpacing/>
        <w:rPr>
          <w:bCs/>
          <w:i/>
          <w:iCs/>
          <w:sz w:val="28"/>
          <w:szCs w:val="28"/>
        </w:rPr>
      </w:pPr>
      <w:r w:rsidRPr="008A770F">
        <w:rPr>
          <w:bCs/>
          <w:i/>
          <w:iCs/>
          <w:sz w:val="28"/>
          <w:szCs w:val="28"/>
        </w:rPr>
        <w:t>Наглядно-дидактический материал</w:t>
      </w:r>
      <w:r>
        <w:rPr>
          <w:bCs/>
          <w:i/>
          <w:iCs/>
          <w:sz w:val="28"/>
          <w:szCs w:val="28"/>
        </w:rPr>
        <w:t>:</w:t>
      </w:r>
    </w:p>
    <w:p w:rsidR="008A770F" w:rsidRDefault="008A770F" w:rsidP="004E76E5">
      <w:pPr>
        <w:pStyle w:val="a5"/>
        <w:numPr>
          <w:ilvl w:val="0"/>
          <w:numId w:val="8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юрты;</w:t>
      </w:r>
    </w:p>
    <w:p w:rsidR="008A770F" w:rsidRDefault="00BC3433" w:rsidP="004E76E5">
      <w:pPr>
        <w:pStyle w:val="a5"/>
        <w:numPr>
          <w:ilvl w:val="0"/>
          <w:numId w:val="8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различная башкирская утварь;</w:t>
      </w:r>
    </w:p>
    <w:p w:rsidR="00BC3433" w:rsidRDefault="00BC3433" w:rsidP="004E76E5">
      <w:pPr>
        <w:pStyle w:val="a5"/>
        <w:numPr>
          <w:ilvl w:val="0"/>
          <w:numId w:val="8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куклы в национальных башкирских костюмах;</w:t>
      </w:r>
    </w:p>
    <w:p w:rsidR="00BC3433" w:rsidRDefault="00BC3433" w:rsidP="004E76E5">
      <w:pPr>
        <w:pStyle w:val="a5"/>
        <w:numPr>
          <w:ilvl w:val="0"/>
          <w:numId w:val="8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матрешки русская и башкирская;</w:t>
      </w:r>
    </w:p>
    <w:p w:rsidR="00BC3433" w:rsidRDefault="00BC3433" w:rsidP="004E76E5">
      <w:pPr>
        <w:pStyle w:val="a5"/>
        <w:numPr>
          <w:ilvl w:val="0"/>
          <w:numId w:val="8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настольные игры, сделанные своими руками т покупные;</w:t>
      </w:r>
    </w:p>
    <w:p w:rsidR="00BC3433" w:rsidRPr="008A770F" w:rsidRDefault="00BC3433" w:rsidP="004E76E5">
      <w:pPr>
        <w:pStyle w:val="a5"/>
        <w:numPr>
          <w:ilvl w:val="0"/>
          <w:numId w:val="8"/>
        </w:numPr>
        <w:autoSpaceDE w:val="0"/>
        <w:spacing w:after="200" w:line="360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методические пособия, с помощью которых мы знакомим детей с культурой, традициями, обычаями народов Республики Башкортостан.</w:t>
      </w:r>
    </w:p>
    <w:p w:rsidR="00786C4D" w:rsidRPr="006652C3" w:rsidRDefault="00786C4D" w:rsidP="004E76E5">
      <w:pPr>
        <w:pStyle w:val="a3"/>
        <w:numPr>
          <w:ilvl w:val="0"/>
          <w:numId w:val="5"/>
        </w:numPr>
        <w:spacing w:line="360" w:lineRule="auto"/>
        <w:contextualSpacing/>
        <w:rPr>
          <w:rStyle w:val="c2"/>
          <w:rFonts w:ascii="Times New Roman" w:hAnsi="Times New Roman"/>
          <w:i/>
          <w:sz w:val="28"/>
          <w:szCs w:val="28"/>
          <w:lang w:eastAsia="ru-RU"/>
        </w:rPr>
      </w:pPr>
      <w:r w:rsidRPr="006652C3">
        <w:rPr>
          <w:rStyle w:val="c2"/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Р</w:t>
      </w:r>
      <w:r w:rsidR="006652C3">
        <w:rPr>
          <w:rStyle w:val="c2"/>
          <w:rFonts w:ascii="Times New Roman" w:hAnsi="Times New Roman"/>
          <w:i/>
          <w:sz w:val="28"/>
          <w:szCs w:val="28"/>
          <w:shd w:val="clear" w:color="auto" w:fill="FFFFFF"/>
        </w:rPr>
        <w:t>еализация регионального компонента в образовательную деятельность.</w:t>
      </w:r>
    </w:p>
    <w:p w:rsidR="00F0147C" w:rsidRDefault="0054289C" w:rsidP="004E76E5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C77524" w:rsidRPr="00786C4D">
        <w:rPr>
          <w:rFonts w:ascii="Times New Roman" w:hAnsi="Times New Roman" w:cs="Times New Roman"/>
          <w:sz w:val="28"/>
          <w:szCs w:val="28"/>
          <w:lang w:eastAsia="ru-RU"/>
        </w:rPr>
        <w:t>Ознакомление воспитанников с народной культурой происходит во всех видах деятельности, затрагивает все образовательные области: «Социально-коммуникативное развитие», «Художественно-эстетическое развитие», «Познавательное развитие», «Речевое развитие», «Физическое развитие».</w:t>
      </w:r>
    </w:p>
    <w:p w:rsidR="00BC3433" w:rsidRDefault="00BC3433" w:rsidP="004E76E5">
      <w:pPr>
        <w:pStyle w:val="a3"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в нашем саду в образовательную деятельность включается 1 занятие в ОД и 2 в совместную деятельность в неделю, тем самым выполняя требования ФГОС.</w:t>
      </w:r>
    </w:p>
    <w:p w:rsidR="00BC3433" w:rsidRPr="00BC3433" w:rsidRDefault="00BC3433" w:rsidP="004E76E5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BC34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На занятиях по познавательному развитию дети рассматривали кукол в национальных одеждах, башкирский ковер, его орнаменты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(слайд).</w:t>
      </w:r>
    </w:p>
    <w:p w:rsidR="00BC3433" w:rsidRDefault="00BC3433" w:rsidP="004E76E5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BC34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Региональный компонент использовали </w:t>
      </w: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BC34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в продуктивной деятельности: дети рисовали национальные костюмы, </w:t>
      </w:r>
      <w:r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Pr="00BC3433">
        <w:rPr>
          <w:rFonts w:ascii="Times New Roman" w:hAnsi="Times New Roman" w:cs="Times New Roman"/>
          <w:bCs/>
          <w:iCs/>
          <w:sz w:val="28"/>
          <w:szCs w:val="28"/>
        </w:rPr>
        <w:t>епили из теста национальное башкирское блюдо чак-чак, украшали башкирским узором платок</w:t>
      </w:r>
      <w:r>
        <w:rPr>
          <w:rFonts w:ascii="Times New Roman" w:hAnsi="Times New Roman" w:cs="Times New Roman"/>
          <w:bCs/>
          <w:iCs/>
          <w:sz w:val="28"/>
          <w:szCs w:val="28"/>
        </w:rPr>
        <w:t>, ковер (слайд).</w:t>
      </w:r>
    </w:p>
    <w:p w:rsidR="00AE505F" w:rsidRDefault="00AE505F" w:rsidP="004E76E5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Организуются выставки детских рисунков и поделок (слайд).</w:t>
      </w:r>
    </w:p>
    <w:p w:rsidR="0092052E" w:rsidRPr="0092052E" w:rsidRDefault="0092052E" w:rsidP="004E76E5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92052E">
        <w:rPr>
          <w:rFonts w:ascii="Times New Roman" w:hAnsi="Times New Roman" w:cs="Times New Roman"/>
          <w:bCs/>
          <w:iCs/>
          <w:sz w:val="28"/>
          <w:szCs w:val="28"/>
        </w:rPr>
        <w:t>Активно традиции Башкортостана изучались во время недели «Моя родина-Башкортостан</w:t>
      </w:r>
      <w:r>
        <w:rPr>
          <w:rFonts w:ascii="Times New Roman" w:hAnsi="Times New Roman" w:cs="Times New Roman"/>
          <w:bCs/>
          <w:iCs/>
          <w:sz w:val="28"/>
          <w:szCs w:val="28"/>
        </w:rPr>
        <w:t>. Яркими мероприятиями</w:t>
      </w:r>
      <w:r w:rsidR="00AE505F">
        <w:rPr>
          <w:rFonts w:ascii="Times New Roman" w:hAnsi="Times New Roman" w:cs="Times New Roman"/>
          <w:bCs/>
          <w:iCs/>
          <w:sz w:val="28"/>
          <w:szCs w:val="28"/>
        </w:rPr>
        <w:t xml:space="preserve"> в это время стала выставка кукол в национальных костюмах (слайд),  обрядовые песни, хороводы, чаепитие с башкирским медом (слайд).</w:t>
      </w:r>
    </w:p>
    <w:p w:rsidR="006A1933" w:rsidRDefault="00DD1C8F" w:rsidP="004E76E5">
      <w:pPr>
        <w:pStyle w:val="a3"/>
        <w:spacing w:before="240" w:line="360" w:lineRule="auto"/>
        <w:ind w:firstLine="62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всех режимных моментах воспитанники знакомятся с историей Республики Башкортостан, </w:t>
      </w:r>
      <w:r w:rsidR="006A1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достопримечательностями и выдающимися людьми нашей республики, обогащают знания о животном и растительном мире родного края</w:t>
      </w:r>
      <w:r w:rsidR="00786C4D">
        <w:rPr>
          <w:rFonts w:ascii="Times New Roman" w:hAnsi="Times New Roman" w:cs="Times New Roman"/>
          <w:sz w:val="28"/>
          <w:szCs w:val="28"/>
          <w:lang w:eastAsia="ru-RU"/>
        </w:rPr>
        <w:t xml:space="preserve">, знакомятся с </w:t>
      </w:r>
      <w:r w:rsidR="006A1933">
        <w:rPr>
          <w:rFonts w:ascii="Times New Roman" w:hAnsi="Times New Roman" w:cs="Times New Roman"/>
          <w:sz w:val="28"/>
          <w:szCs w:val="28"/>
          <w:lang w:eastAsia="ru-RU"/>
        </w:rPr>
        <w:t>башкирскими сказками</w:t>
      </w:r>
      <w:r w:rsidR="0092052E">
        <w:rPr>
          <w:rFonts w:ascii="Times New Roman" w:hAnsi="Times New Roman" w:cs="Times New Roman"/>
          <w:sz w:val="28"/>
          <w:szCs w:val="28"/>
          <w:lang w:eastAsia="ru-RU"/>
        </w:rPr>
        <w:t xml:space="preserve"> (слайд)</w:t>
      </w:r>
      <w:r w:rsidR="006A1933">
        <w:rPr>
          <w:rFonts w:ascii="Times New Roman" w:hAnsi="Times New Roman" w:cs="Times New Roman"/>
          <w:sz w:val="28"/>
          <w:szCs w:val="28"/>
          <w:lang w:eastAsia="ru-RU"/>
        </w:rPr>
        <w:t>.  Играют в дидактические настольные игры такие, как «Собери башкирский ковер», «Собери башкирский орнамент», «Наша Родина», в традиционные башкирские игры такие, как «Юрта», «Курай» (слайд) и в сюжетно-ролевые</w:t>
      </w:r>
      <w:r w:rsidR="00786C4D">
        <w:rPr>
          <w:rFonts w:ascii="Times New Roman" w:hAnsi="Times New Roman" w:cs="Times New Roman"/>
          <w:sz w:val="28"/>
          <w:szCs w:val="28"/>
          <w:lang w:eastAsia="ru-RU"/>
        </w:rPr>
        <w:t xml:space="preserve"> игр</w:t>
      </w:r>
      <w:r w:rsidR="006A1933">
        <w:rPr>
          <w:rFonts w:ascii="Times New Roman" w:hAnsi="Times New Roman" w:cs="Times New Roman"/>
          <w:sz w:val="28"/>
          <w:szCs w:val="28"/>
          <w:lang w:eastAsia="ru-RU"/>
        </w:rPr>
        <w:t>ы такие</w:t>
      </w:r>
      <w:r w:rsidR="00786C4D">
        <w:rPr>
          <w:rFonts w:ascii="Times New Roman" w:hAnsi="Times New Roman" w:cs="Times New Roman"/>
          <w:sz w:val="28"/>
          <w:szCs w:val="28"/>
          <w:lang w:eastAsia="ru-RU"/>
        </w:rPr>
        <w:t xml:space="preserve">, как «В аул к бабушке и дедушке», </w:t>
      </w:r>
      <w:r w:rsidR="006A1933">
        <w:rPr>
          <w:rFonts w:ascii="Times New Roman" w:hAnsi="Times New Roman" w:cs="Times New Roman"/>
          <w:sz w:val="28"/>
          <w:szCs w:val="28"/>
          <w:lang w:eastAsia="ru-RU"/>
        </w:rPr>
        <w:t>игры по сюжету башкирской сказки «Хозяин горы».</w:t>
      </w:r>
    </w:p>
    <w:p w:rsidR="00DD1C8F" w:rsidRPr="0054289C" w:rsidRDefault="006652C3" w:rsidP="004E76E5">
      <w:pPr>
        <w:pStyle w:val="a3"/>
        <w:numPr>
          <w:ilvl w:val="0"/>
          <w:numId w:val="5"/>
        </w:numPr>
        <w:spacing w:before="240" w:line="360" w:lineRule="auto"/>
        <w:contextualSpacing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289C">
        <w:rPr>
          <w:rFonts w:ascii="Times New Roman" w:hAnsi="Times New Roman" w:cs="Times New Roman"/>
          <w:i/>
          <w:sz w:val="28"/>
          <w:szCs w:val="28"/>
          <w:lang w:eastAsia="ru-RU"/>
        </w:rPr>
        <w:t>Работа с родителями.</w:t>
      </w:r>
    </w:p>
    <w:p w:rsidR="00836BD6" w:rsidRDefault="00836BD6" w:rsidP="004E76E5">
      <w:pPr>
        <w:pStyle w:val="a3"/>
        <w:spacing w:before="240" w:line="360" w:lineRule="auto"/>
        <w:ind w:firstLine="624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Фундамент нравственного воспитания, которое неразрывно связано с региональным компонентом, также закладывается в семье и именно в период раннего детства. Большое внимание уделяется совместной деятельности детей и их родителей:</w:t>
      </w:r>
    </w:p>
    <w:p w:rsidR="00836BD6" w:rsidRDefault="0092052E" w:rsidP="004E76E5">
      <w:pPr>
        <w:pStyle w:val="a3"/>
        <w:numPr>
          <w:ilvl w:val="0"/>
          <w:numId w:val="11"/>
        </w:num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36BD6">
        <w:rPr>
          <w:rFonts w:ascii="Times New Roman" w:hAnsi="Times New Roman" w:cs="Times New Roman"/>
          <w:sz w:val="28"/>
          <w:szCs w:val="28"/>
          <w:lang w:eastAsia="ru-RU"/>
        </w:rPr>
        <w:t>роводятся родительские собрания (слайд);</w:t>
      </w:r>
    </w:p>
    <w:p w:rsidR="006A1933" w:rsidRDefault="006652C3" w:rsidP="004E76E5">
      <w:pPr>
        <w:pStyle w:val="a3"/>
        <w:numPr>
          <w:ilvl w:val="0"/>
          <w:numId w:val="11"/>
        </w:numPr>
        <w:spacing w:before="240" w:line="36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организу</w:t>
      </w:r>
      <w:r w:rsidR="0092052E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праздники, такие, как мероприятие, посвященное дню республике Башкортостан «Цвети, Республика моя»</w:t>
      </w:r>
      <w:r w:rsidR="006A19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A1933" w:rsidRPr="006A1933">
        <w:rPr>
          <w:rFonts w:ascii="Times New Roman" w:eastAsiaTheme="minorEastAsia" w:hAnsi="Times New Roman" w:cs="Times New Roman"/>
          <w:iCs/>
          <w:color w:val="000000"/>
          <w:kern w:val="24"/>
          <w:sz w:val="64"/>
          <w:szCs w:val="64"/>
          <w:lang w:eastAsia="ru-RU"/>
        </w:rPr>
        <w:t xml:space="preserve"> </w:t>
      </w:r>
      <w:r w:rsidR="006A1933" w:rsidRPr="006A1933">
        <w:rPr>
          <w:rFonts w:ascii="Times New Roman" w:hAnsi="Times New Roman" w:cs="Times New Roman"/>
          <w:iCs/>
          <w:sz w:val="28"/>
          <w:szCs w:val="28"/>
        </w:rPr>
        <w:t>где играем в башкирские</w:t>
      </w:r>
      <w:r w:rsidR="006A1933">
        <w:rPr>
          <w:rFonts w:ascii="Times New Roman" w:hAnsi="Times New Roman" w:cs="Times New Roman"/>
          <w:iCs/>
          <w:sz w:val="28"/>
          <w:szCs w:val="28"/>
        </w:rPr>
        <w:t xml:space="preserve"> игры, танцуем башкирские танцы</w:t>
      </w:r>
      <w:r w:rsidR="006A1933" w:rsidRPr="006A1933">
        <w:rPr>
          <w:rFonts w:ascii="Times New Roman" w:hAnsi="Times New Roman" w:cs="Times New Roman"/>
          <w:iCs/>
          <w:sz w:val="28"/>
          <w:szCs w:val="28"/>
        </w:rPr>
        <w:t xml:space="preserve">, поем песни </w:t>
      </w:r>
      <w:r w:rsidR="006A1933">
        <w:rPr>
          <w:rFonts w:ascii="Times New Roman" w:hAnsi="Times New Roman" w:cs="Times New Roman"/>
          <w:iCs/>
          <w:sz w:val="28"/>
          <w:szCs w:val="28"/>
        </w:rPr>
        <w:t xml:space="preserve">и угощаемся башкирскими блюдами </w:t>
      </w:r>
      <w:r w:rsidR="005F53C6">
        <w:rPr>
          <w:rFonts w:ascii="Times New Roman" w:hAnsi="Times New Roman" w:cs="Times New Roman"/>
          <w:sz w:val="28"/>
          <w:szCs w:val="28"/>
          <w:lang w:eastAsia="ru-RU"/>
        </w:rPr>
        <w:t>(слайд)</w:t>
      </w:r>
      <w:r w:rsidR="006A193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52C3" w:rsidRPr="006A1933" w:rsidRDefault="006A1933" w:rsidP="004E76E5">
      <w:pPr>
        <w:pStyle w:val="a3"/>
        <w:spacing w:before="240" w:line="360" w:lineRule="auto"/>
        <w:ind w:firstLine="624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выявления отношения родителей к вопросам патриотического воспитания их детей, его реального осуществления в семье, </w:t>
      </w:r>
      <w:r w:rsidR="006652C3">
        <w:rPr>
          <w:rFonts w:ascii="Times New Roman" w:hAnsi="Times New Roman" w:cs="Times New Roman"/>
          <w:sz w:val="28"/>
          <w:szCs w:val="28"/>
          <w:lang w:eastAsia="ru-RU"/>
        </w:rPr>
        <w:t>провод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ятся </w:t>
      </w:r>
      <w:r w:rsidR="006652C3">
        <w:rPr>
          <w:rFonts w:ascii="Times New Roman" w:hAnsi="Times New Roman" w:cs="Times New Roman"/>
          <w:sz w:val="28"/>
          <w:szCs w:val="28"/>
          <w:lang w:eastAsia="ru-RU"/>
        </w:rPr>
        <w:t>анкетирования и тестирования</w:t>
      </w:r>
      <w:r w:rsidR="005F53C6">
        <w:rPr>
          <w:rFonts w:ascii="Times New Roman" w:hAnsi="Times New Roman" w:cs="Times New Roman"/>
          <w:sz w:val="28"/>
          <w:szCs w:val="28"/>
          <w:lang w:eastAsia="ru-RU"/>
        </w:rPr>
        <w:t xml:space="preserve"> (слайд)</w:t>
      </w:r>
      <w:r w:rsidR="00836BD6">
        <w:rPr>
          <w:rFonts w:ascii="Times New Roman" w:hAnsi="Times New Roman" w:cs="Times New Roman"/>
          <w:sz w:val="28"/>
          <w:szCs w:val="28"/>
          <w:lang w:eastAsia="ru-RU"/>
        </w:rPr>
        <w:t>, беседы и индивидуальные консультации.</w:t>
      </w:r>
    </w:p>
    <w:p w:rsidR="006652C3" w:rsidRPr="0054289C" w:rsidRDefault="006652C3" w:rsidP="004E76E5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4289C">
        <w:rPr>
          <w:rStyle w:val="a7"/>
          <w:bCs/>
          <w:sz w:val="28"/>
          <w:szCs w:val="28"/>
        </w:rPr>
        <w:t>Организация эффективного взаимодействия дошкольного</w:t>
      </w:r>
    </w:p>
    <w:p w:rsidR="006652C3" w:rsidRPr="0054289C" w:rsidRDefault="006652C3" w:rsidP="004E76E5">
      <w:pPr>
        <w:pStyle w:val="a6"/>
        <w:shd w:val="clear" w:color="auto" w:fill="FFFFFF"/>
        <w:spacing w:before="0" w:beforeAutospacing="0" w:after="0" w:afterAutospacing="0" w:line="360" w:lineRule="auto"/>
        <w:ind w:left="284" w:firstLine="624"/>
        <w:contextualSpacing/>
        <w:jc w:val="both"/>
        <w:rPr>
          <w:sz w:val="28"/>
          <w:szCs w:val="28"/>
        </w:rPr>
      </w:pPr>
      <w:r w:rsidRPr="0054289C">
        <w:rPr>
          <w:rStyle w:val="a7"/>
          <w:bCs/>
          <w:sz w:val="28"/>
          <w:szCs w:val="28"/>
        </w:rPr>
        <w:t>образовательного учреждения и социума</w:t>
      </w:r>
    </w:p>
    <w:p w:rsidR="006652C3" w:rsidRPr="00242C80" w:rsidRDefault="0092052E" w:rsidP="004E76E5">
      <w:pPr>
        <w:pStyle w:val="a6"/>
        <w:shd w:val="clear" w:color="auto" w:fill="FFFFFF"/>
        <w:spacing w:before="0" w:beforeAutospacing="0" w:after="0" w:afterAutospacing="0" w:line="360" w:lineRule="auto"/>
        <w:ind w:firstLine="6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с</w:t>
      </w:r>
      <w:r w:rsidR="006652C3" w:rsidRPr="00242C80">
        <w:rPr>
          <w:sz w:val="28"/>
          <w:szCs w:val="28"/>
        </w:rPr>
        <w:t>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</w:t>
      </w:r>
    </w:p>
    <w:p w:rsidR="00C77524" w:rsidRDefault="006652C3" w:rsidP="004E76E5">
      <w:pPr>
        <w:pStyle w:val="a6"/>
        <w:shd w:val="clear" w:color="auto" w:fill="FFFFFF"/>
        <w:spacing w:before="0" w:beforeAutospacing="0" w:after="0" w:afterAutospacing="0" w:line="360" w:lineRule="auto"/>
        <w:ind w:firstLine="624"/>
        <w:contextualSpacing/>
        <w:jc w:val="both"/>
        <w:rPr>
          <w:sz w:val="28"/>
          <w:szCs w:val="28"/>
        </w:rPr>
      </w:pPr>
      <w:r w:rsidRPr="00242C80">
        <w:rPr>
          <w:sz w:val="28"/>
          <w:szCs w:val="28"/>
        </w:rPr>
        <w:t>В рамках реализации регионального нацио</w:t>
      </w:r>
      <w:r>
        <w:rPr>
          <w:sz w:val="28"/>
          <w:szCs w:val="28"/>
        </w:rPr>
        <w:t xml:space="preserve">нального </w:t>
      </w:r>
      <w:r w:rsidR="0092052E">
        <w:rPr>
          <w:sz w:val="28"/>
          <w:szCs w:val="28"/>
        </w:rPr>
        <w:t>компонента мы с детьми посещали</w:t>
      </w:r>
      <w:r>
        <w:rPr>
          <w:sz w:val="28"/>
          <w:szCs w:val="28"/>
        </w:rPr>
        <w:t xml:space="preserve"> сельскую библиотеку</w:t>
      </w:r>
      <w:r w:rsidR="0092052E">
        <w:rPr>
          <w:sz w:val="28"/>
          <w:szCs w:val="28"/>
        </w:rPr>
        <w:t>, где проходило мероприятие, посвященное республике Башкортостан</w:t>
      </w:r>
      <w:r w:rsidR="005F53C6">
        <w:rPr>
          <w:sz w:val="28"/>
          <w:szCs w:val="28"/>
        </w:rPr>
        <w:t xml:space="preserve"> (слайд)</w:t>
      </w:r>
      <w:r>
        <w:rPr>
          <w:sz w:val="28"/>
          <w:szCs w:val="28"/>
        </w:rPr>
        <w:t>.</w:t>
      </w:r>
    </w:p>
    <w:p w:rsidR="00E93E5B" w:rsidRPr="0092052E" w:rsidRDefault="0092052E" w:rsidP="004E76E5">
      <w:pPr>
        <w:pStyle w:val="a6"/>
        <w:shd w:val="clear" w:color="auto" w:fill="FFFFFF"/>
        <w:spacing w:before="0" w:beforeAutospacing="0" w:after="0" w:afterAutospacing="0" w:line="360" w:lineRule="auto"/>
        <w:ind w:firstLine="624"/>
        <w:contextualSpacing/>
        <w:jc w:val="both"/>
        <w:rPr>
          <w:bCs/>
          <w:i/>
          <w:sz w:val="28"/>
          <w:szCs w:val="28"/>
        </w:rPr>
      </w:pPr>
      <w:r w:rsidRPr="0092052E">
        <w:rPr>
          <w:bCs/>
          <w:i/>
          <w:sz w:val="28"/>
          <w:szCs w:val="28"/>
        </w:rPr>
        <w:t>Перспективы дальнейшей работы мы видим:</w:t>
      </w:r>
    </w:p>
    <w:p w:rsidR="0046678F" w:rsidRPr="0092052E" w:rsidRDefault="00034432" w:rsidP="004E76E5">
      <w:pPr>
        <w:pStyle w:val="a6"/>
        <w:numPr>
          <w:ilvl w:val="0"/>
          <w:numId w:val="13"/>
        </w:numPr>
        <w:shd w:val="clear" w:color="auto" w:fill="FFFFFF"/>
        <w:spacing w:before="0" w:beforeAutospacing="0" w:line="360" w:lineRule="auto"/>
        <w:contextualSpacing/>
        <w:jc w:val="both"/>
        <w:rPr>
          <w:sz w:val="28"/>
          <w:szCs w:val="28"/>
        </w:rPr>
      </w:pPr>
      <w:r w:rsidRPr="0092052E">
        <w:rPr>
          <w:bCs/>
          <w:sz w:val="28"/>
          <w:szCs w:val="28"/>
        </w:rPr>
        <w:t xml:space="preserve">в разработке программ по культурному образованию дошкольников, </w:t>
      </w:r>
    </w:p>
    <w:p w:rsidR="0046678F" w:rsidRPr="0092052E" w:rsidRDefault="00034432" w:rsidP="004E76E5">
      <w:pPr>
        <w:pStyle w:val="a6"/>
        <w:numPr>
          <w:ilvl w:val="0"/>
          <w:numId w:val="13"/>
        </w:numPr>
        <w:shd w:val="clear" w:color="auto" w:fill="FFFFFF"/>
        <w:spacing w:before="0" w:line="360" w:lineRule="auto"/>
        <w:contextualSpacing/>
        <w:jc w:val="both"/>
        <w:rPr>
          <w:sz w:val="28"/>
          <w:szCs w:val="28"/>
        </w:rPr>
      </w:pPr>
      <w:r w:rsidRPr="0092052E">
        <w:rPr>
          <w:bCs/>
          <w:sz w:val="28"/>
          <w:szCs w:val="28"/>
        </w:rPr>
        <w:t>в поиске новых педагогических условий реализации регионального компонента,</w:t>
      </w:r>
    </w:p>
    <w:p w:rsidR="0092052E" w:rsidRPr="00034432" w:rsidRDefault="00034432" w:rsidP="004E76E5">
      <w:pPr>
        <w:pStyle w:val="a6"/>
        <w:numPr>
          <w:ilvl w:val="0"/>
          <w:numId w:val="13"/>
        </w:numPr>
        <w:shd w:val="clear" w:color="auto" w:fill="FFFFFF"/>
        <w:spacing w:before="0" w:line="360" w:lineRule="auto"/>
        <w:contextualSpacing/>
        <w:jc w:val="both"/>
        <w:rPr>
          <w:sz w:val="28"/>
          <w:szCs w:val="28"/>
        </w:rPr>
      </w:pPr>
      <w:r w:rsidRPr="0092052E">
        <w:rPr>
          <w:bCs/>
          <w:sz w:val="28"/>
          <w:szCs w:val="28"/>
        </w:rPr>
        <w:t>в создании переносного музея «Краеведческий».</w:t>
      </w:r>
    </w:p>
    <w:sectPr w:rsidR="0092052E" w:rsidRPr="0003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6EC"/>
    <w:multiLevelType w:val="hybridMultilevel"/>
    <w:tmpl w:val="8B48CD92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21459E8"/>
    <w:multiLevelType w:val="hybridMultilevel"/>
    <w:tmpl w:val="99E8BE60"/>
    <w:lvl w:ilvl="0" w:tplc="C9B0DDF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C69E5"/>
    <w:multiLevelType w:val="hybridMultilevel"/>
    <w:tmpl w:val="6972C962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>
    <w:nsid w:val="0A116E90"/>
    <w:multiLevelType w:val="hybridMultilevel"/>
    <w:tmpl w:val="932EB5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3A454C"/>
    <w:multiLevelType w:val="hybridMultilevel"/>
    <w:tmpl w:val="7AD00A6E"/>
    <w:lvl w:ilvl="0" w:tplc="C9B0DDF6">
      <w:start w:val="1"/>
      <w:numFmt w:val="decimal"/>
      <w:lvlText w:val="%1."/>
      <w:lvlJc w:val="left"/>
      <w:pPr>
        <w:ind w:left="129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5">
    <w:nsid w:val="17A9584D"/>
    <w:multiLevelType w:val="hybridMultilevel"/>
    <w:tmpl w:val="AD3088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43A12"/>
    <w:multiLevelType w:val="hybridMultilevel"/>
    <w:tmpl w:val="6B9EF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57202"/>
    <w:multiLevelType w:val="hybridMultilevel"/>
    <w:tmpl w:val="F11C4B92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290F5A4E"/>
    <w:multiLevelType w:val="hybridMultilevel"/>
    <w:tmpl w:val="501A8E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4F3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A06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0FD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029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C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830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CD9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6A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84123"/>
    <w:multiLevelType w:val="hybridMultilevel"/>
    <w:tmpl w:val="2258EC5A"/>
    <w:lvl w:ilvl="0" w:tplc="C9B0DDF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707C1"/>
    <w:multiLevelType w:val="hybridMultilevel"/>
    <w:tmpl w:val="4D52B1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BC85075"/>
    <w:multiLevelType w:val="hybridMultilevel"/>
    <w:tmpl w:val="CB7E2CFC"/>
    <w:lvl w:ilvl="0" w:tplc="4AF2B4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4F3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A06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0FD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029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61C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830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0CD9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6A3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12536D"/>
    <w:multiLevelType w:val="hybridMultilevel"/>
    <w:tmpl w:val="07EEB378"/>
    <w:lvl w:ilvl="0" w:tplc="FDB6B55A">
      <w:start w:val="1"/>
      <w:numFmt w:val="bullet"/>
      <w:lvlText w:val="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2C"/>
    <w:rsid w:val="00034432"/>
    <w:rsid w:val="002E2A63"/>
    <w:rsid w:val="0046678F"/>
    <w:rsid w:val="004E76E5"/>
    <w:rsid w:val="0054289C"/>
    <w:rsid w:val="005F53C6"/>
    <w:rsid w:val="006652C3"/>
    <w:rsid w:val="00691639"/>
    <w:rsid w:val="006A1933"/>
    <w:rsid w:val="007451C1"/>
    <w:rsid w:val="00780928"/>
    <w:rsid w:val="00786C4D"/>
    <w:rsid w:val="00836BD6"/>
    <w:rsid w:val="008A770F"/>
    <w:rsid w:val="008E532C"/>
    <w:rsid w:val="0092052E"/>
    <w:rsid w:val="00AE505F"/>
    <w:rsid w:val="00B119D0"/>
    <w:rsid w:val="00B23C3A"/>
    <w:rsid w:val="00BC3433"/>
    <w:rsid w:val="00BE0180"/>
    <w:rsid w:val="00C117ED"/>
    <w:rsid w:val="00C77524"/>
    <w:rsid w:val="00D26B50"/>
    <w:rsid w:val="00DD1C8F"/>
    <w:rsid w:val="00E016DE"/>
    <w:rsid w:val="00E93E5B"/>
    <w:rsid w:val="00F0147C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32C"/>
    <w:pPr>
      <w:spacing w:after="0" w:line="240" w:lineRule="auto"/>
    </w:pPr>
  </w:style>
  <w:style w:type="table" w:styleId="a4">
    <w:name w:val="Table Grid"/>
    <w:basedOn w:val="a1"/>
    <w:uiPriority w:val="59"/>
    <w:rsid w:val="008E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014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1639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B23C3A"/>
    <w:rPr>
      <w:rFonts w:cs="Times New Roman"/>
    </w:rPr>
  </w:style>
  <w:style w:type="character" w:styleId="a7">
    <w:name w:val="Emphasis"/>
    <w:basedOn w:val="a0"/>
    <w:uiPriority w:val="20"/>
    <w:qFormat/>
    <w:rsid w:val="006652C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451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32C"/>
    <w:pPr>
      <w:spacing w:after="0" w:line="240" w:lineRule="auto"/>
    </w:pPr>
  </w:style>
  <w:style w:type="table" w:styleId="a4">
    <w:name w:val="Table Grid"/>
    <w:basedOn w:val="a1"/>
    <w:uiPriority w:val="59"/>
    <w:rsid w:val="008E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0147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1639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B23C3A"/>
    <w:rPr>
      <w:rFonts w:cs="Times New Roman"/>
    </w:rPr>
  </w:style>
  <w:style w:type="character" w:styleId="a7">
    <w:name w:val="Emphasis"/>
    <w:basedOn w:val="a0"/>
    <w:uiPriority w:val="20"/>
    <w:qFormat/>
    <w:rsid w:val="006652C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451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12</cp:revision>
  <cp:lastPrinted>2015-05-19T17:23:00Z</cp:lastPrinted>
  <dcterms:created xsi:type="dcterms:W3CDTF">2015-02-08T10:15:00Z</dcterms:created>
  <dcterms:modified xsi:type="dcterms:W3CDTF">2015-05-19T17:23:00Z</dcterms:modified>
</cp:coreProperties>
</file>