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A" w:rsidRDefault="00097967" w:rsidP="00AD7A7A">
      <w:pPr>
        <w:shd w:val="clear" w:color="auto" w:fill="FFFFFF"/>
        <w:spacing w:after="75" w:line="39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-426085</wp:posOffset>
            </wp:positionV>
            <wp:extent cx="4114800" cy="4667250"/>
            <wp:effectExtent l="0" t="0" r="0" b="0"/>
            <wp:wrapTight wrapText="bothSides">
              <wp:wrapPolygon edited="0">
                <wp:start x="16300" y="353"/>
                <wp:lineTo x="15400" y="529"/>
                <wp:lineTo x="13800" y="1411"/>
                <wp:lineTo x="13800" y="1763"/>
                <wp:lineTo x="12000" y="2998"/>
                <wp:lineTo x="11200" y="3703"/>
                <wp:lineTo x="10600" y="6612"/>
                <wp:lineTo x="10600" y="7847"/>
                <wp:lineTo x="11400" y="8816"/>
                <wp:lineTo x="8300" y="9081"/>
                <wp:lineTo x="4500" y="9786"/>
                <wp:lineTo x="4500" y="10227"/>
                <wp:lineTo x="2700" y="10403"/>
                <wp:lineTo x="1300" y="11020"/>
                <wp:lineTo x="1300" y="11638"/>
                <wp:lineTo x="500" y="12078"/>
                <wp:lineTo x="100" y="12607"/>
                <wp:lineTo x="100" y="13048"/>
                <wp:lineTo x="900" y="14459"/>
                <wp:lineTo x="1900" y="15869"/>
                <wp:lineTo x="2000" y="17280"/>
                <wp:lineTo x="3800" y="18691"/>
                <wp:lineTo x="3400" y="18955"/>
                <wp:lineTo x="2900" y="19749"/>
                <wp:lineTo x="2800" y="20630"/>
                <wp:lineTo x="3800" y="21247"/>
                <wp:lineTo x="5100" y="21336"/>
                <wp:lineTo x="6500" y="21336"/>
                <wp:lineTo x="6800" y="21336"/>
                <wp:lineTo x="8500" y="20278"/>
                <wp:lineTo x="8700" y="20101"/>
                <wp:lineTo x="8300" y="19220"/>
                <wp:lineTo x="7900" y="18691"/>
                <wp:lineTo x="10700" y="18691"/>
                <wp:lineTo x="20500" y="17544"/>
                <wp:lineTo x="20900" y="17280"/>
                <wp:lineTo x="21500" y="16398"/>
                <wp:lineTo x="21500" y="15869"/>
                <wp:lineTo x="19800" y="14988"/>
                <wp:lineTo x="18700" y="14459"/>
                <wp:lineTo x="19400" y="14459"/>
                <wp:lineTo x="20400" y="13577"/>
                <wp:lineTo x="20400" y="13048"/>
                <wp:lineTo x="21000" y="11726"/>
                <wp:lineTo x="21000" y="11638"/>
                <wp:lineTo x="21600" y="10315"/>
                <wp:lineTo x="21600" y="9786"/>
                <wp:lineTo x="21100" y="9345"/>
                <wp:lineTo x="20000" y="8640"/>
                <wp:lineTo x="19600" y="7847"/>
                <wp:lineTo x="19400" y="5995"/>
                <wp:lineTo x="20400" y="4761"/>
                <wp:lineTo x="20500" y="4584"/>
                <wp:lineTo x="20800" y="3438"/>
                <wp:lineTo x="20800" y="2909"/>
                <wp:lineTo x="20000" y="2116"/>
                <wp:lineTo x="19100" y="1763"/>
                <wp:lineTo x="19200" y="1322"/>
                <wp:lineTo x="18000" y="617"/>
                <wp:lineTo x="16800" y="353"/>
                <wp:lineTo x="16300" y="353"/>
              </wp:wrapPolygon>
            </wp:wrapTight>
            <wp:docPr id="8" name="Рисунок 8" descr="http://pictures.ucoz.ru/_ph/3/878163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ctures.ucoz.ru/_ph/3/8781635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A7A" w:rsidRDefault="00AD7A7A" w:rsidP="00AD7A7A">
      <w:pPr>
        <w:shd w:val="clear" w:color="auto" w:fill="FFFFFF"/>
        <w:spacing w:after="75" w:line="39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AD7A7A" w:rsidRDefault="00AD7A7A" w:rsidP="00AD7A7A">
      <w:pPr>
        <w:shd w:val="clear" w:color="auto" w:fill="FFFFFF"/>
        <w:spacing w:after="75" w:line="39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AD7A7A" w:rsidRDefault="00AD7A7A" w:rsidP="00AD7A7A">
      <w:pPr>
        <w:shd w:val="clear" w:color="auto" w:fill="FFFFFF"/>
        <w:spacing w:after="75" w:line="39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AD7A7A" w:rsidRDefault="00AD7A7A" w:rsidP="00AD7A7A">
      <w:pPr>
        <w:shd w:val="clear" w:color="auto" w:fill="FFFFFF"/>
        <w:spacing w:after="75" w:line="39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AD7A7A" w:rsidRDefault="00AD7A7A" w:rsidP="00AD7A7A">
      <w:pPr>
        <w:shd w:val="clear" w:color="auto" w:fill="FFFFFF"/>
        <w:spacing w:after="75" w:line="39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AD7A7A" w:rsidRDefault="00AD7A7A" w:rsidP="00AD7A7A">
      <w:pPr>
        <w:shd w:val="clear" w:color="auto" w:fill="FFFFFF"/>
        <w:spacing w:after="75" w:line="39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AD7A7A" w:rsidRDefault="00AD7A7A" w:rsidP="00AD7A7A">
      <w:pPr>
        <w:shd w:val="clear" w:color="auto" w:fill="FFFFFF"/>
        <w:spacing w:after="75" w:line="39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097967" w:rsidRDefault="00097967" w:rsidP="00AD7A7A">
      <w:pPr>
        <w:shd w:val="clear" w:color="auto" w:fill="FFFFFF"/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72"/>
          <w:szCs w:val="72"/>
          <w:lang w:eastAsia="ru-RU"/>
        </w:rPr>
      </w:pPr>
    </w:p>
    <w:p w:rsidR="00097967" w:rsidRDefault="00097967" w:rsidP="00AD7A7A">
      <w:pPr>
        <w:shd w:val="clear" w:color="auto" w:fill="FFFFFF"/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72"/>
          <w:szCs w:val="72"/>
          <w:lang w:eastAsia="ru-RU"/>
        </w:rPr>
      </w:pPr>
    </w:p>
    <w:p w:rsidR="00097967" w:rsidRDefault="00097967" w:rsidP="00AD7A7A">
      <w:pPr>
        <w:shd w:val="clear" w:color="auto" w:fill="FFFFFF"/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72"/>
          <w:szCs w:val="72"/>
          <w:lang w:eastAsia="ru-RU"/>
        </w:rPr>
      </w:pPr>
    </w:p>
    <w:p w:rsidR="00097967" w:rsidRDefault="00097967" w:rsidP="00AD7A7A">
      <w:pPr>
        <w:shd w:val="clear" w:color="auto" w:fill="FFFFFF"/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72"/>
          <w:szCs w:val="72"/>
          <w:lang w:eastAsia="ru-RU"/>
        </w:rPr>
      </w:pPr>
    </w:p>
    <w:p w:rsidR="006777C9" w:rsidRPr="00AD7A7A" w:rsidRDefault="00097967" w:rsidP="00AD7A7A">
      <w:pPr>
        <w:shd w:val="clear" w:color="auto" w:fill="FFFFFF"/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kern w:val="36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614045</wp:posOffset>
            </wp:positionV>
            <wp:extent cx="5715000" cy="4533900"/>
            <wp:effectExtent l="19050" t="0" r="0" b="0"/>
            <wp:wrapTight wrapText="bothSides">
              <wp:wrapPolygon edited="0">
                <wp:start x="8064" y="635"/>
                <wp:lineTo x="7416" y="817"/>
                <wp:lineTo x="5256" y="1906"/>
                <wp:lineTo x="3456" y="3812"/>
                <wp:lineTo x="2952" y="4719"/>
                <wp:lineTo x="3096" y="9348"/>
                <wp:lineTo x="-72" y="9439"/>
                <wp:lineTo x="-72" y="9983"/>
                <wp:lineTo x="3672" y="10800"/>
                <wp:lineTo x="2592" y="12252"/>
                <wp:lineTo x="1512" y="12978"/>
                <wp:lineTo x="1296" y="13704"/>
                <wp:lineTo x="1512" y="16245"/>
                <wp:lineTo x="2808" y="16608"/>
                <wp:lineTo x="7416" y="16699"/>
                <wp:lineTo x="11808" y="18061"/>
                <wp:lineTo x="9360" y="18787"/>
                <wp:lineTo x="9144" y="18968"/>
                <wp:lineTo x="9360" y="20148"/>
                <wp:lineTo x="11736" y="20783"/>
                <wp:lineTo x="14184" y="20783"/>
                <wp:lineTo x="14616" y="20783"/>
                <wp:lineTo x="14832" y="20783"/>
                <wp:lineTo x="19152" y="19603"/>
                <wp:lineTo x="19296" y="19422"/>
                <wp:lineTo x="19152" y="18877"/>
                <wp:lineTo x="18648" y="18061"/>
                <wp:lineTo x="18216" y="16608"/>
                <wp:lineTo x="18216" y="15156"/>
                <wp:lineTo x="19080" y="15156"/>
                <wp:lineTo x="21528" y="14067"/>
                <wp:lineTo x="21456" y="13704"/>
                <wp:lineTo x="20880" y="12343"/>
                <wp:lineTo x="20880" y="12252"/>
                <wp:lineTo x="20448" y="11617"/>
                <wp:lineTo x="19944" y="10709"/>
                <wp:lineTo x="19152" y="9892"/>
                <wp:lineTo x="18360" y="9348"/>
                <wp:lineTo x="18504" y="8531"/>
                <wp:lineTo x="17136" y="8350"/>
                <wp:lineTo x="9432" y="7896"/>
                <wp:lineTo x="9720" y="6807"/>
                <wp:lineTo x="9792" y="6444"/>
                <wp:lineTo x="10872" y="5082"/>
                <wp:lineTo x="10944" y="4810"/>
                <wp:lineTo x="10872" y="3721"/>
                <wp:lineTo x="10008" y="2087"/>
                <wp:lineTo x="13680" y="998"/>
                <wp:lineTo x="8424" y="635"/>
                <wp:lineTo x="8064" y="635"/>
              </wp:wrapPolygon>
            </wp:wrapTight>
            <wp:docPr id="11" name="Рисунок 11" descr="http://pictures.ucoz.ru/_ph/3/167935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ictures.ucoz.ru/_ph/3/16793515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7C9" w:rsidRPr="00AD7A7A">
        <w:rPr>
          <w:rFonts w:ascii="Times New Roman" w:eastAsia="Times New Roman" w:hAnsi="Times New Roman" w:cs="Times New Roman"/>
          <w:color w:val="0070C0"/>
          <w:kern w:val="36"/>
          <w:sz w:val="72"/>
          <w:szCs w:val="72"/>
          <w:lang w:eastAsia="ru-RU"/>
        </w:rPr>
        <w:t>Как развить вкус в од</w:t>
      </w:r>
      <w:r w:rsidR="006777C9" w:rsidRPr="00AD7A7A">
        <w:rPr>
          <w:rFonts w:ascii="Times New Roman" w:eastAsia="Times New Roman" w:hAnsi="Times New Roman" w:cs="Times New Roman"/>
          <w:color w:val="0070C0"/>
          <w:kern w:val="36"/>
          <w:sz w:val="72"/>
          <w:szCs w:val="72"/>
          <w:lang w:eastAsia="ru-RU"/>
        </w:rPr>
        <w:t>е</w:t>
      </w:r>
      <w:r w:rsidR="006777C9" w:rsidRPr="00AD7A7A">
        <w:rPr>
          <w:rFonts w:ascii="Times New Roman" w:eastAsia="Times New Roman" w:hAnsi="Times New Roman" w:cs="Times New Roman"/>
          <w:color w:val="0070C0"/>
          <w:kern w:val="36"/>
          <w:sz w:val="72"/>
          <w:szCs w:val="72"/>
          <w:lang w:eastAsia="ru-RU"/>
        </w:rPr>
        <w:t>жде</w:t>
      </w:r>
    </w:p>
    <w:p w:rsidR="00AD7A7A" w:rsidRDefault="00AD7A7A" w:rsidP="00AD7A7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AD7A7A" w:rsidRDefault="006777C9" w:rsidP="00AD7A7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7A7A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anchor distT="28575" distB="28575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3228975"/>
            <wp:effectExtent l="19050" t="0" r="0" b="0"/>
            <wp:wrapSquare wrapText="bothSides"/>
            <wp:docPr id="2" name="Рисунок 2" descr="http://www.chiudik.ru/uploads/images/c/e/c/c/2/a7604e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udik.ru/uploads/images/c/e/c/c/2/a7604e1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Рождается ребенок, и родители вкл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чаются в многолетнюю борьбу </w:t>
      </w:r>
      <w:proofErr w:type="gram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gram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gram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gram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здоровье, хороший аппетит, вежл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вость и послушание, отличную уч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бу и примерное поведение. А когда и как у детей возникают вкус, чувство стиля и понимание собственного внешнего образа? Почему, уже став подростк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ми, мальчики и девочки </w:t>
      </w:r>
      <w:proofErr w:type="spell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комплексуют</w:t>
      </w:r>
      <w:proofErr w:type="spell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из-за одежды, вернее, из-за неумения ее правильно носить? Наверное, пот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му, что родители в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 не сделали ребенку «модную прививку» —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 есть не оградили с ранних лет от безвкусицы, не научили разбираться в вещах и делать верный выбор.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D7A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Несколько типичных ошибок, </w:t>
      </w:r>
      <w:r w:rsidR="00AD7A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которые допуска</w:t>
      </w:r>
      <w:r w:rsidRPr="00AD7A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ют даже современные родители</w:t>
      </w:r>
    </w:p>
    <w:p w:rsidR="00AD7A7A" w:rsidRDefault="006777C9" w:rsidP="00AD7A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D7A7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Девочкам — </w:t>
      </w:r>
      <w:proofErr w:type="spellStart"/>
      <w:proofErr w:type="gramStart"/>
      <w:r w:rsidRPr="00AD7A7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розовое</w:t>
      </w:r>
      <w:proofErr w:type="spellEnd"/>
      <w:proofErr w:type="gramEnd"/>
      <w:r w:rsidRPr="00AD7A7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,</w:t>
      </w:r>
      <w:r w:rsidR="00AD7A7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AD7A7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мальчикам — темненькое.</w:t>
      </w:r>
    </w:p>
    <w:p w:rsidR="00AD7A7A" w:rsidRDefault="006777C9" w:rsidP="00AD7A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То, что младенцев перевязывают в роддоме </w:t>
      </w:r>
      <w:proofErr w:type="gram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розов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proofErr w:type="gram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голубой ленто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кой — исторически сложившаяся традиция. Постепенно </w:t>
      </w:r>
      <w:proofErr w:type="gram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розовый</w:t>
      </w:r>
      <w:proofErr w:type="gram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заво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 сердца девочек и их родителей — естественно, не обошлось без вли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ния </w:t>
      </w:r>
      <w:proofErr w:type="spell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Барби</w:t>
      </w:r>
      <w:proofErr w:type="spell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Надевая </w:t>
      </w:r>
      <w:proofErr w:type="spell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ярко-розовое</w:t>
      </w:r>
      <w:proofErr w:type="spell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платьице, малышка тем самым прибл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жает себя к любимому кукольному идеалу, и отчасти это хорошо, ведь подражание кумирам является необходимой психологической потребн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стью детей и подрос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ков. Но почему-то на вариациях «</w:t>
      </w:r>
      <w:proofErr w:type="spellStart"/>
      <w:proofErr w:type="gram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нежно-розовый</w:t>
      </w:r>
      <w:proofErr w:type="spellEnd"/>
      <w:proofErr w:type="gram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spell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кислотно-розовый</w:t>
      </w:r>
      <w:proofErr w:type="spell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девичья цветовая гамма и заканчивается. И вот тут родителям надо отойти от стереотипов и пойти по более сложному, но правильному пути. </w:t>
      </w:r>
      <w:proofErr w:type="gram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Девочка должна научиться носить любой цвет, от б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 до черного, уметь сочетать несколько цветов в одном комплекте, и у нее должен быть вы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бор.</w:t>
      </w:r>
      <w:proofErr w:type="gramEnd"/>
    </w:p>
    <w:p w:rsidR="00AD7A7A" w:rsidRDefault="006777C9" w:rsidP="00AD7A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Привычка одевать мальчиков в темно-синие, с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рые, грязно-зеленые цвета, скорее всего, пришла к нам из тех лет, когда гардероб советских детей был весьма скуден. Из экономии приобретались «немаркие» вещи, и вс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гда было хорошее логическое объяснение: мол, мальчишка, по двору б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гает, все равно испачкается…</w:t>
      </w:r>
    </w:p>
    <w:p w:rsidR="00AD7A7A" w:rsidRDefault="006777C9" w:rsidP="00AD7A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и выросло несколько поколений мужчин, которые избегают белых вещей, а от </w:t>
      </w:r>
      <w:proofErr w:type="spell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розовых</w:t>
      </w:r>
      <w:proofErr w:type="spell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рубашек и фиалковых костюмов шарахаются, как от чумы. Даже если мальчик действительно очень активный, постоянно в 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движении, это не 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повод ограничивать цв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товое разнообразие его одежды.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AD7A7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Домашняя одежда — это старые вещи, в которых уже нельзя показаться на людях.</w:t>
      </w:r>
    </w:p>
    <w:p w:rsidR="00AD7A7A" w:rsidRDefault="006777C9" w:rsidP="00AD7A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носят многие дети дома? Растянутые футболки, </w:t>
      </w:r>
      <w:proofErr w:type="spell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треники</w:t>
      </w:r>
      <w:proofErr w:type="spell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«коленк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ми», линялые платья — то есть то, что надо выбросить, как пришедшее в негодность. Но родители машут рукой: дома можно, никто же не видит</w:t>
      </w:r>
      <w:proofErr w:type="gram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… К</w:t>
      </w:r>
      <w:proofErr w:type="gram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никто? Родители видят, и сам ребенок созерцает себя в совершенно ужасных вещах, которые не приносят радости, не воспит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вают вкус. И в этом безобразии, конечно, виноваты взрослые, которые сами позволяют себе появляться в кругу семьи в старых халатах, безра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мерных шортах и стоптанных тапках. Но ведь и для взрослых, и для детей существует пр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красная, удобная, качественная одежда — это не только пижамы и хал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тики, но и брюки, и платья, и рубашки, и чудесные д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машние туфли. А старые вещи не надо жалеть, оставлять донашивать с мыслью «а вдруг пригодятся». Не пригодятся, потому что есть более </w:t>
      </w:r>
      <w:proofErr w:type="gram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красивые</w:t>
      </w:r>
      <w:proofErr w:type="gram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комфор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ные! 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Зачем покупать детям дорогие вещи, из которых они вырастут через три месяца? А зачем вы купили себе модное платье, которое наденете один два раза? Потому что оно красивое и улучшает вам настроение. Так ведь и дети имеют право радоваться тому, что у них есть великолепное «при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цессное» платье или дизайнерский костюмчик. Да, малыши растут быс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ро – и это здорово, значит, у вас всегда есть повод пройтись по модным детским магазинам. И, если позволяют финансовые возможности, пок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пайте своим детям много, очень много одежды. Не бойтесь, что из них вырастут «шопоголики»! Наоборот, те взрослые дамы, которые сейчас обращаются к психологам по поводу своей зависимости от вещей, жал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ются, что во всем виновато серое детство. Не было у них тогда красивой о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дежды, или было, но очень мало.</w:t>
      </w:r>
    </w:p>
    <w:p w:rsidR="00AD7A7A" w:rsidRDefault="006777C9" w:rsidP="00AD7A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А если у ваших детей обширный гардероб, подобранный со вкусом и с учетом их мнения, то вещи становятся естественным элементом жизни, а не способом самоутверждения. </w:t>
      </w:r>
    </w:p>
    <w:p w:rsidR="00AD7A7A" w:rsidRDefault="00AD7A7A" w:rsidP="00AD7A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A7A" w:rsidRDefault="006777C9" w:rsidP="00AD7A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A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Пусть ме</w:t>
      </w:r>
      <w:r w:rsidR="00AD7A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ня научат</w:t>
      </w:r>
      <w:r w:rsidRPr="00AD7A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AD7A7A" w:rsidRDefault="00AD7A7A" w:rsidP="00AD7A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A7A" w:rsidRDefault="006777C9" w:rsidP="00AD7A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Приучать малыша к выбору одежды надо не позже трех лет </w:t>
      </w:r>
      <w:proofErr w:type="gram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—э</w:t>
      </w:r>
      <w:proofErr w:type="gram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возраст, когда ребенок переживает первый кризис взросл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ния, его любимая фраза «Я сам!» нередко выводит родителей из терпения, но необходимо не пр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 пережить 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сложное время, а извлечь из него максимальную пользу.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научить кроху,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«ч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то такое хорошо» в его одежде.</w:t>
      </w:r>
    </w:p>
    <w:p w:rsidR="00AD7A7A" w:rsidRDefault="006777C9" w:rsidP="00AD7A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Одевая м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лыша, каждый раз ненавязчиво объясняйте, почему к юбочке вы подобрали именно эту кофточку, почему носочки такого цвета, и </w:t>
      </w:r>
      <w:proofErr w:type="gram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чему нельзя к пышному платью надеть удобные кро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ссовки. Делайте так каждый раз, 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постепенно ребенок усвоит правила сочетания вещей.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Об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зательно дайте ребенку посмотреть в большое зеркало, похвалите его внешний вид, объясните, за счет чего он так хорошо выглядит. Спраш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вайте у малыша совета, во что его лучше одеть, не жалейте слов восх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щения, если его вы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бор был удачным. 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же его вариант не самый лу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ший, объясните, в чем ошибка. Даже трехлетний кроха согласится с в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шими доводами, если они действительно разумные и изложены досту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ным языком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D7A7A" w:rsidRDefault="006777C9" w:rsidP="00AD7A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Смотрите иногда вместе с ребенком передачи про моду и вслух давайте оценку </w:t>
      </w:r>
      <w:proofErr w:type="gram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увиденному</w:t>
      </w:r>
      <w:proofErr w:type="gram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положительную, так и отрицательную. Прекра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но, если малыш сам начнет вас спрашивать</w:t>
      </w:r>
      <w:proofErr w:type="gramStart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:«</w:t>
      </w:r>
      <w:proofErr w:type="gramEnd"/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А эта тетя красивая? Ты х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чешь такое 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платье, мама? Пусть папа купит тебе такую же шубу!» и т.п.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Время от времени говорите при детях: «Смотрите, какой папа сегодня н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рядный! Как идет бабушке новое пальто! Мы с вами очень красиво одеты, правда?» — не стесняйтесь ставить себя в пример и дейс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твительно будьте этим примером.</w:t>
      </w:r>
    </w:p>
    <w:p w:rsidR="006777C9" w:rsidRPr="00AD7A7A" w:rsidRDefault="006777C9" w:rsidP="00AD7A7A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не оценивайте стоимость чужих вещей, особенно детских. Ваш ребенок должен привыкнуть к мысли, что в одежде главное — красота и удобство, а не цена.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Ходите вместе с малышом в детские магазины и п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зволяйте ему спокойно рассмотреть все возможные варианты и самому сделать выбор. Конечно, вы должны незаметно направить его в правил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ную сторону.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 ребенка уважительно общаться с работниками м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газинов — как минимум, говорить слова вежливости: здравствуйте, сп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сибо, до свидания. 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 можно воспользоваться и </w:t>
      </w:r>
      <w:hyperlink r:id="rId8" w:history="1">
        <w:r w:rsidRPr="00AD7A7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интернет</w:t>
        </w:r>
        <w:r w:rsidR="00AD7A7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r w:rsidRPr="00AD7A7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магазином детской одежды</w:t>
        </w:r>
      </w:hyperlink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 часто бывают скидки на хорошие вещи.</w:t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D7A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566B3" w:rsidRPr="00AD7A7A" w:rsidRDefault="006566B3" w:rsidP="00AD7A7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566B3" w:rsidRPr="00AD7A7A" w:rsidSect="00AD7A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074C"/>
    <w:multiLevelType w:val="multilevel"/>
    <w:tmpl w:val="1020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777C9"/>
    <w:rsid w:val="00097967"/>
    <w:rsid w:val="001D38D0"/>
    <w:rsid w:val="006566B3"/>
    <w:rsid w:val="006777C9"/>
    <w:rsid w:val="00AD7A7A"/>
    <w:rsid w:val="00CE3500"/>
    <w:rsid w:val="00E7725A"/>
    <w:rsid w:val="00EC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B3"/>
  </w:style>
  <w:style w:type="paragraph" w:styleId="1">
    <w:name w:val="heading 1"/>
    <w:basedOn w:val="a"/>
    <w:link w:val="10"/>
    <w:uiPriority w:val="9"/>
    <w:qFormat/>
    <w:rsid w:val="00677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77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77C9"/>
  </w:style>
  <w:style w:type="paragraph" w:styleId="a4">
    <w:name w:val="Balloon Text"/>
    <w:basedOn w:val="a"/>
    <w:link w:val="a5"/>
    <w:uiPriority w:val="99"/>
    <w:semiHidden/>
    <w:unhideWhenUsed/>
    <w:rsid w:val="00E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sta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2012-02-11T12:59:00Z</cp:lastPrinted>
  <dcterms:created xsi:type="dcterms:W3CDTF">2012-02-08T18:13:00Z</dcterms:created>
  <dcterms:modified xsi:type="dcterms:W3CDTF">2012-02-11T13:06:00Z</dcterms:modified>
</cp:coreProperties>
</file>