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8" w:rsidRPr="00B22A8F" w:rsidRDefault="00D56DC8" w:rsidP="00135B51">
      <w:pPr>
        <w:pStyle w:val="1"/>
        <w:spacing w:before="0" w:beforeAutospacing="0" w:after="0" w:afterAutospacing="0" w:line="26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22A8F">
        <w:rPr>
          <w:rFonts w:ascii="Times New Roman" w:hAnsi="Times New Roman" w:cs="Times New Roman"/>
          <w:color w:val="auto"/>
          <w:sz w:val="28"/>
          <w:szCs w:val="28"/>
        </w:rPr>
        <w:t>Муниципального дошкольного образовательного учреждения                           «Детский сад №5г.Пугачева Саратовской области»</w:t>
      </w: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984AE2" w:rsidP="00D56DC8">
      <w:pPr>
        <w:pStyle w:val="1"/>
        <w:spacing w:before="0" w:beforeAutospacing="0" w:after="0" w:afterAutospacing="0" w:line="267" w:lineRule="atLeast"/>
        <w:rPr>
          <w:rFonts w:ascii="Times New Roman" w:hAnsi="Times New Roman" w:cs="Times New Roman"/>
          <w:color w:val="CB4B03"/>
          <w:sz w:val="44"/>
          <w:szCs w:val="44"/>
        </w:rPr>
      </w:pPr>
      <w:r w:rsidRPr="00984AE2">
        <w:rPr>
          <w:rFonts w:ascii="Times New Roman" w:hAnsi="Times New Roman" w:cs="Times New Roman"/>
          <w:color w:val="CB4B03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9pt;height:248.65pt" fillcolor="black">
            <v:shadow color="#868686"/>
            <v:textpath style="font-family:&quot;Arial Black&quot;;font-size:44pt;v-text-kern:t" trim="t" fitpath="t" string="&#10;План &#10;профессионального самообразования&#10; Андреевой Елены Ивановны,&#10;воспитателя подготовительной группы &quot;Б&quot;&#10;&#10;"/>
          </v:shape>
        </w:pict>
      </w: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CB4B03"/>
          <w:sz w:val="44"/>
          <w:szCs w:val="44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6DC8" w:rsidRDefault="00D56DC8" w:rsidP="00D56DC8">
      <w:pPr>
        <w:pStyle w:val="1"/>
        <w:spacing w:before="0" w:beforeAutospacing="0" w:after="0" w:afterAutospacing="0" w:line="26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2014</w:t>
      </w:r>
      <w:r w:rsidRPr="00B22A8F">
        <w:rPr>
          <w:rFonts w:ascii="Times New Roman" w:hAnsi="Times New Roman" w:cs="Times New Roman"/>
          <w:color w:val="auto"/>
          <w:sz w:val="28"/>
          <w:szCs w:val="28"/>
        </w:rPr>
        <w:t>-201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D56DC8" w:rsidRDefault="00D56DC8" w:rsidP="00D56DC8">
      <w:pPr>
        <w:pStyle w:val="ab"/>
        <w:shd w:val="clear" w:color="auto" w:fill="F9FCFD"/>
        <w:spacing w:before="0" w:beforeAutospacing="0" w:after="0" w:afterAutospacing="0" w:line="292" w:lineRule="atLeast"/>
        <w:rPr>
          <w:rFonts w:ascii="Times New Roman" w:hAnsi="Times New Roman" w:cs="Times New Roman"/>
          <w:color w:val="auto"/>
          <w:sz w:val="40"/>
          <w:szCs w:val="40"/>
        </w:rPr>
      </w:pPr>
      <w:r w:rsidRPr="00D56DC8">
        <w:rPr>
          <w:rFonts w:ascii="Times New Roman" w:hAnsi="Times New Roman" w:cs="Times New Roman"/>
          <w:color w:val="auto"/>
          <w:sz w:val="40"/>
          <w:szCs w:val="40"/>
        </w:rPr>
        <w:lastRenderedPageBreak/>
        <w:t>Тема: «</w:t>
      </w:r>
      <w:r w:rsidRPr="00D56DC8">
        <w:rPr>
          <w:rStyle w:val="ad"/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«Проектная деятельность с детьми </w:t>
      </w:r>
      <w:r>
        <w:rPr>
          <w:rStyle w:val="ad"/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старшего </w:t>
      </w:r>
      <w:r w:rsidRPr="00D56DC8">
        <w:rPr>
          <w:rStyle w:val="ad"/>
          <w:rFonts w:ascii="Times New Roman" w:hAnsi="Times New Roman" w:cs="Times New Roman"/>
          <w:b/>
          <w:bCs/>
          <w:color w:val="auto"/>
          <w:sz w:val="40"/>
          <w:szCs w:val="40"/>
        </w:rPr>
        <w:t>дошкольного возраста».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</w:p>
    <w:p w:rsidR="00D56DC8" w:rsidRPr="00D56DC8" w:rsidRDefault="00D56DC8" w:rsidP="00D56DC8">
      <w:pPr>
        <w:pStyle w:val="ab"/>
        <w:shd w:val="clear" w:color="auto" w:fill="F9FCFD"/>
        <w:spacing w:before="0" w:beforeAutospacing="0" w:after="0" w:afterAutospacing="0" w:line="292" w:lineRule="atLeast"/>
        <w:rPr>
          <w:rFonts w:ascii="Times New Roman" w:hAnsi="Times New Roman" w:cs="Times New Roman"/>
          <w:color w:val="auto"/>
          <w:sz w:val="40"/>
          <w:szCs w:val="40"/>
        </w:rPr>
      </w:pP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Работа начата    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  <w:t>01.09.2014г.</w:t>
      </w: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Предполагается закончить     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  <w:t>25.05.2015г</w:t>
      </w: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single"/>
          <w:shd w:val="clear" w:color="auto" w:fill="F9FCFD"/>
        </w:rPr>
        <w:t>Цель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u w:val="single"/>
          <w:shd w:val="clear" w:color="auto" w:fill="F9FCFD"/>
        </w:rPr>
        <w:t>: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  <w:t>  освоить технологию проектно-исследовательской деятельности с детьми старшего  дошкольного возраста</w:t>
      </w:r>
      <w:r w:rsidRPr="008C4D13">
        <w:rPr>
          <w:rStyle w:val="apple-converted-space"/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 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  <w:t> </w:t>
      </w: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single"/>
          <w:shd w:val="clear" w:color="auto" w:fill="F9FCFD"/>
        </w:rPr>
        <w:t>Задачи: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изучить литературу о технологии проведения проектно-исследовательской деятельности в ДОУ;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 посетить занятия коллег и поучаствовать в обмене опытом;</w:t>
      </w:r>
    </w:p>
    <w:p w:rsidR="00D56DC8" w:rsidRPr="008C4D13" w:rsidRDefault="00D56DC8" w:rsidP="00D56DC8">
      <w:pPr>
        <w:pStyle w:val="ab"/>
        <w:spacing w:before="0" w:beforeAutospacing="0" w:after="288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применит</w:t>
      </w:r>
      <w:r w:rsidR="008C4D13"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ь полученные знания на практике.</w:t>
      </w: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single"/>
          <w:shd w:val="clear" w:color="auto" w:fill="F9FCFD"/>
        </w:rPr>
        <w:t>Основные вопросы:  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история и сущность проектной деятельности;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актуальность применения проектно-исследовательской деятельности в ДУ;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цели и задачи проектной деятельности детей  старшего дошкольного возраста;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методика организации исследований детей старшего дошкольного возраста;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этапы работы над проектом;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прогнозируемые результаты;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группы умений, формируемые проектным методом;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 xml:space="preserve">особенности исследовательских проектов детей </w:t>
      </w:r>
      <w:r w:rsidR="008C4D13"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старшего</w:t>
      </w: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 xml:space="preserve"> дошкольного;</w:t>
      </w:r>
    </w:p>
    <w:p w:rsidR="00D56DC8" w:rsidRPr="008C4D13" w:rsidRDefault="00D56DC8" w:rsidP="008C4D13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роль родителей в проектной деятельности;</w:t>
      </w:r>
    </w:p>
    <w:p w:rsidR="00D56DC8" w:rsidRPr="008C4D13" w:rsidRDefault="00D56DC8" w:rsidP="00D56DC8">
      <w:pPr>
        <w:pStyle w:val="ab"/>
        <w:spacing w:before="0" w:beforeAutospacing="0" w:after="288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  <w:t>практическая реализация проектов детей старшего дошкольного возраста.</w:t>
      </w:r>
    </w:p>
    <w:p w:rsidR="00D56DC8" w:rsidRPr="008C4D13" w:rsidRDefault="00D56DC8" w:rsidP="00D56DC8">
      <w:pPr>
        <w:pStyle w:val="ab"/>
        <w:spacing w:before="0" w:beforeAutospacing="0" w:after="0" w:afterAutospacing="0" w:line="292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9FCFD"/>
        </w:rPr>
      </w:pPr>
      <w:r w:rsidRPr="008C4D1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single"/>
          <w:shd w:val="clear" w:color="auto" w:fill="F9FCFD"/>
        </w:rPr>
        <w:t>Предполагаемый результат:</w:t>
      </w:r>
      <w:r w:rsidRPr="008C4D13">
        <w:rPr>
          <w:rStyle w:val="ac"/>
          <w:rFonts w:ascii="Times New Roman" w:hAnsi="Times New Roman" w:cs="Times New Roman"/>
          <w:b w:val="0"/>
          <w:iCs/>
          <w:color w:val="auto"/>
          <w:sz w:val="28"/>
          <w:szCs w:val="28"/>
          <w:shd w:val="clear" w:color="auto" w:fill="F9FCFD"/>
        </w:rPr>
        <w:t> </w:t>
      </w:r>
      <w:r w:rsidRPr="008C4D13">
        <w:rPr>
          <w:rStyle w:val="ad"/>
          <w:rFonts w:ascii="Times New Roman" w:hAnsi="Times New Roman" w:cs="Times New Roman"/>
          <w:bCs/>
          <w:color w:val="auto"/>
          <w:sz w:val="28"/>
          <w:szCs w:val="28"/>
          <w:shd w:val="clear" w:color="auto" w:fill="F9FCFD"/>
        </w:rPr>
        <w:t>Переоценка педагогических ценностей, своего профессионального назначения; желание улучшить образовательный процесс.</w:t>
      </w:r>
    </w:p>
    <w:p w:rsidR="00D56DC8" w:rsidRDefault="00D56DC8" w:rsidP="00D56DC8">
      <w:pPr>
        <w:pStyle w:val="ab"/>
        <w:spacing w:before="0" w:beforeAutospacing="0" w:after="0" w:afterAutospacing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C4D13" w:rsidRDefault="008C4D13" w:rsidP="00D56DC8">
      <w:pPr>
        <w:pStyle w:val="ab"/>
        <w:spacing w:before="0" w:beforeAutospacing="0" w:after="0" w:afterAutospacing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C4D13" w:rsidRDefault="008C4D13" w:rsidP="00D56DC8">
      <w:pPr>
        <w:pStyle w:val="ab"/>
        <w:spacing w:before="0" w:beforeAutospacing="0" w:after="0" w:afterAutospacing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D56DC8" w:rsidRPr="00B22A8F" w:rsidRDefault="00D56DC8" w:rsidP="00D56DC8">
      <w:pPr>
        <w:pStyle w:val="ab"/>
        <w:spacing w:before="0" w:beforeAutospacing="0" w:after="0" w:afterAutospacing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9"/>
        <w:gridCol w:w="2083"/>
        <w:gridCol w:w="3706"/>
        <w:gridCol w:w="2472"/>
      </w:tblGrid>
      <w:tr w:rsidR="0046404C" w:rsidRPr="00B22A8F" w:rsidTr="00A24148">
        <w:trPr>
          <w:trHeight w:val="129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12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Месяц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12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12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Содержание работы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12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Практический выход</w:t>
            </w:r>
          </w:p>
        </w:tc>
      </w:tr>
      <w:tr w:rsidR="0046404C" w:rsidRPr="00B22A8F" w:rsidTr="00A24148">
        <w:trPr>
          <w:trHeight w:val="5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50" w:lineRule="atLeas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Сентябрь</w:t>
            </w:r>
          </w:p>
          <w:p w:rsidR="0046404C" w:rsidRPr="008C4D13" w:rsidRDefault="0046404C" w:rsidP="00A24148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и в течение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404C" w:rsidRPr="008C4D13">
              <w:rPr>
                <w:rFonts w:ascii="Times New Roman" w:hAnsi="Times New Roman" w:cs="Times New Roman"/>
                <w:sz w:val="28"/>
                <w:szCs w:val="28"/>
              </w:rPr>
              <w:t>Теоретический  этап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D56DC8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Style w:val="ad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9FCFD"/>
              </w:rPr>
              <w:t>Изучение методической литературы по данной проблеме:</w:t>
            </w:r>
          </w:p>
          <w:p w:rsidR="0046404C" w:rsidRPr="008C4D13" w:rsidRDefault="00D56DC8" w:rsidP="0046404C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 xml:space="preserve">- Использование метода проектов в практике дошкольного образовательного </w:t>
            </w: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lastRenderedPageBreak/>
              <w:t>учреждения как инновационной педагогической технологии. («Методист» №8, 2007г., «Управление ДОУ» №7, 2006.</w:t>
            </w:r>
            <w:r w:rsidR="0046404C"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 xml:space="preserve"> Проектная деятельность в детском саду</w:t>
            </w:r>
          </w:p>
          <w:p w:rsidR="0046404C" w:rsidRPr="008C4D13" w:rsidRDefault="0046404C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Метод проектов в детском саду.</w:t>
            </w:r>
          </w:p>
          <w:p w:rsidR="0046404C" w:rsidRPr="008C4D13" w:rsidRDefault="0046404C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Style w:val="ad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9FCFD"/>
              </w:rPr>
              <w:t>Изучение статей в журналах:</w:t>
            </w:r>
          </w:p>
          <w:p w:rsidR="0046404C" w:rsidRPr="008C4D13" w:rsidRDefault="0046404C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«Дошкольное воспитание»:</w:t>
            </w:r>
          </w:p>
          <w:p w:rsidR="00D56DC8" w:rsidRPr="008C4D13" w:rsidRDefault="0046404C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«Ребенок в детском саду».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4C" w:rsidRPr="008C4D13" w:rsidRDefault="0046404C" w:rsidP="0046404C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lastRenderedPageBreak/>
              <w:t>Консультация для родителей «Основные цели и задачи метода проектов».</w:t>
            </w:r>
          </w:p>
          <w:p w:rsidR="00D56DC8" w:rsidRPr="008C4D13" w:rsidRDefault="00D56DC8" w:rsidP="00A24148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04C" w:rsidRPr="00B22A8F" w:rsidTr="00A24148">
        <w:trPr>
          <w:trHeight w:val="788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4C" w:rsidRPr="008C4D13" w:rsidRDefault="0046404C" w:rsidP="0046404C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Изучение опытов педагогов ДОУ.</w:t>
            </w:r>
          </w:p>
          <w:p w:rsidR="00D56DC8" w:rsidRPr="008C4D13" w:rsidRDefault="0046404C" w:rsidP="0046404C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Изучение методики проектирования педагогов в Интернете.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46404C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9FCFD"/>
              </w:rPr>
              <w:t>Консультация для педагогов ДОУ «Основные этапы метода проектов».</w:t>
            </w:r>
            <w:r w:rsidR="00D56DC8" w:rsidRPr="008C4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04C" w:rsidRPr="00B22A8F" w:rsidTr="00A24148">
        <w:trPr>
          <w:trHeight w:val="5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Декабрь-Январь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8C4D13" w:rsidP="00A24148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9FCFD"/>
              </w:rPr>
              <w:t>Практический этап.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4C" w:rsidRPr="008C4D13" w:rsidRDefault="0046404C" w:rsidP="0046404C">
            <w:pPr>
              <w:spacing w:line="5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9FCFD"/>
              </w:rPr>
            </w:pPr>
          </w:p>
          <w:p w:rsidR="00D56DC8" w:rsidRPr="008C4D13" w:rsidRDefault="0046404C" w:rsidP="0046404C">
            <w:pPr>
              <w:spacing w:line="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9FCFD"/>
              </w:rPr>
              <w:t>- Использование методики проектов с детьми старшего дошкольного возраста</w:t>
            </w:r>
            <w:r w:rsidR="00D56DC8" w:rsidRPr="008C4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46404C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Консультация для родителей «Многообразность вариативности использования интегрированного метода».</w:t>
            </w:r>
          </w:p>
        </w:tc>
      </w:tr>
      <w:tr w:rsidR="0046404C" w:rsidRPr="00B22A8F" w:rsidTr="00A24148">
        <w:trPr>
          <w:trHeight w:val="825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Март-Апрель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46404C">
            <w:pPr>
              <w:pStyle w:val="ab"/>
              <w:spacing w:before="0" w:beforeAutospacing="0" w:after="0" w:afterAutospacing="0" w:line="292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  <w:shd w:val="clear" w:color="auto" w:fill="F9FCFD"/>
              </w:rPr>
              <w:t>Практический этап.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46404C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9FCFD"/>
              </w:rPr>
              <w:t>- Разработка проекта по изодеятельности «Я рисую дерево</w:t>
            </w:r>
            <w:r w:rsidRPr="008C4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6DC8" w:rsidRPr="008C4D13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творческих способностей детей.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46404C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sz w:val="28"/>
                <w:szCs w:val="28"/>
              </w:rPr>
              <w:t>Практический показ рисунков</w:t>
            </w:r>
          </w:p>
        </w:tc>
      </w:tr>
      <w:tr w:rsidR="0046404C" w:rsidRPr="00B22A8F" w:rsidTr="00A24148">
        <w:trPr>
          <w:trHeight w:val="61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46404C" w:rsidP="008C4D13">
            <w:pPr>
              <w:pStyle w:val="ab"/>
              <w:spacing w:before="0" w:beforeAutospacing="0" w:after="288" w:afterAutospacing="0" w:line="292" w:lineRule="atLeas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</w:pPr>
            <w:r w:rsidRPr="008C4D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9FCFD"/>
              </w:rPr>
              <w:t>- Презентация по теме «Проектная деятельность с детьми дошкольного возраста».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C8" w:rsidRPr="008C4D13" w:rsidRDefault="00D56DC8" w:rsidP="00A24148">
            <w:pPr>
              <w:spacing w:line="26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D56DC8" w:rsidRDefault="00D56DC8" w:rsidP="00D56DC8">
      <w:pPr>
        <w:pStyle w:val="ab"/>
        <w:spacing w:before="0" w:beforeAutospacing="0" w:after="0" w:afterAutospacing="0" w:line="267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 </w:t>
      </w:r>
    </w:p>
    <w:p w:rsidR="00B22A8F" w:rsidRDefault="00B22A8F" w:rsidP="00DE4665">
      <w:pPr>
        <w:jc w:val="center"/>
        <w:rPr>
          <w:sz w:val="60"/>
          <w:szCs w:val="60"/>
        </w:rPr>
      </w:pPr>
    </w:p>
    <w:p w:rsidR="00B22A8F" w:rsidRDefault="00B22A8F" w:rsidP="009B23BF">
      <w:pPr>
        <w:rPr>
          <w:sz w:val="60"/>
          <w:szCs w:val="60"/>
        </w:rPr>
      </w:pPr>
    </w:p>
    <w:sectPr w:rsidR="00B22A8F" w:rsidSect="00D56DC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47" w:rsidRDefault="00584E47" w:rsidP="00DE4665">
      <w:pPr>
        <w:spacing w:after="0" w:line="240" w:lineRule="auto"/>
      </w:pPr>
      <w:r>
        <w:separator/>
      </w:r>
    </w:p>
  </w:endnote>
  <w:endnote w:type="continuationSeparator" w:id="1">
    <w:p w:rsidR="00584E47" w:rsidRDefault="00584E47" w:rsidP="00DE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65" w:rsidRPr="00DE4665" w:rsidRDefault="00DE4665">
    <w:pPr>
      <w:pStyle w:val="a5"/>
      <w:rPr>
        <w:rFonts w:ascii="Times New Roman" w:hAnsi="Times New Roman" w:cs="Times New Roman"/>
        <w:sz w:val="24"/>
        <w:szCs w:val="24"/>
      </w:rPr>
    </w:pPr>
  </w:p>
  <w:p w:rsidR="00DE4665" w:rsidRDefault="00DE4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47" w:rsidRDefault="00584E47" w:rsidP="00DE4665">
      <w:pPr>
        <w:spacing w:after="0" w:line="240" w:lineRule="auto"/>
      </w:pPr>
      <w:r>
        <w:separator/>
      </w:r>
    </w:p>
  </w:footnote>
  <w:footnote w:type="continuationSeparator" w:id="1">
    <w:p w:rsidR="00584E47" w:rsidRDefault="00584E47" w:rsidP="00DE4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E4665"/>
    <w:rsid w:val="000E09FF"/>
    <w:rsid w:val="0013292C"/>
    <w:rsid w:val="00135B51"/>
    <w:rsid w:val="00137344"/>
    <w:rsid w:val="00137E3C"/>
    <w:rsid w:val="0046143C"/>
    <w:rsid w:val="00463BBF"/>
    <w:rsid w:val="0046404C"/>
    <w:rsid w:val="00584E47"/>
    <w:rsid w:val="00594C38"/>
    <w:rsid w:val="005F1D06"/>
    <w:rsid w:val="005F6313"/>
    <w:rsid w:val="0062435D"/>
    <w:rsid w:val="006E3AFF"/>
    <w:rsid w:val="007919E8"/>
    <w:rsid w:val="007D0ADA"/>
    <w:rsid w:val="008261FD"/>
    <w:rsid w:val="00860386"/>
    <w:rsid w:val="008A6F4F"/>
    <w:rsid w:val="008C4D13"/>
    <w:rsid w:val="00984AE2"/>
    <w:rsid w:val="009B23BF"/>
    <w:rsid w:val="00A23E33"/>
    <w:rsid w:val="00A92C0C"/>
    <w:rsid w:val="00B0103A"/>
    <w:rsid w:val="00B22A8F"/>
    <w:rsid w:val="00BA2C04"/>
    <w:rsid w:val="00BB74BD"/>
    <w:rsid w:val="00C45574"/>
    <w:rsid w:val="00C97A85"/>
    <w:rsid w:val="00CD7C5A"/>
    <w:rsid w:val="00D56DC8"/>
    <w:rsid w:val="00DA260B"/>
    <w:rsid w:val="00DE4665"/>
    <w:rsid w:val="00E74558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3C"/>
  </w:style>
  <w:style w:type="paragraph" w:styleId="1">
    <w:name w:val="heading 1"/>
    <w:basedOn w:val="a"/>
    <w:link w:val="10"/>
    <w:uiPriority w:val="9"/>
    <w:qFormat/>
    <w:rsid w:val="00C45574"/>
    <w:pPr>
      <w:spacing w:before="100" w:beforeAutospacing="1" w:after="100" w:afterAutospacing="1" w:line="419" w:lineRule="atLeast"/>
      <w:outlineLvl w:val="0"/>
    </w:pPr>
    <w:rPr>
      <w:rFonts w:ascii="Arial" w:eastAsia="Times New Roman" w:hAnsi="Arial" w:cs="Arial"/>
      <w:color w:val="A0522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665"/>
  </w:style>
  <w:style w:type="paragraph" w:styleId="a5">
    <w:name w:val="footer"/>
    <w:basedOn w:val="a"/>
    <w:link w:val="a6"/>
    <w:uiPriority w:val="99"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665"/>
  </w:style>
  <w:style w:type="paragraph" w:styleId="a7">
    <w:name w:val="Balloon Text"/>
    <w:basedOn w:val="a"/>
    <w:link w:val="a8"/>
    <w:uiPriority w:val="99"/>
    <w:semiHidden/>
    <w:unhideWhenUsed/>
    <w:rsid w:val="00D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6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5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50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74"/>
    <w:rPr>
      <w:rFonts w:ascii="Arial" w:eastAsia="Times New Roman" w:hAnsi="Arial" w:cs="Arial"/>
      <w:color w:val="A0522D"/>
      <w:kern w:val="36"/>
      <w:sz w:val="34"/>
      <w:szCs w:val="34"/>
      <w:lang w:eastAsia="ru-RU"/>
    </w:rPr>
  </w:style>
  <w:style w:type="paragraph" w:styleId="ab">
    <w:name w:val="Normal (Web)"/>
    <w:basedOn w:val="a"/>
    <w:uiPriority w:val="99"/>
    <w:unhideWhenUsed/>
    <w:rsid w:val="00BA2C04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table" w:styleId="-3">
    <w:name w:val="Light Grid Accent 3"/>
    <w:basedOn w:val="a1"/>
    <w:uiPriority w:val="62"/>
    <w:rsid w:val="00BA2C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c">
    <w:name w:val="Strong"/>
    <w:basedOn w:val="a0"/>
    <w:uiPriority w:val="22"/>
    <w:qFormat/>
    <w:rsid w:val="00860386"/>
    <w:rPr>
      <w:b/>
      <w:bCs/>
    </w:rPr>
  </w:style>
  <w:style w:type="character" w:customStyle="1" w:styleId="apple-converted-space">
    <w:name w:val="apple-converted-space"/>
    <w:basedOn w:val="a0"/>
    <w:rsid w:val="00860386"/>
  </w:style>
  <w:style w:type="character" w:styleId="ad">
    <w:name w:val="Emphasis"/>
    <w:basedOn w:val="a0"/>
    <w:uiPriority w:val="20"/>
    <w:qFormat/>
    <w:rsid w:val="00D56D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817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4621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007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7267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512F-56D3-4710-B97F-E2ABE77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Admin</cp:lastModifiedBy>
  <cp:revision>16</cp:revision>
  <cp:lastPrinted>2014-10-15T18:56:00Z</cp:lastPrinted>
  <dcterms:created xsi:type="dcterms:W3CDTF">2013-01-10T07:34:00Z</dcterms:created>
  <dcterms:modified xsi:type="dcterms:W3CDTF">2014-10-21T10:53:00Z</dcterms:modified>
</cp:coreProperties>
</file>