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F6" w:rsidRDefault="00AB77F6" w:rsidP="005755ED">
      <w:pPr>
        <w:pStyle w:val="a3"/>
      </w:pPr>
      <w:r w:rsidRPr="00AB77F6">
        <w:rPr>
          <w:rFonts w:eastAsia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E9CE98B" wp14:editId="34B83DAF">
            <wp:simplePos x="0" y="0"/>
            <wp:positionH relativeFrom="column">
              <wp:posOffset>-1005840</wp:posOffset>
            </wp:positionH>
            <wp:positionV relativeFrom="paragraph">
              <wp:posOffset>-733798</wp:posOffset>
            </wp:positionV>
            <wp:extent cx="7364095" cy="10626725"/>
            <wp:effectExtent l="0" t="0" r="8255" b="0"/>
            <wp:wrapNone/>
            <wp:docPr id="2" name="Рисунок 2" descr="E:\Оксана\логопедия\Тифло\Картинки переработанные\Рамки\DD001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ксана\логопедия\Тифло\Картинки переработанные\Рамки\DD00153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095" cy="1062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7F6" w:rsidRDefault="00AB77F6" w:rsidP="005755ED">
      <w:pPr>
        <w:pStyle w:val="a3"/>
      </w:pPr>
    </w:p>
    <w:p w:rsidR="00AB77F6" w:rsidRDefault="00AB77F6" w:rsidP="005755ED">
      <w:pPr>
        <w:pStyle w:val="a3"/>
      </w:pPr>
    </w:p>
    <w:p w:rsidR="00AB77F6" w:rsidRDefault="00AB77F6" w:rsidP="005755ED">
      <w:pPr>
        <w:pStyle w:val="a3"/>
      </w:pPr>
      <w:r>
        <w:rPr>
          <w:noProof/>
          <w:lang w:eastAsia="ru-RU"/>
        </w:rPr>
        <w:drawing>
          <wp:inline distT="0" distB="0" distL="0" distR="0" wp14:anchorId="7B3973FF" wp14:editId="6624033B">
            <wp:extent cx="5626250" cy="5626250"/>
            <wp:effectExtent l="0" t="0" r="0" b="0"/>
            <wp:docPr id="3" name="Рисунок 3" descr="C:\Users\Администратор\Desktop\новый 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ый колла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58" cy="561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F6" w:rsidRDefault="00AB77F6" w:rsidP="005755ED">
      <w:pPr>
        <w:pStyle w:val="a3"/>
      </w:pPr>
    </w:p>
    <w:p w:rsidR="00AB77F6" w:rsidRDefault="00AB77F6" w:rsidP="005755ED">
      <w:pPr>
        <w:pStyle w:val="a3"/>
      </w:pPr>
    </w:p>
    <w:p w:rsidR="00AB77F6" w:rsidRDefault="00AB77F6" w:rsidP="00AB77F6">
      <w:pPr>
        <w:pStyle w:val="a3"/>
        <w:jc w:val="center"/>
        <w:rPr>
          <w:b/>
          <w:sz w:val="72"/>
          <w:szCs w:val="72"/>
        </w:rPr>
      </w:pPr>
    </w:p>
    <w:p w:rsidR="00AB77F6" w:rsidRPr="00AB77F6" w:rsidRDefault="00AB77F6" w:rsidP="00AB77F6">
      <w:pPr>
        <w:pStyle w:val="a3"/>
        <w:jc w:val="center"/>
        <w:rPr>
          <w:b/>
          <w:sz w:val="72"/>
          <w:szCs w:val="72"/>
        </w:rPr>
      </w:pPr>
      <w:r w:rsidRPr="00AB77F6">
        <w:rPr>
          <w:b/>
          <w:sz w:val="72"/>
          <w:szCs w:val="72"/>
        </w:rPr>
        <w:t>«Гости»</w:t>
      </w:r>
    </w:p>
    <w:p w:rsidR="00AB77F6" w:rsidRPr="00AB77F6" w:rsidRDefault="00AB77F6" w:rsidP="00AB77F6">
      <w:pPr>
        <w:pStyle w:val="a3"/>
        <w:jc w:val="center"/>
        <w:rPr>
          <w:sz w:val="32"/>
          <w:szCs w:val="32"/>
        </w:rPr>
      </w:pPr>
      <w:r w:rsidRPr="00AB77F6">
        <w:rPr>
          <w:sz w:val="32"/>
          <w:szCs w:val="32"/>
        </w:rPr>
        <w:t>долгосрочный  проект</w:t>
      </w:r>
    </w:p>
    <w:p w:rsidR="00AB77F6" w:rsidRDefault="00AB77F6" w:rsidP="00AB77F6">
      <w:pPr>
        <w:pStyle w:val="a3"/>
        <w:jc w:val="center"/>
      </w:pPr>
    </w:p>
    <w:p w:rsidR="00AB77F6" w:rsidRDefault="00AB77F6" w:rsidP="005755ED">
      <w:pPr>
        <w:pStyle w:val="a3"/>
      </w:pPr>
    </w:p>
    <w:p w:rsidR="00AB77F6" w:rsidRDefault="00AB77F6" w:rsidP="005755ED">
      <w:pPr>
        <w:pStyle w:val="a3"/>
      </w:pPr>
    </w:p>
    <w:p w:rsidR="00AB77F6" w:rsidRDefault="00AB77F6" w:rsidP="005755ED">
      <w:pPr>
        <w:pStyle w:val="a3"/>
      </w:pPr>
    </w:p>
    <w:p w:rsidR="00AB77F6" w:rsidRDefault="00AB77F6" w:rsidP="005755ED">
      <w:pPr>
        <w:pStyle w:val="a3"/>
      </w:pPr>
    </w:p>
    <w:p w:rsidR="00AB77F6" w:rsidRDefault="00AB77F6" w:rsidP="005755ED">
      <w:pPr>
        <w:pStyle w:val="a3"/>
      </w:pPr>
    </w:p>
    <w:p w:rsidR="005755ED" w:rsidRDefault="005755ED" w:rsidP="005755ED">
      <w:pPr>
        <w:pStyle w:val="a3"/>
      </w:pPr>
      <w:r w:rsidRPr="00EF0F4F">
        <w:lastRenderedPageBreak/>
        <w:t>Состави</w:t>
      </w:r>
      <w:r>
        <w:t>те</w:t>
      </w:r>
      <w:r w:rsidRPr="00EF0F4F">
        <w:t>ли:</w:t>
      </w:r>
      <w:r>
        <w:t xml:space="preserve"> Т.Г Пестова  воспитатель</w:t>
      </w:r>
    </w:p>
    <w:p w:rsidR="005755ED" w:rsidRDefault="005755ED" w:rsidP="005755ED">
      <w:pPr>
        <w:pStyle w:val="a3"/>
      </w:pPr>
      <w:r>
        <w:t xml:space="preserve">                        Г.В Рубцова  воспитатель</w:t>
      </w:r>
    </w:p>
    <w:p w:rsidR="005755ED" w:rsidRDefault="005755ED" w:rsidP="005755ED">
      <w:pPr>
        <w:pStyle w:val="a3"/>
      </w:pPr>
      <w:r>
        <w:t xml:space="preserve">                        В.А. </w:t>
      </w:r>
      <w:proofErr w:type="spellStart"/>
      <w:r>
        <w:t>Навойникова</w:t>
      </w:r>
      <w:proofErr w:type="spellEnd"/>
      <w:r>
        <w:t xml:space="preserve"> старший воспитатель</w:t>
      </w:r>
    </w:p>
    <w:p w:rsidR="005755ED" w:rsidRDefault="005755ED" w:rsidP="005755ED">
      <w:pPr>
        <w:spacing w:line="360" w:lineRule="auto"/>
        <w:jc w:val="both"/>
      </w:pPr>
    </w:p>
    <w:p w:rsidR="005755ED" w:rsidRDefault="005755ED" w:rsidP="005755ED">
      <w:pPr>
        <w:spacing w:line="360" w:lineRule="auto"/>
        <w:jc w:val="both"/>
      </w:pPr>
    </w:p>
    <w:p w:rsidR="005755ED" w:rsidRDefault="005755ED" w:rsidP="005755ED">
      <w:pPr>
        <w:spacing w:line="360" w:lineRule="auto"/>
        <w:jc w:val="both"/>
      </w:pPr>
    </w:p>
    <w:p w:rsidR="005755ED" w:rsidRDefault="005755ED" w:rsidP="005755ED">
      <w:pPr>
        <w:spacing w:line="360" w:lineRule="auto"/>
        <w:jc w:val="both"/>
      </w:pPr>
    </w:p>
    <w:p w:rsidR="005755ED" w:rsidRDefault="005755ED" w:rsidP="005755ED">
      <w:pPr>
        <w:spacing w:line="360" w:lineRule="auto"/>
        <w:jc w:val="both"/>
      </w:pPr>
    </w:p>
    <w:p w:rsidR="005755ED" w:rsidRDefault="005755ED" w:rsidP="005755ED">
      <w:pPr>
        <w:spacing w:line="360" w:lineRule="auto"/>
        <w:ind w:firstLine="708"/>
        <w:jc w:val="both"/>
      </w:pPr>
      <w:r>
        <w:t>Игра порождает радость, свободу, довольство, покой в себе и около себя, мир с миром.</w:t>
      </w:r>
    </w:p>
    <w:p w:rsidR="005755ED" w:rsidRDefault="005755ED" w:rsidP="005755ED">
      <w:pPr>
        <w:spacing w:line="360" w:lineRule="auto"/>
        <w:ind w:left="5664" w:firstLine="708"/>
        <w:jc w:val="both"/>
      </w:pPr>
      <w:r>
        <w:t xml:space="preserve"> Фридрих </w:t>
      </w:r>
      <w:proofErr w:type="spellStart"/>
      <w:r>
        <w:t>Фребель</w:t>
      </w:r>
      <w:proofErr w:type="spellEnd"/>
      <w:r>
        <w:t>.</w:t>
      </w:r>
    </w:p>
    <w:p w:rsidR="005755ED" w:rsidRDefault="005755ED" w:rsidP="005755ED">
      <w:pPr>
        <w:spacing w:line="360" w:lineRule="auto"/>
        <w:ind w:left="5664" w:firstLine="708"/>
        <w:jc w:val="both"/>
      </w:pPr>
    </w:p>
    <w:p w:rsidR="005755ED" w:rsidRDefault="005755ED" w:rsidP="005755ED">
      <w:pPr>
        <w:spacing w:line="360" w:lineRule="auto"/>
        <w:ind w:firstLine="708"/>
        <w:jc w:val="both"/>
      </w:pPr>
      <w:r>
        <w:t>Основной вид деятельности детей дошкольного возраста - игра, в процессе которой развиваются духовные и физические силы ребенка: его внимание, память, воображение, дисциплинированность, ловкость и т.д. Кроме того, игра - это своеобразный способ усвоения общественного опыта.</w:t>
      </w:r>
    </w:p>
    <w:p w:rsidR="005755ED" w:rsidRDefault="005755ED" w:rsidP="005755ED">
      <w:pPr>
        <w:spacing w:line="360" w:lineRule="auto"/>
        <w:jc w:val="both"/>
      </w:pPr>
      <w:r>
        <w:t xml:space="preserve">         В структуру проекта входят: цели, задачи, содержание, формы, методы, обеспечивающие интерес детей к сюжетно-ролевой игре и выполнению роли.</w:t>
      </w:r>
    </w:p>
    <w:p w:rsidR="005755ED" w:rsidRDefault="005755ED" w:rsidP="005755ED">
      <w:pPr>
        <w:spacing w:line="360" w:lineRule="auto"/>
        <w:jc w:val="both"/>
      </w:pPr>
      <w:r>
        <w:t xml:space="preserve">         Проект может быть реализован в любом объединении дошкольной группе, подгруппе. Проект может быть полезен  воспитателям дошкольных  учреждений, родителям.</w:t>
      </w:r>
    </w:p>
    <w:p w:rsidR="003C01EB" w:rsidRDefault="003C01EB" w:rsidP="005755ED">
      <w:pPr>
        <w:spacing w:line="360" w:lineRule="auto"/>
        <w:jc w:val="both"/>
      </w:pPr>
    </w:p>
    <w:p w:rsidR="003C01EB" w:rsidRDefault="003C01EB" w:rsidP="005755ED">
      <w:pPr>
        <w:spacing w:line="360" w:lineRule="auto"/>
        <w:jc w:val="both"/>
      </w:pPr>
    </w:p>
    <w:p w:rsidR="003C01EB" w:rsidRDefault="003C01EB" w:rsidP="005755ED">
      <w:pPr>
        <w:spacing w:line="360" w:lineRule="auto"/>
        <w:jc w:val="both"/>
      </w:pPr>
    </w:p>
    <w:p w:rsidR="003C01EB" w:rsidRDefault="003C01EB" w:rsidP="00805A94">
      <w:pPr>
        <w:rPr>
          <w:rFonts w:cstheme="minorBidi"/>
          <w:b/>
          <w:sz w:val="32"/>
          <w:szCs w:val="32"/>
        </w:rPr>
      </w:pPr>
      <w:bookmarkStart w:id="0" w:name="_GoBack"/>
      <w:bookmarkEnd w:id="0"/>
    </w:p>
    <w:p w:rsidR="003C01EB" w:rsidRPr="003C01EB" w:rsidRDefault="003C01EB" w:rsidP="003C01EB">
      <w:pPr>
        <w:jc w:val="center"/>
        <w:rPr>
          <w:rFonts w:cstheme="minorBidi"/>
          <w:b/>
          <w:sz w:val="32"/>
          <w:szCs w:val="32"/>
        </w:rPr>
      </w:pPr>
      <w:r w:rsidRPr="003C01EB">
        <w:rPr>
          <w:rFonts w:cstheme="minorBidi"/>
          <w:b/>
          <w:sz w:val="32"/>
          <w:szCs w:val="32"/>
        </w:rPr>
        <w:lastRenderedPageBreak/>
        <w:t>ПАСПОРТ ПРОЕКТА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 xml:space="preserve">Игра ведущий вид деятельности, по мнению многих педагогов и психологов, именно сюжетно – ролевая игра позволяет развивать творческие способности детей, их фантазию и артистизм. Проигрывая различные жизненные </w:t>
      </w:r>
      <w:proofErr w:type="gramStart"/>
      <w:r w:rsidRPr="003C01EB">
        <w:rPr>
          <w:rFonts w:cstheme="minorBidi"/>
        </w:rPr>
        <w:t>ситуации</w:t>
      </w:r>
      <w:proofErr w:type="gramEnd"/>
      <w:r w:rsidRPr="003C01EB">
        <w:rPr>
          <w:rFonts w:cstheme="minorBidi"/>
        </w:rPr>
        <w:t xml:space="preserve"> дети учатся идти на </w:t>
      </w:r>
      <w:proofErr w:type="spellStart"/>
      <w:r w:rsidRPr="003C01EB">
        <w:rPr>
          <w:rFonts w:cstheme="minorBidi"/>
        </w:rPr>
        <w:t>компромис</w:t>
      </w:r>
      <w:proofErr w:type="spellEnd"/>
      <w:r w:rsidRPr="003C01EB">
        <w:rPr>
          <w:rFonts w:cstheme="minorBidi"/>
        </w:rPr>
        <w:t>, меньше ошибаются в людях, избегать конфликтов, поддерживать дружескую атмосферу, а главное – игра воспитывает гуманное отношение у детей к различным ситуациям.</w:t>
      </w:r>
    </w:p>
    <w:p w:rsidR="003C01EB" w:rsidRPr="003C01EB" w:rsidRDefault="003C01EB" w:rsidP="003C01EB">
      <w:pPr>
        <w:jc w:val="both"/>
        <w:rPr>
          <w:rFonts w:cstheme="minorBid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C01EB" w:rsidRPr="003C01EB" w:rsidTr="00805FA3">
        <w:tc>
          <w:tcPr>
            <w:tcW w:w="2235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Наименование проекта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</w:tc>
        <w:tc>
          <w:tcPr>
            <w:tcW w:w="7336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«Гости»</w:t>
            </w:r>
          </w:p>
        </w:tc>
      </w:tr>
      <w:tr w:rsidR="003C01EB" w:rsidRPr="003C01EB" w:rsidTr="00805FA3">
        <w:tc>
          <w:tcPr>
            <w:tcW w:w="2235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 xml:space="preserve">Основные разработчики проекта </w:t>
            </w:r>
          </w:p>
        </w:tc>
        <w:tc>
          <w:tcPr>
            <w:tcW w:w="7336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Воспитатели: Пестова Т.Г.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 xml:space="preserve">                       Рубцова Г.В.</w:t>
            </w:r>
          </w:p>
        </w:tc>
      </w:tr>
      <w:tr w:rsidR="003C01EB" w:rsidRPr="003C01EB" w:rsidTr="00805FA3">
        <w:tc>
          <w:tcPr>
            <w:tcW w:w="2235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Цели и задачи проекта</w:t>
            </w:r>
          </w:p>
        </w:tc>
        <w:tc>
          <w:tcPr>
            <w:tcW w:w="7336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  <w:b/>
              </w:rPr>
              <w:t>Цель:</w:t>
            </w:r>
            <w:r w:rsidRPr="003C01EB">
              <w:rPr>
                <w:rFonts w:cstheme="minorBidi"/>
              </w:rPr>
              <w:t xml:space="preserve"> содействовать формированию ролевого взаимодействия, воспитание гуманных отношений у детей.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  <w:b/>
              </w:rPr>
            </w:pPr>
            <w:r w:rsidRPr="003C01EB">
              <w:rPr>
                <w:rFonts w:cstheme="minorBidi"/>
                <w:b/>
              </w:rPr>
              <w:t>Задачи:</w:t>
            </w:r>
          </w:p>
          <w:p w:rsidR="003C01EB" w:rsidRPr="003C01EB" w:rsidRDefault="003C01EB" w:rsidP="003C01EB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Содействовать гендерной социализации мальчиков и девочек в условиях домашнего и общественного воспитания детей дошкольного возраста посредством игровой деятельности.</w:t>
            </w:r>
          </w:p>
          <w:p w:rsidR="003C01EB" w:rsidRPr="003C01EB" w:rsidRDefault="003C01EB" w:rsidP="003C01EB">
            <w:pPr>
              <w:ind w:left="360"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Обеспечить социализацию каждого ребенка в достижении им на доступном уровне морально – этических норм и правил  жизни  в обществе.</w:t>
            </w:r>
          </w:p>
          <w:p w:rsidR="003C01EB" w:rsidRPr="003C01EB" w:rsidRDefault="003C01EB" w:rsidP="003C01EB">
            <w:pPr>
              <w:ind w:left="720"/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Учить детей словесно обозначать тему игры, свою роль, роль других детей, выполняемые игровые действия.</w:t>
            </w:r>
          </w:p>
          <w:p w:rsidR="003C01EB" w:rsidRPr="003C01EB" w:rsidRDefault="003C01EB" w:rsidP="003C01EB">
            <w:pPr>
              <w:ind w:left="720"/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Обучать игровым взаимодействиям в игре, умение строить сюжет из 5-6 смысловых эпизодов.</w:t>
            </w:r>
          </w:p>
          <w:p w:rsidR="003C01EB" w:rsidRPr="003C01EB" w:rsidRDefault="003C01EB" w:rsidP="003C01EB">
            <w:pPr>
              <w:ind w:left="720"/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Развивать умение использовать ролевую речь, устанавливать ролевые отношения, устанавливать ролевые отношения, вести ролевые диалоги.</w:t>
            </w:r>
          </w:p>
          <w:p w:rsidR="003C01EB" w:rsidRPr="003C01EB" w:rsidRDefault="003C01EB" w:rsidP="003C01EB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Закреплять знания о профессиях.</w:t>
            </w:r>
          </w:p>
          <w:p w:rsidR="003C01EB" w:rsidRPr="003C01EB" w:rsidRDefault="003C01EB" w:rsidP="003C01EB">
            <w:pPr>
              <w:ind w:left="720"/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Воспитывать доброжелательные взаимоотношения между детьми.</w:t>
            </w:r>
          </w:p>
        </w:tc>
      </w:tr>
    </w:tbl>
    <w:p w:rsidR="003C01EB" w:rsidRPr="003C01EB" w:rsidRDefault="003C01EB" w:rsidP="003C01EB">
      <w:pPr>
        <w:jc w:val="both"/>
        <w:rPr>
          <w:rFonts w:cstheme="minorBid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C01EB" w:rsidRPr="003C01EB" w:rsidTr="00805FA3">
        <w:tc>
          <w:tcPr>
            <w:tcW w:w="2093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7478" w:type="dxa"/>
          </w:tcPr>
          <w:p w:rsidR="003C01EB" w:rsidRPr="003C01EB" w:rsidRDefault="003C01EB" w:rsidP="003C01E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Разработка плана поэтапного развития игрового проекта «Гости».</w:t>
            </w:r>
          </w:p>
          <w:p w:rsidR="003C01EB" w:rsidRPr="003C01EB" w:rsidRDefault="003C01EB" w:rsidP="003C01EB">
            <w:pPr>
              <w:ind w:left="720"/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Рассматривание и беседы по картинам с изображением семьи, праздника в семье.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Беседы с опорой на личный опыт детей о семье, о поведении в гостях, общественных местах, о праздновании дня рождения, о дарении подарков.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Дидактическая игра «Кому, что нужно для работы».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Индивидуальная, подгрупповая работа в утренние часы по обучению детей игровым действиям.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 xml:space="preserve">Чтение художественной литературы Г.П. Шалаева «Правила поведения для воспитанных детей». А. </w:t>
            </w:r>
            <w:proofErr w:type="spellStart"/>
            <w:r w:rsidRPr="003C01EB">
              <w:rPr>
                <w:rFonts w:cstheme="minorBidi"/>
              </w:rPr>
              <w:t>Барто</w:t>
            </w:r>
            <w:proofErr w:type="spellEnd"/>
            <w:r w:rsidRPr="003C01EB">
              <w:rPr>
                <w:rFonts w:cstheme="minorBidi"/>
              </w:rPr>
              <w:t xml:space="preserve"> « Мама дочку одевала…».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Создание в группе условий для игровой деятельности.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Изготовление атрибутов для игры.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Разработка для успешной реализации проекта: конспекты бесед, конспекты сюжетно – ролевой игры «Гости».</w:t>
            </w:r>
          </w:p>
        </w:tc>
      </w:tr>
      <w:tr w:rsidR="003C01EB" w:rsidRPr="003C01EB" w:rsidTr="00805FA3">
        <w:tc>
          <w:tcPr>
            <w:tcW w:w="2093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Исполнители проекта и основных мероприятий</w:t>
            </w:r>
          </w:p>
        </w:tc>
        <w:tc>
          <w:tcPr>
            <w:tcW w:w="7478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Педагоги, воспитанники, специалисты, родители.</w:t>
            </w:r>
          </w:p>
        </w:tc>
      </w:tr>
      <w:tr w:rsidR="003C01EB" w:rsidRPr="003C01EB" w:rsidTr="00805FA3">
        <w:tc>
          <w:tcPr>
            <w:tcW w:w="2093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Ожидаемый результат</w:t>
            </w:r>
          </w:p>
        </w:tc>
        <w:tc>
          <w:tcPr>
            <w:tcW w:w="7478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В результате реализации проекта будет достигнуто:</w:t>
            </w:r>
          </w:p>
          <w:p w:rsidR="003C01EB" w:rsidRPr="003C01EB" w:rsidRDefault="003C01EB" w:rsidP="003C01EB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Овладение совместной сюжетно – ролевой игрой: воспроизводят как действия с предметами, так и отношения между людьми.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Умение оценивать исполнение роли как своей, так и своих товарищей.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 xml:space="preserve">Создание условий для развертывания игры, воплощение ее замысла </w:t>
            </w:r>
            <w:proofErr w:type="gramStart"/>
            <w:r w:rsidRPr="003C01EB">
              <w:rPr>
                <w:rFonts w:cstheme="minorBidi"/>
              </w:rPr>
              <w:t xml:space="preserve">( </w:t>
            </w:r>
            <w:proofErr w:type="gramEnd"/>
            <w:r w:rsidRPr="003C01EB">
              <w:rPr>
                <w:rFonts w:cstheme="minorBidi"/>
              </w:rPr>
              <w:t>используя при этом как готовые игрушки, так и предметы – заместители).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Проявление доброжелательного отношения к сверстникам.</w:t>
            </w:r>
          </w:p>
        </w:tc>
      </w:tr>
      <w:tr w:rsidR="003C01EB" w:rsidRPr="003C01EB" w:rsidTr="00805FA3">
        <w:tc>
          <w:tcPr>
            <w:tcW w:w="2093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lastRenderedPageBreak/>
              <w:t>Сроки и этапы реализации проекта</w:t>
            </w:r>
          </w:p>
        </w:tc>
        <w:tc>
          <w:tcPr>
            <w:tcW w:w="7478" w:type="dxa"/>
          </w:tcPr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  <w:lang w:val="en-US"/>
              </w:rPr>
              <w:t>I</w:t>
            </w:r>
            <w:r w:rsidRPr="003C01EB">
              <w:rPr>
                <w:rFonts w:cstheme="minorBidi"/>
              </w:rPr>
              <w:t>.подготовительный этап -   Сентябрь.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Определение темы, цели, задач, изучение педагогической, научной, методической литературы.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  <w:lang w:val="en-US"/>
              </w:rPr>
              <w:t>II</w:t>
            </w:r>
            <w:r w:rsidRPr="003C01EB">
              <w:rPr>
                <w:rFonts w:cstheme="minorBidi"/>
              </w:rPr>
              <w:t>.разработка проекта – октябрь.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Составление плана  длительности, разработка конспектов, бесед, игр.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  <w:lang w:val="en-US"/>
              </w:rPr>
              <w:t>III</w:t>
            </w:r>
            <w:r w:rsidRPr="003C01EB">
              <w:rPr>
                <w:rFonts w:cstheme="minorBidi"/>
              </w:rPr>
              <w:t>.внедрение проекта – сентябрь – январь.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Проведение занятий</w:t>
            </w:r>
            <w:proofErr w:type="gramStart"/>
            <w:r w:rsidRPr="003C01EB">
              <w:rPr>
                <w:rFonts w:cstheme="minorBidi"/>
              </w:rPr>
              <w:t xml:space="preserve"> ,</w:t>
            </w:r>
            <w:proofErr w:type="gramEnd"/>
            <w:r w:rsidRPr="003C01EB">
              <w:rPr>
                <w:rFonts w:cstheme="minorBidi"/>
              </w:rPr>
              <w:t xml:space="preserve"> бесед, организация игр, организация фотосъемки игровых навыков детей. Оформление фотоальбома.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  <w:lang w:val="en-US"/>
              </w:rPr>
              <w:t>IV</w:t>
            </w:r>
            <w:r w:rsidRPr="003C01EB">
              <w:rPr>
                <w:rFonts w:cstheme="minorBidi"/>
              </w:rPr>
              <w:t>.итоговый этап – февраль.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Оформление проекта, фотоальбома.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Защита проекта на педсовете.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Презентация сюжетно-ролевой игры в ДОУ.</w:t>
            </w: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jc w:val="both"/>
              <w:rPr>
                <w:rFonts w:cstheme="minorBidi"/>
              </w:rPr>
            </w:pPr>
          </w:p>
        </w:tc>
      </w:tr>
    </w:tbl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  <w:b/>
          <w:sz w:val="32"/>
          <w:szCs w:val="32"/>
        </w:rPr>
      </w:pPr>
      <w:r w:rsidRPr="003C01EB">
        <w:rPr>
          <w:rFonts w:cstheme="minorBidi"/>
          <w:b/>
          <w:sz w:val="32"/>
          <w:szCs w:val="32"/>
        </w:rPr>
        <w:lastRenderedPageBreak/>
        <w:t>Актуальность проекта и анализ исходного состояния проблемы.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Игра представляет собой особую деятельность, которая расцветает в детские годы и сопровождает человека на протяжении всей его жизни.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 xml:space="preserve">В настоящее время общепризнанно, что игра является ведущей деятельностью ребенка дошкольного возраста. В игре дети по желанию       объединяются, самостоятельно действуют, осуществляют свои замыслы, познают мир. 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Самостоятельная игровая деятельность способствует физическому и психическому развитию каждого ребенка, воспитанию нравственно-волевых качеств, творческих способностей.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Результаты специальных исследований всего мира свидетельствуют о том, что недостаток игры наносит невосполнимый ущерб развитию детей в целом и отрицательно сказывается на готовности к школе.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В игре все условно «</w:t>
      </w:r>
      <w:proofErr w:type="gramStart"/>
      <w:r w:rsidRPr="003C01EB">
        <w:rPr>
          <w:rFonts w:cstheme="minorBidi"/>
        </w:rPr>
        <w:t>понарошку</w:t>
      </w:r>
      <w:proofErr w:type="gramEnd"/>
      <w:r w:rsidRPr="003C01EB">
        <w:rPr>
          <w:rFonts w:cstheme="minorBidi"/>
        </w:rPr>
        <w:t>». Благодаря этому можно преодолеть неприязнь, страх, получив взамен внутренний эмоциональный комфорт. А научившись управлять собой через воображаемую ситуацию - приобрести способность к реализации собственных намерений в реальной жизни. Именно поэтому специалисты считают, что сюжетно-ролевая игра обладает определенным психотерапевтическим эффектом.</w:t>
      </w: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  <w:b/>
        </w:rPr>
      </w:pPr>
      <w:r w:rsidRPr="003C01EB">
        <w:rPr>
          <w:rFonts w:cstheme="minorBidi"/>
          <w:b/>
        </w:rPr>
        <w:t xml:space="preserve">  2.Новизна материала.</w:t>
      </w:r>
    </w:p>
    <w:p w:rsidR="003C01EB" w:rsidRPr="003C01EB" w:rsidRDefault="003C01EB" w:rsidP="003C01EB">
      <w:pPr>
        <w:jc w:val="both"/>
        <w:rPr>
          <w:rFonts w:cstheme="minorBidi"/>
          <w:b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Из бесед с детьми выясняется, что самое любимое занятие детей – игра.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Для ребенка игра – средство самореализации и самовыражения.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Игра развивает личность ребенка в целом. Принимая на себя роли, он воссоздает поступки людей, сопереживает, а это означает развитие у него человеческих качеств, начало нравственности. Воспроизводя в игре взаимодействие и взаимоотношения взрослых, ребенок осваивает правила, способы этого взаимодействия. В совместной игре со сверстниками он приобретает опыт взаимопонимания, учится управлять собой.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lastRenderedPageBreak/>
        <w:t>Психологические исследования показывают, что ребенку, который «не доиграл» в детстве, будет труднее учиться и налаживать контакты с другими людьми.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Работа по реализации проекта дает возможность каждому ребенку принять участие в игре, проявить инициативу, творчество, формировать нравственные качества детей.</w:t>
      </w: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  <w:b/>
        </w:rPr>
        <w:t xml:space="preserve">  3.Цели и задачи проекта</w:t>
      </w:r>
      <w:r w:rsidRPr="003C01EB">
        <w:rPr>
          <w:rFonts w:cstheme="minorBidi"/>
        </w:rPr>
        <w:t>.</w:t>
      </w: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 xml:space="preserve">Проект «Гости», рекомендуемый детям средней группы, испытывающим потребность в новых знаниях и развитии интереса к сюжетно – ролевым играм, может быть направлен на овладение положительными навыками партнерских отношений, как </w:t>
      </w:r>
      <w:proofErr w:type="gramStart"/>
      <w:r w:rsidRPr="003C01EB">
        <w:rPr>
          <w:rFonts w:cstheme="minorBidi"/>
        </w:rPr>
        <w:t>со</w:t>
      </w:r>
      <w:proofErr w:type="gramEnd"/>
      <w:r w:rsidRPr="003C01EB">
        <w:rPr>
          <w:rFonts w:cstheme="minorBidi"/>
        </w:rPr>
        <w:t xml:space="preserve"> взрослыми, так и со сверстниками.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Настоящий проект имеет: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Цель: содействовать формированию ролевого взаимодействия, воспитания гуманных отношений у детей.</w:t>
      </w: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 xml:space="preserve">     Задачи: </w:t>
      </w:r>
    </w:p>
    <w:p w:rsidR="003C01EB" w:rsidRPr="003C01EB" w:rsidRDefault="003C01EB" w:rsidP="003C01EB">
      <w:pPr>
        <w:ind w:left="360"/>
        <w:jc w:val="both"/>
        <w:rPr>
          <w:rFonts w:cstheme="minorBidi"/>
        </w:rPr>
      </w:pPr>
      <w:r w:rsidRPr="003C01EB">
        <w:rPr>
          <w:rFonts w:cstheme="minorBidi"/>
        </w:rPr>
        <w:t>1. Содействовать гендерной социализации мальчиков и девочек в условиях домашнего и общественного воспитания детей дошкольного возраста посредством игровой деятельности.</w:t>
      </w:r>
    </w:p>
    <w:p w:rsidR="003C01EB" w:rsidRPr="003C01EB" w:rsidRDefault="003C01EB" w:rsidP="003C01EB">
      <w:pPr>
        <w:ind w:left="360"/>
        <w:jc w:val="both"/>
        <w:rPr>
          <w:rFonts w:cstheme="minorBidi"/>
        </w:rPr>
      </w:pP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</w:rPr>
      </w:pPr>
      <w:r w:rsidRPr="003C01EB">
        <w:rPr>
          <w:rFonts w:cstheme="minorBidi"/>
        </w:rPr>
        <w:t>Обеспечить социализацию каждого ребенка в достижении им на доступном уровне морально – этических норм и правил  жизни  в обществе.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</w:rPr>
      </w:pPr>
      <w:r w:rsidRPr="003C01EB">
        <w:rPr>
          <w:rFonts w:cstheme="minorBidi"/>
        </w:rPr>
        <w:t>Учить детей словесно обозначать тему игры, свою роль, роль других детей, выполняемые игровые действия.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</w:rPr>
      </w:pPr>
      <w:r w:rsidRPr="003C01EB">
        <w:rPr>
          <w:rFonts w:cstheme="minorBidi"/>
        </w:rPr>
        <w:t>Обучать игровым взаимодействиям в игре, умение строить сюжет из 5-6 смысловых эпизодов.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</w:rPr>
      </w:pPr>
      <w:r w:rsidRPr="003C01EB">
        <w:rPr>
          <w:rFonts w:cstheme="minorBidi"/>
        </w:rPr>
        <w:t>Развивать умение использовать ролевую речь, устанавливать ролевые отношения, устанавливать ролевые отношения, вести ролевые диалоги.</w:t>
      </w: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</w:rPr>
      </w:pPr>
      <w:r w:rsidRPr="003C01EB">
        <w:rPr>
          <w:rFonts w:cstheme="minorBidi"/>
        </w:rPr>
        <w:t>Закреплять знания о профессиях.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</w:rPr>
      </w:pPr>
      <w:r w:rsidRPr="003C01EB">
        <w:rPr>
          <w:rFonts w:cstheme="minorBidi"/>
        </w:rPr>
        <w:t>Воспитывать доброжелательные взаимоотношения между детьми.</w:t>
      </w: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  <w:b/>
        </w:rPr>
      </w:pPr>
      <w:r w:rsidRPr="003C01EB">
        <w:rPr>
          <w:rFonts w:cstheme="minorBidi"/>
          <w:b/>
        </w:rPr>
        <w:t>4.Краткое описание проекта по этапам.</w:t>
      </w:r>
    </w:p>
    <w:p w:rsidR="003C01EB" w:rsidRPr="003C01EB" w:rsidRDefault="003C01EB" w:rsidP="003C01EB">
      <w:pPr>
        <w:jc w:val="both"/>
        <w:rPr>
          <w:rFonts w:cstheme="minorBidi"/>
          <w:u w:val="single"/>
        </w:rPr>
      </w:pPr>
      <w:r w:rsidRPr="003C01EB">
        <w:rPr>
          <w:rFonts w:cstheme="minorBidi"/>
          <w:u w:val="single"/>
        </w:rPr>
        <w:t>1 этап.   Подготовительный.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 xml:space="preserve">Работая с </w:t>
      </w:r>
      <w:proofErr w:type="gramStart"/>
      <w:r w:rsidRPr="003C01EB">
        <w:rPr>
          <w:rFonts w:cstheme="minorBidi"/>
        </w:rPr>
        <w:t>детьми</w:t>
      </w:r>
      <w:proofErr w:type="gramEnd"/>
      <w:r w:rsidRPr="003C01EB">
        <w:rPr>
          <w:rFonts w:cstheme="minorBidi"/>
        </w:rPr>
        <w:t xml:space="preserve"> мы увидели, что у них слабые знания об окружающем, а именно, о профессиях, о культуре поведения в обществе. Чтобы помочь детям расширить и пополнить их знания, при этом способствовать сплочению детского коллектива, было решено создать и реализовать игровой проект сюжетно – ролевой игры «Гости».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Изучили методическую и художественную литературу, определили цели, задачи, провели игровую диагностику.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  <w:u w:val="single"/>
        </w:rPr>
        <w:t>2 этап.   Разработка проекта</w:t>
      </w:r>
      <w:r w:rsidRPr="003C01EB">
        <w:rPr>
          <w:rFonts w:cstheme="minorBidi"/>
        </w:rPr>
        <w:t>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Был составлен план проекта, подобраны темы занятий, бесед, наблюдений, подбор художественной литературы для чтения, иллюстрации, изготовление атрибутов к игре.</w:t>
      </w:r>
    </w:p>
    <w:p w:rsidR="003C01EB" w:rsidRPr="003C01EB" w:rsidRDefault="003C01EB" w:rsidP="003C01EB">
      <w:pPr>
        <w:jc w:val="both"/>
        <w:rPr>
          <w:rFonts w:cstheme="minorBidi"/>
          <w:u w:val="single"/>
        </w:rPr>
      </w:pPr>
      <w:r w:rsidRPr="003C01EB">
        <w:rPr>
          <w:rFonts w:cstheme="minorBidi"/>
          <w:u w:val="single"/>
        </w:rPr>
        <w:t>3 этап.   Внедрение.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 xml:space="preserve">Для реализации проекта разрабатываются конспекты занятий, бесед о профессиях, о культуре поведения, организация чаепития с родителями, рассматривание картин, иллюстраций, заучивание стихотворений, </w:t>
      </w:r>
      <w:proofErr w:type="spellStart"/>
      <w:r w:rsidRPr="003C01EB">
        <w:rPr>
          <w:rFonts w:cstheme="minorBidi"/>
        </w:rPr>
        <w:t>потешек</w:t>
      </w:r>
      <w:proofErr w:type="spellEnd"/>
      <w:r w:rsidRPr="003C01EB">
        <w:rPr>
          <w:rFonts w:cstheme="minorBidi"/>
        </w:rPr>
        <w:t>, экскурсия на игровую площадку.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Все знания детей закрепляются в игровой деятельности, дети выполняют разные роли, выбирают атрибуты, располагаются в пространстве, учатся связывать роли, договариваются, анализируют свою роль и роль товарища. Изготавливаем атрибуты к игре.</w:t>
      </w:r>
    </w:p>
    <w:p w:rsidR="003C01EB" w:rsidRPr="003C01EB" w:rsidRDefault="003C01EB" w:rsidP="003C01EB">
      <w:pPr>
        <w:jc w:val="both"/>
        <w:rPr>
          <w:rFonts w:cstheme="minorBidi"/>
          <w:u w:val="single"/>
        </w:rPr>
      </w:pPr>
      <w:r w:rsidRPr="003C01EB">
        <w:rPr>
          <w:rFonts w:cstheme="minorBidi"/>
          <w:u w:val="single"/>
        </w:rPr>
        <w:t>4 этап.   Итоговый.</w:t>
      </w:r>
    </w:p>
    <w:p w:rsidR="003C01EB" w:rsidRPr="003C01EB" w:rsidRDefault="003C01EB" w:rsidP="003C01EB">
      <w:pPr>
        <w:jc w:val="both"/>
        <w:rPr>
          <w:rFonts w:cstheme="minorBidi"/>
        </w:rPr>
      </w:pPr>
      <w:r w:rsidRPr="003C01EB">
        <w:rPr>
          <w:rFonts w:cstheme="minorBidi"/>
        </w:rPr>
        <w:t>Разработанный проект, фотоальбом, презентация сюжетно – ролевой игры.</w:t>
      </w: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  <w:b/>
          <w:sz w:val="32"/>
          <w:szCs w:val="32"/>
        </w:rPr>
      </w:pPr>
      <w:r w:rsidRPr="003C01EB">
        <w:rPr>
          <w:rFonts w:cstheme="minorBidi"/>
          <w:b/>
          <w:sz w:val="32"/>
          <w:szCs w:val="32"/>
        </w:rPr>
        <w:t>5. Ожидаемый результат: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  <w:r w:rsidRPr="003C01EB">
        <w:rPr>
          <w:rFonts w:cstheme="minorBidi"/>
          <w:sz w:val="32"/>
          <w:szCs w:val="32"/>
        </w:rPr>
        <w:t xml:space="preserve">- </w:t>
      </w:r>
      <w:r w:rsidRPr="003C01EB">
        <w:rPr>
          <w:rFonts w:cstheme="minorBidi"/>
        </w:rPr>
        <w:t>ребенок воспроизводит как действия с предметами, так и отношения между людьми.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- выбирает роль, реализует ее личностными поступками </w:t>
      </w:r>
      <w:proofErr w:type="gramStart"/>
      <w:r w:rsidRPr="003C01EB">
        <w:rPr>
          <w:rFonts w:cstheme="minorBidi"/>
        </w:rPr>
        <w:t xml:space="preserve">( </w:t>
      </w:r>
      <w:proofErr w:type="gramEnd"/>
      <w:r w:rsidRPr="003C01EB">
        <w:rPr>
          <w:rFonts w:cstheme="minorBidi"/>
        </w:rPr>
        <w:t>действиями, подбором атрибутов, определением места в пространстве).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  <w:r w:rsidRPr="003C01EB">
        <w:rPr>
          <w:rFonts w:cstheme="minorBidi"/>
        </w:rPr>
        <w:t>- оценивает исполнение роли, как своей, так и сверстников с точки зрения нравственной направленности.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  <w:r w:rsidRPr="003C01EB">
        <w:rPr>
          <w:rFonts w:cstheme="minorBidi"/>
        </w:rPr>
        <w:t>- умеет создавать условия для развертывания игры.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jc w:val="both"/>
        <w:rPr>
          <w:rFonts w:cstheme="minorBidi"/>
          <w:b/>
          <w:sz w:val="32"/>
          <w:szCs w:val="32"/>
        </w:rPr>
      </w:pPr>
      <w:r w:rsidRPr="003C01EB">
        <w:rPr>
          <w:rFonts w:cstheme="minorBidi"/>
          <w:b/>
          <w:sz w:val="32"/>
          <w:szCs w:val="32"/>
        </w:rPr>
        <w:t>6. Промежуточные результаты:</w:t>
      </w:r>
    </w:p>
    <w:p w:rsidR="003C01EB" w:rsidRPr="003C01EB" w:rsidRDefault="003C01EB" w:rsidP="003C01EB">
      <w:pPr>
        <w:jc w:val="both"/>
        <w:rPr>
          <w:rFonts w:cstheme="minorBidi"/>
          <w:sz w:val="32"/>
          <w:szCs w:val="32"/>
        </w:rPr>
      </w:pPr>
      <w:r w:rsidRPr="003C01EB">
        <w:rPr>
          <w:rFonts w:cstheme="minorBidi"/>
          <w:sz w:val="32"/>
          <w:szCs w:val="32"/>
        </w:rPr>
        <w:t>По результатам диагностики выявлены следующие результаты: в начале проекта – 25%, активно играли в игру.</w:t>
      </w:r>
    </w:p>
    <w:p w:rsidR="003C01EB" w:rsidRPr="003C01EB" w:rsidRDefault="003C01EB" w:rsidP="003C01EB">
      <w:pPr>
        <w:jc w:val="both"/>
        <w:rPr>
          <w:rFonts w:cstheme="minorBidi"/>
          <w:sz w:val="32"/>
          <w:szCs w:val="32"/>
        </w:rPr>
      </w:pPr>
      <w:r w:rsidRPr="003C01EB">
        <w:rPr>
          <w:rFonts w:cstheme="minorBidi"/>
          <w:sz w:val="32"/>
          <w:szCs w:val="32"/>
        </w:rPr>
        <w:t>По окончанию проекта – 85%, детей играет на уровне творчества.</w:t>
      </w:r>
    </w:p>
    <w:p w:rsidR="003C01EB" w:rsidRPr="003C01EB" w:rsidRDefault="003C01EB" w:rsidP="003C01EB">
      <w:pPr>
        <w:jc w:val="both"/>
        <w:rPr>
          <w:rFonts w:cstheme="minorBidi"/>
          <w:sz w:val="32"/>
          <w:szCs w:val="32"/>
        </w:rPr>
      </w:pPr>
      <w:r w:rsidRPr="003C01EB">
        <w:rPr>
          <w:rFonts w:cstheme="minorBidi"/>
          <w:sz w:val="32"/>
          <w:szCs w:val="32"/>
        </w:rPr>
        <w:t xml:space="preserve">Дети стали играть с желанием с интересом выбирают себе роли, играют как индивидуально, так и в небольших подгруппах, вступая со сверстниками в сюжетно – ролевые отношения, у каждого свой выбор, который нередко определяется интересом </w:t>
      </w:r>
      <w:proofErr w:type="gramStart"/>
      <w:r w:rsidRPr="003C01EB">
        <w:rPr>
          <w:rFonts w:cstheme="minorBidi"/>
          <w:sz w:val="32"/>
          <w:szCs w:val="32"/>
        </w:rPr>
        <w:t>к</w:t>
      </w:r>
      <w:proofErr w:type="gramEnd"/>
      <w:r w:rsidRPr="003C01EB">
        <w:rPr>
          <w:rFonts w:cstheme="minorBidi"/>
          <w:sz w:val="32"/>
          <w:szCs w:val="32"/>
        </w:rPr>
        <w:t xml:space="preserve"> определенному </w:t>
      </w:r>
      <w:proofErr w:type="spellStart"/>
      <w:r w:rsidRPr="003C01EB">
        <w:rPr>
          <w:rFonts w:cstheme="minorBidi"/>
          <w:sz w:val="32"/>
          <w:szCs w:val="32"/>
        </w:rPr>
        <w:t>портнеру</w:t>
      </w:r>
      <w:proofErr w:type="spellEnd"/>
      <w:r w:rsidRPr="003C01EB">
        <w:rPr>
          <w:rFonts w:cstheme="minorBidi"/>
          <w:sz w:val="32"/>
          <w:szCs w:val="32"/>
        </w:rPr>
        <w:t xml:space="preserve">. </w:t>
      </w:r>
      <w:proofErr w:type="gramStart"/>
      <w:r w:rsidRPr="003C01EB">
        <w:rPr>
          <w:rFonts w:cstheme="minorBidi"/>
          <w:sz w:val="32"/>
          <w:szCs w:val="32"/>
        </w:rPr>
        <w:t>Достигли</w:t>
      </w:r>
      <w:proofErr w:type="gramEnd"/>
      <w:r w:rsidRPr="003C01EB">
        <w:rPr>
          <w:rFonts w:cstheme="minorBidi"/>
          <w:sz w:val="32"/>
          <w:szCs w:val="32"/>
        </w:rPr>
        <w:t xml:space="preserve"> эмоциональное благополучие в игре, проявляют организаторские способности, инициативность, творчество.</w:t>
      </w:r>
    </w:p>
    <w:p w:rsidR="003C01EB" w:rsidRPr="003C01EB" w:rsidRDefault="003C01EB" w:rsidP="003C01EB">
      <w:pPr>
        <w:ind w:left="360"/>
        <w:jc w:val="both"/>
        <w:rPr>
          <w:rFonts w:cstheme="minorBidi"/>
          <w:b/>
          <w:sz w:val="32"/>
          <w:szCs w:val="32"/>
        </w:rPr>
      </w:pPr>
      <w:r w:rsidRPr="003C01EB">
        <w:rPr>
          <w:rFonts w:cstheme="minorBidi"/>
          <w:b/>
          <w:sz w:val="32"/>
          <w:szCs w:val="32"/>
        </w:rPr>
        <w:t>7.Целевые группы проекта.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  <w:b/>
          <w:sz w:val="32"/>
          <w:szCs w:val="32"/>
        </w:rPr>
      </w:pPr>
    </w:p>
    <w:p w:rsidR="003C01EB" w:rsidRPr="003C01EB" w:rsidRDefault="003C01EB" w:rsidP="003C01EB">
      <w:pPr>
        <w:jc w:val="both"/>
        <w:rPr>
          <w:rFonts w:cstheme="minorBidi"/>
          <w:sz w:val="32"/>
          <w:szCs w:val="32"/>
        </w:rPr>
      </w:pPr>
      <w:r w:rsidRPr="003C01EB">
        <w:rPr>
          <w:rFonts w:cstheme="minorBidi"/>
          <w:sz w:val="32"/>
          <w:szCs w:val="32"/>
        </w:rPr>
        <w:t>Проект сюжетно – ролевой игры «Гости» адресован детям второй младшей и средней группы, для развития положительных, эмоциональных взаимоотношений.</w:t>
      </w:r>
    </w:p>
    <w:p w:rsidR="003C01EB" w:rsidRPr="003C01EB" w:rsidRDefault="003C01EB" w:rsidP="003C01EB">
      <w:pPr>
        <w:jc w:val="both"/>
        <w:rPr>
          <w:rFonts w:cstheme="minorBidi"/>
          <w:sz w:val="32"/>
          <w:szCs w:val="32"/>
        </w:rPr>
      </w:pPr>
      <w:r w:rsidRPr="003C01EB">
        <w:rPr>
          <w:rFonts w:cstheme="minorBidi"/>
          <w:sz w:val="32"/>
          <w:szCs w:val="32"/>
        </w:rPr>
        <w:t>Проект может быть реализован в любом объединении дошкольников.</w:t>
      </w:r>
    </w:p>
    <w:p w:rsidR="003C01EB" w:rsidRPr="003C01EB" w:rsidRDefault="003C01EB" w:rsidP="003C01EB">
      <w:pPr>
        <w:jc w:val="both"/>
        <w:rPr>
          <w:rFonts w:cstheme="minorBidi"/>
          <w:sz w:val="32"/>
          <w:szCs w:val="32"/>
        </w:rPr>
      </w:pPr>
      <w:r w:rsidRPr="003C01EB">
        <w:rPr>
          <w:rFonts w:cstheme="minorBidi"/>
          <w:sz w:val="32"/>
          <w:szCs w:val="32"/>
        </w:rPr>
        <w:t>Проект полезен педагогам ДОУ и родителям, которые стремятся привлечь детей к игре.</w:t>
      </w: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  <w:b/>
          <w:sz w:val="32"/>
          <w:szCs w:val="32"/>
        </w:rPr>
      </w:pPr>
      <w:r w:rsidRPr="003C01EB">
        <w:rPr>
          <w:rFonts w:cstheme="minorBidi"/>
          <w:b/>
          <w:sz w:val="32"/>
          <w:szCs w:val="32"/>
        </w:rPr>
        <w:lastRenderedPageBreak/>
        <w:t>Объем и содержание работы.</w:t>
      </w:r>
    </w:p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2191"/>
        <w:gridCol w:w="2660"/>
        <w:gridCol w:w="2153"/>
        <w:gridCol w:w="1907"/>
        <w:gridCol w:w="1579"/>
      </w:tblGrid>
      <w:tr w:rsidR="003C01EB" w:rsidRPr="003C01EB" w:rsidTr="00805FA3">
        <w:tc>
          <w:tcPr>
            <w:tcW w:w="2194" w:type="dxa"/>
          </w:tcPr>
          <w:p w:rsidR="003C01EB" w:rsidRPr="003C01EB" w:rsidRDefault="003C01EB" w:rsidP="003C01EB">
            <w:pPr>
              <w:contextualSpacing/>
              <w:jc w:val="center"/>
              <w:rPr>
                <w:rFonts w:cstheme="minorBidi"/>
              </w:rPr>
            </w:pPr>
            <w:r w:rsidRPr="003C01EB">
              <w:rPr>
                <w:rFonts w:cstheme="minorBidi"/>
              </w:rPr>
              <w:t>направление деятельности</w:t>
            </w:r>
          </w:p>
        </w:tc>
        <w:tc>
          <w:tcPr>
            <w:tcW w:w="2779" w:type="dxa"/>
          </w:tcPr>
          <w:p w:rsidR="003C01EB" w:rsidRPr="003C01EB" w:rsidRDefault="003C01EB" w:rsidP="003C01EB">
            <w:pPr>
              <w:contextualSpacing/>
              <w:jc w:val="center"/>
              <w:rPr>
                <w:rFonts w:cstheme="minorBidi"/>
              </w:rPr>
            </w:pPr>
            <w:r w:rsidRPr="003C01EB">
              <w:rPr>
                <w:rFonts w:cstheme="minorBidi"/>
              </w:rPr>
              <w:t>содержание деятельности</w:t>
            </w:r>
          </w:p>
        </w:tc>
        <w:tc>
          <w:tcPr>
            <w:tcW w:w="2153" w:type="dxa"/>
          </w:tcPr>
          <w:p w:rsidR="003C01EB" w:rsidRPr="003C01EB" w:rsidRDefault="003C01EB" w:rsidP="003C01EB">
            <w:pPr>
              <w:contextualSpacing/>
              <w:jc w:val="center"/>
              <w:rPr>
                <w:rFonts w:cstheme="minorBidi"/>
              </w:rPr>
            </w:pPr>
            <w:r w:rsidRPr="003C01EB">
              <w:rPr>
                <w:rFonts w:cstheme="minorBidi"/>
              </w:rPr>
              <w:t>ресурсы</w:t>
            </w:r>
          </w:p>
        </w:tc>
        <w:tc>
          <w:tcPr>
            <w:tcW w:w="1785" w:type="dxa"/>
          </w:tcPr>
          <w:p w:rsidR="003C01EB" w:rsidRPr="003C01EB" w:rsidRDefault="003C01EB" w:rsidP="003C01EB">
            <w:pPr>
              <w:contextualSpacing/>
              <w:jc w:val="center"/>
              <w:rPr>
                <w:rFonts w:cstheme="minorBidi"/>
              </w:rPr>
            </w:pPr>
            <w:r w:rsidRPr="003C01EB">
              <w:rPr>
                <w:rFonts w:cstheme="minorBidi"/>
              </w:rPr>
              <w:t>исполнители</w:t>
            </w:r>
          </w:p>
        </w:tc>
        <w:tc>
          <w:tcPr>
            <w:tcW w:w="1579" w:type="dxa"/>
          </w:tcPr>
          <w:p w:rsidR="003C01EB" w:rsidRPr="003C01EB" w:rsidRDefault="003C01EB" w:rsidP="003C01EB">
            <w:pPr>
              <w:contextualSpacing/>
              <w:jc w:val="center"/>
              <w:rPr>
                <w:rFonts w:cstheme="minorBidi"/>
              </w:rPr>
            </w:pPr>
            <w:r w:rsidRPr="003C01EB">
              <w:rPr>
                <w:rFonts w:cstheme="minorBidi"/>
              </w:rPr>
              <w:t>сроки реализации</w:t>
            </w:r>
          </w:p>
        </w:tc>
      </w:tr>
      <w:tr w:rsidR="003C01EB" w:rsidRPr="003C01EB" w:rsidTr="00805FA3">
        <w:tc>
          <w:tcPr>
            <w:tcW w:w="2194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коммуникация</w:t>
            </w:r>
          </w:p>
        </w:tc>
        <w:tc>
          <w:tcPr>
            <w:tcW w:w="27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Беседы: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- забота о малыше;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- рассматривание картин с изображением семьи, праздника в семье;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- с опорой на личный опыт детей о семье, о поведение в гостях, общественном месте;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- о праздновании дня рождения;</w:t>
            </w:r>
          </w:p>
        </w:tc>
        <w:tc>
          <w:tcPr>
            <w:tcW w:w="2153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иллюстрации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конспекты</w:t>
            </w:r>
          </w:p>
        </w:tc>
        <w:tc>
          <w:tcPr>
            <w:tcW w:w="1785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воспитатели</w:t>
            </w:r>
          </w:p>
        </w:tc>
        <w:tc>
          <w:tcPr>
            <w:tcW w:w="15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сентябрь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октябрь</w:t>
            </w:r>
          </w:p>
        </w:tc>
      </w:tr>
      <w:tr w:rsidR="003C01EB" w:rsidRPr="003C01EB" w:rsidTr="00805FA3">
        <w:tc>
          <w:tcPr>
            <w:tcW w:w="2194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чтение художественной литературы</w:t>
            </w:r>
          </w:p>
        </w:tc>
        <w:tc>
          <w:tcPr>
            <w:tcW w:w="27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 xml:space="preserve">Чтение художественной литературы                « Правила поведения для воспитанных детей»,  стихи, </w:t>
            </w:r>
            <w:proofErr w:type="spellStart"/>
            <w:r w:rsidRPr="003C01EB">
              <w:rPr>
                <w:rFonts w:cstheme="minorBidi"/>
              </w:rPr>
              <w:t>потешки</w:t>
            </w:r>
            <w:proofErr w:type="spellEnd"/>
            <w:r w:rsidRPr="003C01EB">
              <w:rPr>
                <w:rFonts w:cstheme="minorBidi"/>
              </w:rPr>
              <w:t>;</w:t>
            </w:r>
          </w:p>
        </w:tc>
        <w:tc>
          <w:tcPr>
            <w:tcW w:w="2153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художественная литература</w:t>
            </w:r>
          </w:p>
        </w:tc>
        <w:tc>
          <w:tcPr>
            <w:tcW w:w="1785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воспитатели</w:t>
            </w:r>
          </w:p>
        </w:tc>
        <w:tc>
          <w:tcPr>
            <w:tcW w:w="15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 xml:space="preserve">октябрь - 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январь</w:t>
            </w:r>
          </w:p>
        </w:tc>
      </w:tr>
      <w:tr w:rsidR="003C01EB" w:rsidRPr="003C01EB" w:rsidTr="00805FA3">
        <w:tc>
          <w:tcPr>
            <w:tcW w:w="2194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познание</w:t>
            </w:r>
          </w:p>
        </w:tc>
        <w:tc>
          <w:tcPr>
            <w:tcW w:w="27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 xml:space="preserve">Наблюдение: 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-за сервировкой  праздничного стола;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- за работой доктора;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- за мамой (печет печенье);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-ориентировка в пространстве;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-отсчет количества атрибутов;</w:t>
            </w:r>
          </w:p>
        </w:tc>
        <w:tc>
          <w:tcPr>
            <w:tcW w:w="2153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конспекты</w:t>
            </w:r>
          </w:p>
        </w:tc>
        <w:tc>
          <w:tcPr>
            <w:tcW w:w="1785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воспитатели</w:t>
            </w:r>
          </w:p>
        </w:tc>
        <w:tc>
          <w:tcPr>
            <w:tcW w:w="15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октябр</w:t>
            </w:r>
            <w:proofErr w:type="gramStart"/>
            <w:r w:rsidRPr="003C01EB">
              <w:rPr>
                <w:rFonts w:cstheme="minorBidi"/>
              </w:rPr>
              <w:t>ь-</w:t>
            </w:r>
            <w:proofErr w:type="gramEnd"/>
            <w:r w:rsidRPr="003C01EB">
              <w:rPr>
                <w:rFonts w:cstheme="minorBidi"/>
              </w:rPr>
              <w:t xml:space="preserve"> январь</w:t>
            </w:r>
          </w:p>
        </w:tc>
      </w:tr>
      <w:tr w:rsidR="003C01EB" w:rsidRPr="003C01EB" w:rsidTr="00805FA3">
        <w:tc>
          <w:tcPr>
            <w:tcW w:w="2194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художественное творчество</w:t>
            </w:r>
          </w:p>
        </w:tc>
        <w:tc>
          <w:tcPr>
            <w:tcW w:w="27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Конструирование из напольного строителя;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Изготовление атрибутов</w:t>
            </w:r>
          </w:p>
        </w:tc>
        <w:tc>
          <w:tcPr>
            <w:tcW w:w="2153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конспекты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атрибуты</w:t>
            </w:r>
          </w:p>
        </w:tc>
        <w:tc>
          <w:tcPr>
            <w:tcW w:w="1785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воспитатели</w:t>
            </w:r>
          </w:p>
        </w:tc>
        <w:tc>
          <w:tcPr>
            <w:tcW w:w="15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</w:rPr>
            </w:pPr>
            <w:r w:rsidRPr="003C01EB">
              <w:rPr>
                <w:rFonts w:cstheme="minorBidi"/>
              </w:rPr>
              <w:t>сентябрь - декабрь</w:t>
            </w:r>
          </w:p>
        </w:tc>
      </w:tr>
      <w:tr w:rsidR="003C01EB" w:rsidRPr="003C01EB" w:rsidTr="00805FA3">
        <w:tc>
          <w:tcPr>
            <w:tcW w:w="2194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игровая деятельность</w:t>
            </w:r>
          </w:p>
        </w:tc>
        <w:tc>
          <w:tcPr>
            <w:tcW w:w="27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Дидактическая игра «</w:t>
            </w:r>
            <w:proofErr w:type="gramStart"/>
            <w:r w:rsidRPr="003C01EB">
              <w:rPr>
                <w:rFonts w:cstheme="minorBidi"/>
                <w:sz w:val="32"/>
                <w:szCs w:val="32"/>
              </w:rPr>
              <w:t>Кому</w:t>
            </w:r>
            <w:proofErr w:type="gramEnd"/>
            <w:r w:rsidRPr="003C01EB">
              <w:rPr>
                <w:rFonts w:cstheme="minorBidi"/>
                <w:sz w:val="32"/>
                <w:szCs w:val="32"/>
              </w:rPr>
              <w:t xml:space="preserve"> что нужно для работы»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Индивидуальное, подгрупповое  обучение ролевой игры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Игра «Гости» на уровне</w:t>
            </w:r>
            <w:proofErr w:type="gramStart"/>
            <w:r w:rsidRPr="003C01EB">
              <w:rPr>
                <w:rFonts w:cstheme="minorBidi"/>
                <w:sz w:val="32"/>
                <w:szCs w:val="32"/>
              </w:rPr>
              <w:t xml:space="preserve"> В</w:t>
            </w:r>
            <w:proofErr w:type="gramEnd"/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Презентация сюжетно – ролевой игры «Гости» в ДОУ</w:t>
            </w:r>
          </w:p>
        </w:tc>
        <w:tc>
          <w:tcPr>
            <w:tcW w:w="2153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конспекты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конспект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конспект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</w:tc>
        <w:tc>
          <w:tcPr>
            <w:tcW w:w="1785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воспитатели</w:t>
            </w:r>
          </w:p>
        </w:tc>
        <w:tc>
          <w:tcPr>
            <w:tcW w:w="1579" w:type="dxa"/>
          </w:tcPr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ноябрь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декабрь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октябрь – январь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январь</w:t>
            </w: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</w:p>
          <w:p w:rsidR="003C01EB" w:rsidRPr="003C01EB" w:rsidRDefault="003C01EB" w:rsidP="003C01EB">
            <w:pPr>
              <w:contextualSpacing/>
              <w:jc w:val="both"/>
              <w:rPr>
                <w:rFonts w:cstheme="minorBidi"/>
                <w:sz w:val="32"/>
                <w:szCs w:val="32"/>
              </w:rPr>
            </w:pPr>
            <w:r w:rsidRPr="003C01EB">
              <w:rPr>
                <w:rFonts w:cstheme="minorBidi"/>
                <w:sz w:val="32"/>
                <w:szCs w:val="32"/>
              </w:rPr>
              <w:t>февраль</w:t>
            </w:r>
          </w:p>
        </w:tc>
      </w:tr>
    </w:tbl>
    <w:p w:rsidR="003C01EB" w:rsidRPr="003C01EB" w:rsidRDefault="003C01EB" w:rsidP="003C01EB">
      <w:pPr>
        <w:ind w:left="720"/>
        <w:contextualSpacing/>
        <w:jc w:val="both"/>
        <w:rPr>
          <w:rFonts w:cstheme="minorBidi"/>
          <w:sz w:val="32"/>
          <w:szCs w:val="32"/>
        </w:rPr>
      </w:pP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  <w:sz w:val="32"/>
          <w:szCs w:val="32"/>
        </w:rPr>
      </w:pP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  <w:sz w:val="32"/>
          <w:szCs w:val="32"/>
        </w:rPr>
      </w:pP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  <w:sz w:val="32"/>
          <w:szCs w:val="32"/>
        </w:rPr>
      </w:pP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  <w:b/>
          <w:sz w:val="32"/>
          <w:szCs w:val="32"/>
        </w:rPr>
      </w:pPr>
      <w:r w:rsidRPr="003C01EB">
        <w:rPr>
          <w:rFonts w:cstheme="minorBidi"/>
          <w:b/>
          <w:sz w:val="32"/>
          <w:szCs w:val="32"/>
        </w:rPr>
        <w:t>Ресурсы проекта: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  <w:r w:rsidRPr="003C01EB">
        <w:rPr>
          <w:rFonts w:cstheme="minorBidi"/>
        </w:rPr>
        <w:t>Конспекты занятий, план работы по проекту.</w:t>
      </w: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ind w:left="720"/>
        <w:contextualSpacing/>
        <w:jc w:val="both"/>
        <w:rPr>
          <w:rFonts w:cstheme="minorBidi"/>
        </w:rPr>
      </w:pPr>
    </w:p>
    <w:p w:rsidR="003C01EB" w:rsidRPr="003C01EB" w:rsidRDefault="003C01EB" w:rsidP="003C01EB">
      <w:pPr>
        <w:numPr>
          <w:ilvl w:val="0"/>
          <w:numId w:val="4"/>
        </w:numPr>
        <w:contextualSpacing/>
        <w:jc w:val="both"/>
        <w:rPr>
          <w:rFonts w:cstheme="minorBidi"/>
          <w:b/>
          <w:sz w:val="32"/>
          <w:szCs w:val="32"/>
        </w:rPr>
      </w:pPr>
      <w:r w:rsidRPr="003C01EB">
        <w:rPr>
          <w:rFonts w:cstheme="minorBidi"/>
          <w:b/>
          <w:sz w:val="32"/>
          <w:szCs w:val="32"/>
        </w:rPr>
        <w:t>Для успешной реализации проекта разработаны приложения:</w:t>
      </w:r>
    </w:p>
    <w:p w:rsidR="003C01EB" w:rsidRPr="003C01EB" w:rsidRDefault="003C01EB" w:rsidP="003C01EB">
      <w:pPr>
        <w:ind w:left="360"/>
        <w:jc w:val="both"/>
        <w:rPr>
          <w:rFonts w:cstheme="minorBidi"/>
        </w:rPr>
      </w:pPr>
      <w:r w:rsidRPr="003C01EB">
        <w:rPr>
          <w:rFonts w:cstheme="minorBidi"/>
        </w:rPr>
        <w:t>- конспекты занятий;</w:t>
      </w:r>
    </w:p>
    <w:p w:rsidR="003C01EB" w:rsidRPr="003C01EB" w:rsidRDefault="003C01EB" w:rsidP="003C01EB">
      <w:pPr>
        <w:ind w:left="360"/>
        <w:jc w:val="both"/>
        <w:rPr>
          <w:rFonts w:cstheme="minorBidi"/>
        </w:rPr>
      </w:pPr>
      <w:r w:rsidRPr="003C01EB">
        <w:rPr>
          <w:rFonts w:cstheme="minorBidi"/>
        </w:rPr>
        <w:t xml:space="preserve">- фотоальбом; </w:t>
      </w:r>
    </w:p>
    <w:p w:rsidR="003C01EB" w:rsidRPr="003C01EB" w:rsidRDefault="003C01EB" w:rsidP="003C01EB">
      <w:pPr>
        <w:ind w:left="360"/>
        <w:jc w:val="both"/>
        <w:rPr>
          <w:rFonts w:cstheme="minorBidi"/>
        </w:rPr>
      </w:pPr>
    </w:p>
    <w:p w:rsidR="003C01EB" w:rsidRPr="003C01EB" w:rsidRDefault="003C01EB" w:rsidP="003C01EB">
      <w:pPr>
        <w:spacing w:line="360" w:lineRule="auto"/>
        <w:ind w:left="3540"/>
        <w:jc w:val="both"/>
        <w:rPr>
          <w:rFonts w:cstheme="minorBidi"/>
          <w:b/>
        </w:rPr>
      </w:pPr>
      <w:r w:rsidRPr="003C01EB">
        <w:rPr>
          <w:rFonts w:cstheme="minorBidi"/>
          <w:b/>
        </w:rPr>
        <w:lastRenderedPageBreak/>
        <w:t>Список литературы</w:t>
      </w:r>
    </w:p>
    <w:p w:rsidR="003C01EB" w:rsidRPr="003C01EB" w:rsidRDefault="003C01EB" w:rsidP="003C01EB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Bidi"/>
        </w:rPr>
      </w:pPr>
      <w:proofErr w:type="spellStart"/>
      <w:r w:rsidRPr="003C01EB">
        <w:rPr>
          <w:rFonts w:cstheme="minorBidi"/>
        </w:rPr>
        <w:t>Баркон</w:t>
      </w:r>
      <w:proofErr w:type="spellEnd"/>
      <w:r w:rsidRPr="003C01EB">
        <w:rPr>
          <w:rFonts w:cstheme="minorBidi"/>
        </w:rPr>
        <w:t xml:space="preserve"> А. Практическая психология для родителей. Москва, «Просвещение», 2001 г. </w:t>
      </w:r>
    </w:p>
    <w:p w:rsidR="003C01EB" w:rsidRPr="003C01EB" w:rsidRDefault="003C01EB" w:rsidP="003C01EB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Бондаренко А.К.; </w:t>
      </w:r>
      <w:proofErr w:type="spellStart"/>
      <w:r w:rsidRPr="003C01EB">
        <w:rPr>
          <w:rFonts w:cstheme="minorBidi"/>
        </w:rPr>
        <w:t>Матусик</w:t>
      </w:r>
      <w:proofErr w:type="spellEnd"/>
      <w:r w:rsidRPr="003C01EB">
        <w:rPr>
          <w:rFonts w:cstheme="minorBidi"/>
        </w:rPr>
        <w:t xml:space="preserve"> А.И. Воспитание детей в игре. Москва, «Просвещение», 1983 г.</w:t>
      </w:r>
    </w:p>
    <w:p w:rsidR="003C01EB" w:rsidRPr="003C01EB" w:rsidRDefault="003C01EB" w:rsidP="003C01EB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Гомонов А.С.  Психическое и физическое развитие ребенка от трех  </w:t>
      </w:r>
    </w:p>
    <w:p w:rsidR="003C01EB" w:rsidRPr="003C01EB" w:rsidRDefault="003C01EB" w:rsidP="003C01EB">
      <w:pPr>
        <w:tabs>
          <w:tab w:val="left" w:pos="2040"/>
        </w:tabs>
        <w:spacing w:line="360" w:lineRule="auto"/>
        <w:jc w:val="both"/>
        <w:rPr>
          <w:rFonts w:cstheme="minorBidi"/>
        </w:rPr>
      </w:pPr>
      <w:r w:rsidRPr="003C01EB">
        <w:rPr>
          <w:rFonts w:cstheme="minorBidi"/>
        </w:rPr>
        <w:t xml:space="preserve">         до пяти лет. Москва, «Просвещение», 2001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>Крылова Н.М. НМС «Детский сад-дом радости», Пермь, 1990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Монина Г.; </w:t>
      </w:r>
      <w:proofErr w:type="spellStart"/>
      <w:r w:rsidRPr="003C01EB">
        <w:rPr>
          <w:rFonts w:cstheme="minorBidi"/>
        </w:rPr>
        <w:t>Мотова</w:t>
      </w:r>
      <w:proofErr w:type="spellEnd"/>
      <w:r w:rsidRPr="003C01EB">
        <w:rPr>
          <w:rFonts w:cstheme="minorBidi"/>
        </w:rPr>
        <w:t xml:space="preserve"> Е. Проблемы маленького ребенка. Москва, «Просвещение», 2000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Михайленко Н.Я.; Короткова Н.А.  Организация сюжетной игры в  детском саду. «Учебный центр им. </w:t>
      </w:r>
      <w:proofErr w:type="spellStart"/>
      <w:r w:rsidRPr="003C01EB">
        <w:rPr>
          <w:rFonts w:cstheme="minorBidi"/>
        </w:rPr>
        <w:t>Л.Венгера</w:t>
      </w:r>
      <w:proofErr w:type="spellEnd"/>
      <w:r w:rsidRPr="003C01EB">
        <w:rPr>
          <w:rFonts w:cstheme="minorBidi"/>
        </w:rPr>
        <w:t>». Москва, «Развитие», 2000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Методические указания к "Программе воспитания в детском саду". Под  </w:t>
      </w:r>
    </w:p>
    <w:p w:rsidR="003C01EB" w:rsidRPr="003C01EB" w:rsidRDefault="003C01EB" w:rsidP="003C01EB">
      <w:pPr>
        <w:tabs>
          <w:tab w:val="left" w:pos="2040"/>
        </w:tabs>
        <w:spacing w:line="360" w:lineRule="auto"/>
        <w:ind w:left="720"/>
        <w:contextualSpacing/>
        <w:jc w:val="both"/>
        <w:rPr>
          <w:rFonts w:cstheme="minorBidi"/>
        </w:rPr>
      </w:pPr>
      <w:r w:rsidRPr="003C01EB">
        <w:rPr>
          <w:rFonts w:cstheme="minorBidi"/>
        </w:rPr>
        <w:t>Редакцией Шустова А.И., издание 3, переработанное. Москва,    «Просвещение»,1975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>Недоспасова В.А. Растем играя. Москва, «Просвещение»,2003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proofErr w:type="spellStart"/>
      <w:r w:rsidRPr="003C01EB">
        <w:rPr>
          <w:rFonts w:cstheme="minorBidi"/>
        </w:rPr>
        <w:t>Тверина</w:t>
      </w:r>
      <w:proofErr w:type="spellEnd"/>
      <w:r w:rsidRPr="003C01EB">
        <w:rPr>
          <w:rFonts w:cstheme="minorBidi"/>
        </w:rPr>
        <w:t xml:space="preserve"> Е.Н.; </w:t>
      </w:r>
      <w:proofErr w:type="spellStart"/>
      <w:r w:rsidRPr="003C01EB">
        <w:rPr>
          <w:rFonts w:cstheme="minorBidi"/>
        </w:rPr>
        <w:t>Барсукова</w:t>
      </w:r>
      <w:proofErr w:type="spellEnd"/>
      <w:r w:rsidRPr="003C01EB">
        <w:rPr>
          <w:rFonts w:cstheme="minorBidi"/>
        </w:rPr>
        <w:t xml:space="preserve"> А.С.  Руководство играми детей в дошкольных учреждениях  Москва, «Просвещение», 1986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 </w:t>
      </w:r>
      <w:proofErr w:type="spellStart"/>
      <w:r w:rsidRPr="003C01EB">
        <w:rPr>
          <w:rFonts w:cstheme="minorBidi"/>
        </w:rPr>
        <w:t>Фесюкова</w:t>
      </w:r>
      <w:proofErr w:type="spellEnd"/>
      <w:r w:rsidRPr="003C01EB">
        <w:rPr>
          <w:rFonts w:cstheme="minorBidi"/>
        </w:rPr>
        <w:t xml:space="preserve"> Л.Б.  Искусство быть родителем. Москва, «Просвещение», 2000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 Фридман Л.М.  Психология воспитания. Москва, «Просвещение»,  2002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  </w:t>
      </w:r>
      <w:proofErr w:type="spellStart"/>
      <w:r w:rsidRPr="003C01EB">
        <w:rPr>
          <w:rFonts w:cstheme="minorBidi"/>
        </w:rPr>
        <w:t>Деркунская</w:t>
      </w:r>
      <w:proofErr w:type="spellEnd"/>
      <w:r w:rsidRPr="003C01EB">
        <w:rPr>
          <w:rFonts w:cstheme="minorBidi"/>
        </w:rPr>
        <w:t xml:space="preserve">, В.А.  Воспитываем, обучаем, развиваем дошкольников </w:t>
      </w:r>
      <w:proofErr w:type="gramStart"/>
      <w:r w:rsidRPr="003C01EB">
        <w:rPr>
          <w:rFonts w:cstheme="minorBidi"/>
        </w:rPr>
        <w:t>в</w:t>
      </w:r>
      <w:proofErr w:type="gramEnd"/>
      <w:r w:rsidRPr="003C01EB">
        <w:rPr>
          <w:rFonts w:cstheme="minorBidi"/>
        </w:rPr>
        <w:t xml:space="preserve"> </w:t>
      </w:r>
    </w:p>
    <w:p w:rsidR="003C01EB" w:rsidRPr="003C01EB" w:rsidRDefault="003C01EB" w:rsidP="003C01EB">
      <w:pPr>
        <w:tabs>
          <w:tab w:val="left" w:pos="2040"/>
        </w:tabs>
        <w:spacing w:line="360" w:lineRule="auto"/>
        <w:jc w:val="both"/>
        <w:rPr>
          <w:rFonts w:cstheme="minorBidi"/>
        </w:rPr>
      </w:pPr>
      <w:r w:rsidRPr="003C01EB">
        <w:rPr>
          <w:rFonts w:cstheme="minorBidi"/>
        </w:rPr>
        <w:t xml:space="preserve">          игре; </w:t>
      </w:r>
      <w:proofErr w:type="spellStart"/>
      <w:r w:rsidRPr="003C01EB">
        <w:rPr>
          <w:rFonts w:cstheme="minorBidi"/>
        </w:rPr>
        <w:t>В.А.Дергунская</w:t>
      </w:r>
      <w:proofErr w:type="spellEnd"/>
      <w:r w:rsidRPr="003C01EB">
        <w:rPr>
          <w:rFonts w:cstheme="minorBidi"/>
        </w:rPr>
        <w:t>. - М.: Педагогическое общество России, 2005 г.</w:t>
      </w:r>
    </w:p>
    <w:p w:rsidR="003C01EB" w:rsidRPr="003C01EB" w:rsidRDefault="003C01EB" w:rsidP="003C01EB">
      <w:pPr>
        <w:numPr>
          <w:ilvl w:val="0"/>
          <w:numId w:val="5"/>
        </w:numPr>
        <w:tabs>
          <w:tab w:val="left" w:pos="2040"/>
        </w:tabs>
        <w:spacing w:after="0" w:line="360" w:lineRule="auto"/>
        <w:contextualSpacing/>
        <w:jc w:val="both"/>
        <w:rPr>
          <w:rFonts w:cstheme="minorBidi"/>
        </w:rPr>
      </w:pPr>
      <w:r w:rsidRPr="003C01EB">
        <w:rPr>
          <w:rFonts w:cstheme="minorBidi"/>
        </w:rPr>
        <w:t xml:space="preserve"> </w:t>
      </w:r>
      <w:proofErr w:type="spellStart"/>
      <w:r w:rsidRPr="003C01EB">
        <w:rPr>
          <w:rFonts w:cstheme="minorBidi"/>
        </w:rPr>
        <w:t>Скоролупова</w:t>
      </w:r>
      <w:proofErr w:type="spellEnd"/>
      <w:r w:rsidRPr="003C01EB">
        <w:rPr>
          <w:rFonts w:cstheme="minorBidi"/>
        </w:rPr>
        <w:t xml:space="preserve">, О.А. Играем?  Играем!!!   Педагогическое руководство </w:t>
      </w:r>
    </w:p>
    <w:p w:rsidR="003C01EB" w:rsidRPr="003C01EB" w:rsidRDefault="003C01EB" w:rsidP="003C01EB">
      <w:pPr>
        <w:tabs>
          <w:tab w:val="left" w:pos="2040"/>
        </w:tabs>
        <w:spacing w:line="360" w:lineRule="auto"/>
        <w:jc w:val="both"/>
        <w:rPr>
          <w:rFonts w:cstheme="minorBidi"/>
        </w:rPr>
      </w:pPr>
      <w:r w:rsidRPr="003C01EB">
        <w:rPr>
          <w:rFonts w:cstheme="minorBidi"/>
        </w:rPr>
        <w:t xml:space="preserve">          играми; О.А. </w:t>
      </w:r>
      <w:proofErr w:type="spellStart"/>
      <w:r w:rsidRPr="003C01EB">
        <w:rPr>
          <w:rFonts w:cstheme="minorBidi"/>
        </w:rPr>
        <w:t>Скоролупова</w:t>
      </w:r>
      <w:proofErr w:type="spellEnd"/>
      <w:r w:rsidRPr="003C01EB">
        <w:rPr>
          <w:rFonts w:cstheme="minorBidi"/>
        </w:rPr>
        <w:t xml:space="preserve">, Л.В. Логинова. – М.: «Издательство </w:t>
      </w:r>
    </w:p>
    <w:p w:rsidR="003C01EB" w:rsidRPr="003C01EB" w:rsidRDefault="003C01EB" w:rsidP="003C01EB">
      <w:pPr>
        <w:tabs>
          <w:tab w:val="left" w:pos="2040"/>
        </w:tabs>
        <w:spacing w:line="360" w:lineRule="auto"/>
        <w:jc w:val="both"/>
        <w:rPr>
          <w:rFonts w:cstheme="minorBidi"/>
        </w:rPr>
      </w:pPr>
      <w:r w:rsidRPr="003C01EB">
        <w:rPr>
          <w:rFonts w:cstheme="minorBidi"/>
        </w:rPr>
        <w:t xml:space="preserve">          Скрипторий» 2003, 2006 г.</w:t>
      </w:r>
    </w:p>
    <w:sectPr w:rsidR="003C01EB" w:rsidRPr="003C01EB" w:rsidSect="00F6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F4B"/>
    <w:multiLevelType w:val="hybridMultilevel"/>
    <w:tmpl w:val="3148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320"/>
    <w:multiLevelType w:val="hybridMultilevel"/>
    <w:tmpl w:val="C56A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1A62"/>
    <w:multiLevelType w:val="hybridMultilevel"/>
    <w:tmpl w:val="7478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56011"/>
    <w:multiLevelType w:val="hybridMultilevel"/>
    <w:tmpl w:val="88A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D681D"/>
    <w:multiLevelType w:val="hybridMultilevel"/>
    <w:tmpl w:val="CD10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D"/>
    <w:rsid w:val="003C01EB"/>
    <w:rsid w:val="005755ED"/>
    <w:rsid w:val="00805A94"/>
    <w:rsid w:val="008F554B"/>
    <w:rsid w:val="00AB77F6"/>
    <w:rsid w:val="00D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ED"/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5ED"/>
    <w:pPr>
      <w:spacing w:after="0" w:line="240" w:lineRule="auto"/>
    </w:pPr>
    <w:rPr>
      <w:rFonts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B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7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ED"/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5ED"/>
    <w:pPr>
      <w:spacing w:after="0" w:line="240" w:lineRule="auto"/>
    </w:pPr>
    <w:rPr>
      <w:rFonts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B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7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2014-02-18T15:49:00Z</dcterms:created>
  <dcterms:modified xsi:type="dcterms:W3CDTF">2014-10-20T07:56:00Z</dcterms:modified>
</cp:coreProperties>
</file>