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7C" w:rsidRPr="00583D7C" w:rsidRDefault="00583D7C" w:rsidP="00583D7C">
      <w:pPr>
        <w:pStyle w:val="a4"/>
        <w:rPr>
          <w:rFonts w:ascii="Times New Roman" w:hAnsi="Times New Roman"/>
          <w:sz w:val="28"/>
          <w:szCs w:val="28"/>
        </w:rPr>
      </w:pPr>
      <w:r w:rsidRPr="00583D7C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583D7C" w:rsidRPr="00583D7C" w:rsidRDefault="00583D7C" w:rsidP="00583D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7C">
        <w:rPr>
          <w:rFonts w:ascii="Times New Roman" w:hAnsi="Times New Roman" w:cs="Times New Roman"/>
          <w:b/>
          <w:sz w:val="28"/>
          <w:szCs w:val="28"/>
        </w:rPr>
        <w:t xml:space="preserve">«Детский сад №217» Ленинского района </w:t>
      </w:r>
      <w:proofErr w:type="gramStart"/>
      <w:r w:rsidRPr="00583D7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83D7C">
        <w:rPr>
          <w:rFonts w:ascii="Times New Roman" w:hAnsi="Times New Roman" w:cs="Times New Roman"/>
          <w:b/>
          <w:sz w:val="28"/>
          <w:szCs w:val="28"/>
        </w:rPr>
        <w:t>. Саратова</w:t>
      </w:r>
    </w:p>
    <w:p w:rsidR="00583D7C" w:rsidRPr="00583D7C" w:rsidRDefault="00583D7C" w:rsidP="00583D7C">
      <w:pPr>
        <w:jc w:val="right"/>
        <w:rPr>
          <w:rFonts w:ascii="Times New Roman" w:hAnsi="Times New Roman" w:cs="Times New Roman"/>
          <w:sz w:val="28"/>
          <w:szCs w:val="28"/>
        </w:rPr>
      </w:pPr>
      <w:r w:rsidRPr="00583D7C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Заведующий МДОУ                                                                                                                                                       «Детский сад №217»                                                                                                                                                  __________ Г.Г. </w:t>
      </w:r>
      <w:proofErr w:type="spellStart"/>
      <w:r w:rsidRPr="00583D7C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</w:p>
    <w:p w:rsidR="00583D7C" w:rsidRDefault="00583D7C" w:rsidP="00583D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83D7C" w:rsidRDefault="00583D7C" w:rsidP="00583D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83D7C" w:rsidRDefault="00583D7C" w:rsidP="00583D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</w:pPr>
    </w:p>
    <w:p w:rsidR="00583D7C" w:rsidRDefault="00583D7C" w:rsidP="00583D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</w:pPr>
    </w:p>
    <w:p w:rsidR="00583D7C" w:rsidRPr="00583D7C" w:rsidRDefault="00583D7C" w:rsidP="00583D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</w:pPr>
      <w:r w:rsidRPr="00583D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  <w:t>Консультация для воспитателей на тему:</w:t>
      </w:r>
    </w:p>
    <w:p w:rsidR="00583D7C" w:rsidRDefault="00583D7C" w:rsidP="00583D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</w:pPr>
      <w:r w:rsidRPr="00583D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  <w:t>«</w:t>
      </w:r>
      <w:proofErr w:type="spellStart"/>
      <w:r w:rsidRPr="00583D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  <w:t>Лепбук</w:t>
      </w:r>
      <w:proofErr w:type="spellEnd"/>
      <w:r w:rsidRPr="00583D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  <w:t> — одна из форм совместной деятельности детей и взрослых»</w:t>
      </w:r>
    </w:p>
    <w:p w:rsidR="00583D7C" w:rsidRDefault="00583D7C" w:rsidP="00583D7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</w:pPr>
    </w:p>
    <w:p w:rsidR="00583D7C" w:rsidRPr="00583D7C" w:rsidRDefault="00583D7C" w:rsidP="00583D7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3D7C">
        <w:rPr>
          <w:rFonts w:ascii="Times New Roman" w:hAnsi="Times New Roman" w:cs="Times New Roman"/>
          <w:b/>
          <w:sz w:val="28"/>
          <w:szCs w:val="28"/>
        </w:rPr>
        <w:t>Подготовили воспитатели:</w:t>
      </w:r>
    </w:p>
    <w:p w:rsidR="00583D7C" w:rsidRPr="00583D7C" w:rsidRDefault="00583D7C" w:rsidP="00583D7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3D7C">
        <w:rPr>
          <w:rFonts w:ascii="Times New Roman" w:hAnsi="Times New Roman" w:cs="Times New Roman"/>
          <w:b/>
          <w:sz w:val="28"/>
          <w:szCs w:val="28"/>
        </w:rPr>
        <w:t>Полищук Ю.А.</w:t>
      </w:r>
    </w:p>
    <w:p w:rsidR="00583D7C" w:rsidRPr="00583D7C" w:rsidRDefault="00583D7C" w:rsidP="00583D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D7C" w:rsidRPr="00583D7C" w:rsidRDefault="00583D7C" w:rsidP="00583D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D7C" w:rsidRPr="00583D7C" w:rsidRDefault="00583D7C" w:rsidP="00583D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D7C" w:rsidRPr="00583D7C" w:rsidRDefault="00583D7C" w:rsidP="00583D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7C">
        <w:rPr>
          <w:rFonts w:ascii="Times New Roman" w:hAnsi="Times New Roman" w:cs="Times New Roman"/>
          <w:b/>
          <w:sz w:val="28"/>
          <w:szCs w:val="28"/>
        </w:rPr>
        <w:t>г. Саратов</w:t>
      </w:r>
    </w:p>
    <w:p w:rsidR="00583D7C" w:rsidRDefault="00583D7C" w:rsidP="00583D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7C">
        <w:rPr>
          <w:rFonts w:ascii="Times New Roman" w:hAnsi="Times New Roman" w:cs="Times New Roman"/>
          <w:b/>
          <w:sz w:val="28"/>
          <w:szCs w:val="28"/>
        </w:rPr>
        <w:t>2015</w:t>
      </w:r>
    </w:p>
    <w:p w:rsidR="00583D7C" w:rsidRDefault="00583D7C" w:rsidP="00583D7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83D7C" w:rsidRPr="00583D7C" w:rsidRDefault="00583D7C" w:rsidP="00583D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583D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Лепбук</w:t>
      </w:r>
      <w:proofErr w:type="spellEnd"/>
      <w:r w:rsidRPr="00583D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 — одна из форм совместной деятельности детей и взрослых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Познакомить с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лепбуком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одной из форм совместной деятельности взрослого и ребёнка.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для кого не секрет, что в дошкольном возрасте именно родители оказывают самое большое влияние на развитие ребенка, и, если они будут интересоваться тем, как протекает этот процесс, сотрудничать с детским садом, усилия педагогического коллектива будут ненапрасными. Семья вместе с детским садом создает важнейший комплекс факторов воспитывающей среды, который определяет успешность всего учебно-воспитательного процесса. Родители - неотъемлемое звено в образовательном пространстве детского сада.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всего выше сказанного, основываясь на Указ Президента РФ от 1 июня 2012 г. N 761 "О Национальной стратегии действий в интересах детей на 2012 - 2017 годы", Федеральный закон от 29.12.2012 №273-ФЗ «Об образовании в Российской Федерации» статья 44. п. 1 «…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</w:t>
      </w:r>
      <w:proofErr w:type="gram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обязаны заложить основы физического, нравственного и интеллектуального развития личности ребёнка… »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современном этапе в работе с родителями появилось понятие «вовлечение родителей» в деятельность дошкольного учреждения, т. е. активное участие родителей в работе ДОУ, которое оказывает влияние на его функционирование и развитие. В федеральном государственном образовательном стандарте дошкольного образования сформулированы и требования по взаимодействию Организации с родителями. Подчеркнуто, что одним из принципов дошкольного образования является сотрудничество Организации с семьёй, а ФГОС дошкольного образования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ФГОС </w:t>
      </w:r>
      <w:proofErr w:type="gram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должна: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обеспечить открытость дошкольного образования;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создавать условия для участия родителей (законных представителей) в образовательной деятельности;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 формы работы с родителями, позволяющие вовлечь родителей в процесс обучения, развития и познания собственного ребенка.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я хочу познакомить Вас с интересным способом представления продукта совместной деятельности детей и взрослых по реализации той или иной лексической темы.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lapbook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как его еще называют тематическая папка</w:t>
      </w:r>
      <w:r w:rsidR="0009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это самодельная интерактивная папка с кармашками, дверками, окошками, подвижными деталями, которые ребенок может доставать, перекладывать, складывать по своему усмотрению. В ней собирается материал по какой-то определенной теме. При этом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не просто поделка. Это заключительный этап самостоятельной исследовательской работы, которую ребенок совместно </w:t>
      </w:r>
      <w:proofErr w:type="gram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проделал в ходе изучения данной темы. Чтобы заполнить эту папку, малышу нужно будет выполнить определенные задания, провести наблюдения, изучить представленный материал. Создание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лепбука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закрепить и систематизировать изученный материал, а рассматривание папки в дальнейшем позволит быстро освежить в памяти пройденные темы.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Зачем нужен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Он помогает ребенку по своему желанию организовать информацию по изучаемой теме и лучше понять и запомнить материал (особенно если ваш ребенок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Взрослым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визуалам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такая форма обучения тоже понравится.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Это отличный способ для повторения пройденного. В любое удобное время ребенок просто открывает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 радостью повторяет пройденное, рассматривая сделанную своими же руками книжку.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Ребенок научится самостоятельно собирать и организовывать информацию.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 подойдет для занятий в группах, где одновременно обучаются дети разных возрастов.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 д.) и сделать такую коллективную книжку.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 Это просто интересно, в конце концов!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хочу сделать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 чего мне начать?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Советую сначала сделать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уже готовым шаблонам. Но если вы уже решили сделать свой собственный проект — начнем с темы. Тема может быть любая - книга, календарь, весна, великий праздник – День Победы и т. д. После того, как вы определились с темой, советую взять блокнот и ручку и быстренько набросать план будущего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лэпбука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 е. какие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подтемы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хотите раскрыть – это и будет содержание наших мини-книжечек. Советую начать с 5-7 пунктов (книжек, но вообще здесь нет ограничений</w:t>
      </w:r>
      <w:r w:rsidR="0009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лепбука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зависеть от того, реализацию каких задач предполагает образовательная программа по той или иной теме лексической теме. Работая над определённой лексической темой, необходимо затронуть все образовательные области, поэтому содержание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лепбука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мой взгляд, должно отражать материал по всем пяти направлениям. Содержание может быть разнообразно, это зависит от возраста детей и задач, поставленных программой и педагогом. Небольшой опыт работы в такой форме показывает, что интерес не только детей, но и родителей возрастает. Совместная деятельность по наполняемости материала, оформлению содержания даёт положительные результаты во всех направлениях.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Лепбук</w:t>
      </w:r>
      <w:proofErr w:type="spellEnd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хорошая форма, позволяющая привлечь родительское сообщество к совместному сотрудничеству детей и взрослых и включению вторых в образовательный процесс. </w:t>
      </w:r>
    </w:p>
    <w:p w:rsidR="00583D7C" w:rsidRPr="00583D7C" w:rsidRDefault="00583D7C" w:rsidP="00583D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материалам сайта «Это интересно! » </w:t>
      </w:r>
      <w:proofErr w:type="spellStart"/>
      <w:r w:rsidRPr="00583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www.tavika.ru</w:t>
      </w:r>
      <w:proofErr w:type="spellEnd"/>
    </w:p>
    <w:p w:rsidR="001C204D" w:rsidRDefault="00095C0F"/>
    <w:sectPr w:rsidR="001C204D" w:rsidSect="0002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7C"/>
    <w:rsid w:val="0002001D"/>
    <w:rsid w:val="00095C0F"/>
    <w:rsid w:val="00266C7A"/>
    <w:rsid w:val="00583D7C"/>
    <w:rsid w:val="007C34B3"/>
    <w:rsid w:val="00C52322"/>
    <w:rsid w:val="00CF177C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1D"/>
  </w:style>
  <w:style w:type="paragraph" w:styleId="1">
    <w:name w:val="heading 1"/>
    <w:basedOn w:val="a"/>
    <w:link w:val="10"/>
    <w:uiPriority w:val="9"/>
    <w:qFormat/>
    <w:rsid w:val="00583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7C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583D7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583D7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583D7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57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7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-0987</dc:creator>
  <cp:keywords/>
  <dc:description/>
  <cp:lastModifiedBy>-0987</cp:lastModifiedBy>
  <cp:revision>4</cp:revision>
  <dcterms:created xsi:type="dcterms:W3CDTF">2015-05-18T06:44:00Z</dcterms:created>
  <dcterms:modified xsi:type="dcterms:W3CDTF">2015-05-18T06:50:00Z</dcterms:modified>
</cp:coreProperties>
</file>