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90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Отражение основных прав ребенка в сказках, рассказах, стихах и других произведениях для детей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скобках после формулировки права дан номер статьи из Кон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венции ООН о правах ребенка (1989), закрепляющей это право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жизнь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(статья 6 Конвенции— каж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дый ребенок имеет неотъемлемое право на жизнь; государство защи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щает жизнь ребенка от любых противоправных посягательств):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Сказки: «Колобок», «Волк и семеро козлят», «Зимовье зверей», «Жихарка», «Три поросенка»;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К.И.Чуковский «Муха-цокотуха»,  «Тараканище», «Барма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лей», «Доктор Айболит»;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•Д. Н, Мамин-Сибиряк «Серая Шейка»;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В. В. Бианки «Оранжевое горлышко»;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Б. С. Житков «Помощь идет»;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•Н. А. Некрасов «Дед Мазай и зайцы»;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А. П. Гайдар «Сказка о Малъчише-Кибальчише»;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Братья Гримм «Бременские музыканты»;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Ш. Перро «Красная Шапочка», «Кот в сапогах»;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Д. Р. Киплинг «Книга джунглей», «Вторая книга джунглей», «Слоненок»;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А. С. Пушкин «Сказка о царе Салтане, о сыне его славном и могучем богатыре князе Гвидоне и о прекрасной царевне Лебеди», «Сказка о мертвой царевне и семи богатырях».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охрану и укрепление здоровья 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(статья 24 Конвенции,— каждый ребенок имеет неотъемлемое право на охрану и укрепление здоровья до и после рождения; государство пре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доставляет детям бесплатную медицинскую помощь, санаторно-ку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рортное лечение, обеспечивает лекарствами и медикаментами):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Сказка «Петушок и бобовое зернышко»;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К. И. Чуковский «Доктор Айболит»;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Г. Б, Остер «Зарядка для хвоста&gt;&gt;.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2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Равноправие (недискриминация) детей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(статья 30 Конвенции,— все дети имеют равные права независимо от происхождения, расовой, национальной и гражданской принадлеж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ности, социального и имущественного положения, пола, языка, об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разования, отношения к религии, места жительства, состояния здоровья и иных обстоятельств):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7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Дж. Родари «Чиполлино».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достойный уровень жизни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(статья 27 Конвенции,— каждый ребенок имеет право на уровень жизни и условия, необхо-димые для полноценного физического, умственного и духовного развития; государство обеспечивает создание этих условий):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Сказка «Крошечка-Хаврошечка»;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Б. С. Житков «Храбрый утенок»;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Дж. Родари «Чиполлино»;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III. Перро «Кот в сапогах», «Золушка»;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X. К. Андерсен «Гадкий утенок»;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А, С. Пушкин «Сказка о рыбаке и рыбке», «Сказка о царе Салтане, о сыне его славном и могучем богатыре князе Гвидоне и о пре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красной царевне Лебеди».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неприкосновенность личности, защиту от эксплуата</w:t>
      </w: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oftHyphen/>
        <w:t>ции и насилия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(статья 19 Конвенции,— каждый ребенок имеет право на защиту своей личности от любых видов эксп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луатации и насилия; государство обеспечивает неприкосновенность личности ребенка, обеспечивает защиту от всех видов эксплуатации, включая сексу-альную, от физического и (или) психического насилия, жестокого, грубого или оскорбительного обращения, сексуальных домогательств, от вовлечения в преступную деятельность, от приоб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щения к 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спиртным напиткам, наркоти-ческим, токсическим веще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ствам, от принуждения к занятию проституцией, попрошайниче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ством, азартными играми):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Сказка «Крошечка-Хаврошечка»;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С. Я. Маршак «Двенадцать месяцев»;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8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Английская народная сказка «Три поросенка»;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8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Д. Н. Мамин-Сибиряк «Серая Шейка»;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8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А. П. Чехов «Спать хочется»;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8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Ш. Перро «Красная Шапочка», «Золушка»;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8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Д. Р. Киплинг «Слоненок»;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8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X. К. Андерсен «Дюймовочка»;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4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К. И. Чуковский «Муха-цокотуха», «Бармалей», «Тараканище»;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А. С. Пушкин «Сказка о мертв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 царевне и семи богатырях».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получение, хранение и распространение информации,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выражение мысли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(статьи 12,13,14 Конвенции,— каждый ребенок имеет право, в зависимости от возраста, на получение, хранение и распространение информации, свободу мне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ний, убеждений и их свободное выражение):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В. М. Гаршин «Лягушка-путешественница»;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Дж. Родари «Чиполлино»;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X. К. Андерсен «Новое платье короля».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2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защиту ребенком своих прав и интересов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(статьи 12, 16 Конвенции,— ребенок в возрасте 14 лет и стар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ше имеет право на получение юридической помощи для осуществле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и защиты своих прав и свобод):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С. Я. Маршак «Двенадцать месяцев». 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2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проживание в семье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(статья 7 Конвенции, каждый ребенок имеет право жить в семье, знать обоих сво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их родителей, право на их заботу, совместное с ними проживание):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А. П. Чехов «Ванька»;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В. В. Бианки «Оранжевое горлышко»;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X. К. Андерсен «Гадкий утенок», «Дюймовочка»;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•А. С. Пушкин «Сказка о даре Салтане, о сыне его славном и могучем богатыре князе Гвидоне и о прекрасной царевне Лебеди», « Сказка о мертвой царевне и семи богатырях 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Права ребенка, проживающего отдельно от родителей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(статья 9 Конвенции,— ребенок, проживающий отдельно от одного или обоих родителей, имеет право на поддержание регуляр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личных отношений и прямых контактов с родителями, другими родственниками):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•А. С. Пушкин «Сказка о царе Салтане, о сыне его славном и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могучем богатыре князе Гвидоне и о прекрасной царевне Лебеди».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Ответственность семьи за ребенка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(статья 18 Конвенции,— каждый ребенок имеет право на необходимые условиядля полно-ценного развития, воспитания, образования, укрепления здоровья и подготовки к самостоятельной жизни в семье и обществе):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С. В. Михалков «Праздник непослушания»;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Д. Н. Мамин-Сибиряк «СераяШейка».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2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жилище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(статья 16 Конвенции,— каждый ребенок имеет право на жилище):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2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Сказки: «Теремок» («Рукавичка»), «Зимовье зверей», «Заюшкина избушка», «Коза-дереза», «Заяц, лиса и петух», «Заячьи сле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зы», «Жихарка», «Три медведя»;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С. Я. Маршак «Кошкин дом», «Терем-Теремок»;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•    Английская народная сказка «Три поросенка»;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Дж. Родари «Чиполлино»;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Братья Гримм «Бременские музыканты»;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X. К. Андерсен «Гадкий утенок»;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А. С. Пушкин «Сказка о царе Салтане, о сыне его славном и могучем богатыре князе Гвидоне и о прекрасной царевне Лебеди»,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 Сказка о мертвой царевне и семи богатырях 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2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имущество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(— каждый ребенок имеет право самостоятельно пользоваться, владеть и распоряжаться своим имуществом, в том числе совершать сделки; имеет право на наследо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вание имущества родителей):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Сказки: «Теремок» («Рукавичка»), «Зимовье зверей», «Заюшкина избуш-ка», «Коза-дереза», «Заяц, лиса и петух», «Заячьи сле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зы», «Жихарка», «Три медведя»;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С. Я. Маршак «Кошкин дом», «Терем-Теремок»;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Английская народная сказка «Три поросенка»;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К. И. Чуковский «Муха-цокотуха»;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•Дж. Родари «Чиполлино»;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 Ш. Перро «Кот в сапогах». 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имя 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(статья 7 Конвенции,— каж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дый ребенок имеет право на имя):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X. К. Андерсен «Дюймовочка»;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Ш. Перро «Золушка». 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образование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(статья 28 Конвенции, 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каждый ребенок имеет право на получение бесплатного образования, в том числе и на родном языке, на выбор учебного заведения):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С. В. Михалков «Как бы жили мы без книг?»;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3. Александрова «В школу»;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В. В. Маяковский «Кем быть?»;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А. П. Чехов «Ванька»;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А. Прейсен «Про козленка, который умел считать до десяти»;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Дж. Родари «Чиполлино»;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А. К. Толстой «Золотой ключик, или Приключения Буратино».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труд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(защита от эксплуатации) (статья 32 Конвен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ции,— каждый ребенок имеет право на получение профессии, участие в самостоятельной трудовой деятельности в соот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ветствии с его возрастом, состоянием здоровья и профессиональной подготовкой; запрещается применение труда ребенка на тяжелых ра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ботах и работах с вредными или опасными условиями труда, вредных для здоровья и развития ребенка или наносящих ущерб посещаемос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 общеобразовательной школы):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5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Сказки: «Крошечка-Хаврошечка», «Жихарка»;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С. Я. Маршак «Двенадцать месяцев»;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А. П. Чехов «Ванька»;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Ш. Перро «Золушка»;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В. В. Маяковский «Кем быть?».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отдых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(статья 31 Конвенции,— каж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дый ребенок имеет право на отдых и выбор внешкольных занятий в соответствии со своими интересами и способностями):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Ш. Перро «Золушка»;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А. П. Чехов «Ванька». 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Право на защиту чести и достоинства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(статья 19 Конвенции,— каждый ребенок имеет право на защиту его чести и достоинства; методы воспитания должны основываться на чувствах взаимного уважения и справедливости и исключать унижение):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Сказки: «Заюшкина избушка», «Коза-дереза», «Заяц, лиса и петух», «Заячьи слезы»;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А. С. Пушкин «Сказка о рыбаке и рыбке»;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К. И. Чуковский «Тараканище»;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X. К. Андерсен «Гадкий утенок»;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Д. Р. Киплинг «Слоненок».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защиту от незаконного вмешательства в личную жизнь, от посягательства на тайну корреспонденции 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(статья 16 Конвенции,— каждый ребенок имеет право на защиту от неза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конного вмешательства в его личную жизнь):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•«Три медведя».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Защита прав ребенка, оставшегося без попечения родителей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(ста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тья 20 Конвенции,— ребенок, оставшийся без попечения родителей, имеет право на особую заботу со стороны государства, органы опеки и попечительства должны принимать все необ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ходимые меры по устройству такого ребенка):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Д. Н. Мамин-Сибиряк «СераяШейка»;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В. В. Бианки «Оранжевое горлышко»;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Д. Р. Киплинг «Книга джунглей», «Вторая книга джунглей»;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С. Я. Маршак «Кошкин Дом». 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Права детей-инвалидов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(статья 23 Конвенции,— государство гарантирует детям-инвалидам, детям с особеннос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тями  психофизи-ческого развития бесплатную специализированную ме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дицинскую, дефектоло-гическую и психологическую помощь, получе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 базового и профессио-нального образования, трудоустройство в соответствии с их возможностями, полноценную жизнь):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Д. Н. Мамин-Сибиряк «СераяШейка»;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X. К. Андерсен «Стойкий оловянный солдатик».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Права детей, пострадавших от стихийных бедствий, аварий и ка</w:t>
      </w: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oftHyphen/>
        <w:t>тастроф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(— детям, оказавшимся в экстремальных ситуациях, государство оказывает срочную безвозмездную помощь):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С. Я. Маршак «Кошкин Дом», «Рассказ о неизвестном герое»;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С. В. Михалков «Дядя Степа»;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    Б. С. Житков «Помощь идет» (рассказы: «На льдине», «Пожар в море», «Пожар», «Дым», «Наводнение» </w:t>
      </w:r>
      <w:bookmarkStart w:id="0" w:name="_GoBack"/>
      <w:bookmarkEnd w:id="0"/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Н. А. Некрасов «Дед Мазай и зайцы».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Запрещение участия детей в военных действиях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(статья 38 Кон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венции,— привлечение детей к участию в военных действиях, вооруженных конфликтах, пропаганда среди детей войны и насилия, создание детских военизированных формирований запре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щаются):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•А. П. Гайдар «Сказка о Мальчише-Кибальчише». 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Права детей-беженцев 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(статья 22 Конвенции,— дети-беженцы, лишившиеся жилья и личного имущества в результа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военных действий, вооруженных конфликтов на национальной или иной почве, имеют право на защиту своих интересов):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•Сказка «Гуси-лебеди».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на защиту от насильственного перемещения</w:t>
      </w: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(статья 11 Конвенции,— право на защиту от незаконного переме-щения, невозвращения из-за границы, похищения, торговли):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Сказки: «Гуси-лебеди», «Волк и семеро козлят», «Жихарка»;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С. Я. Маршак «Терем-Теремок»;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X. К. Андерсен «Дюймовочка»;</w:t>
      </w:r>
    </w:p>
    <w:p w:rsidR="003E6799" w:rsidRPr="003E6799" w:rsidRDefault="003E6799" w:rsidP="003E6799">
      <w:pPr>
        <w:shd w:val="clear" w:color="auto" w:fill="FFFFFF"/>
        <w:spacing w:before="120" w:after="120" w:line="237" w:lineRule="atLeast"/>
        <w:ind w:left="34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 Братья Гримм «Снежная королева».</w:t>
      </w:r>
    </w:p>
    <w:p w:rsidR="002E7681" w:rsidRDefault="002E7681"/>
    <w:sectPr w:rsidR="002E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3243"/>
    <w:multiLevelType w:val="multilevel"/>
    <w:tmpl w:val="028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99"/>
    <w:rsid w:val="002E7681"/>
    <w:rsid w:val="003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2014-04-25T19:51:00Z</dcterms:created>
  <dcterms:modified xsi:type="dcterms:W3CDTF">2014-04-25T19:57:00Z</dcterms:modified>
</cp:coreProperties>
</file>