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8E" w:rsidRPr="00F67B26" w:rsidRDefault="001D278E" w:rsidP="00B801E8">
      <w:pPr>
        <w:pStyle w:val="a3"/>
        <w:tabs>
          <w:tab w:val="left" w:pos="0"/>
        </w:tabs>
        <w:ind w:left="0"/>
        <w:jc w:val="center"/>
        <w:rPr>
          <w:b/>
          <w:sz w:val="36"/>
          <w:szCs w:val="36"/>
        </w:rPr>
      </w:pPr>
      <w:r w:rsidRPr="00F67B26">
        <w:rPr>
          <w:b/>
          <w:sz w:val="36"/>
          <w:szCs w:val="36"/>
        </w:rPr>
        <w:t>Пальчиковая гимнастика и речевое развитие ребенка.</w:t>
      </w:r>
    </w:p>
    <w:p w:rsidR="001D278E" w:rsidRPr="00F67B26" w:rsidRDefault="001D278E" w:rsidP="00177D2E">
      <w:pPr>
        <w:pStyle w:val="a3"/>
        <w:tabs>
          <w:tab w:val="left" w:pos="0"/>
        </w:tabs>
        <w:ind w:left="0"/>
        <w:jc w:val="both"/>
        <w:rPr>
          <w:b/>
          <w:sz w:val="36"/>
          <w:szCs w:val="36"/>
        </w:rPr>
      </w:pPr>
    </w:p>
    <w:p w:rsidR="001D278E" w:rsidRDefault="001D278E" w:rsidP="00177D2E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движения организма и речевая моторика имеет единый механизм, поэтому развитие тонкой моторики рук благотворно сказывается на развитии речи ребенка.</w:t>
      </w:r>
    </w:p>
    <w:p w:rsidR="001D278E" w:rsidRDefault="001D278E" w:rsidP="00177D2E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01E8">
        <w:rPr>
          <w:sz w:val="28"/>
          <w:szCs w:val="28"/>
        </w:rPr>
        <w:t xml:space="preserve">Начинать </w:t>
      </w:r>
      <w:r>
        <w:rPr>
          <w:sz w:val="28"/>
          <w:szCs w:val="28"/>
        </w:rPr>
        <w:t>тренировать пальчики ребенка вы можете  уже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первых пяти месяцев. </w:t>
      </w:r>
    </w:p>
    <w:p w:rsidR="001D278E" w:rsidRDefault="001D278E" w:rsidP="00177D2E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F67B26">
        <w:rPr>
          <w:i/>
          <w:sz w:val="28"/>
          <w:szCs w:val="28"/>
        </w:rPr>
        <w:t>1 упражнение:</w:t>
      </w:r>
      <w:r>
        <w:rPr>
          <w:sz w:val="28"/>
          <w:szCs w:val="28"/>
        </w:rPr>
        <w:t xml:space="preserve"> поглаживание кистей рук по направлению от кончиков пальцев к запястью.</w:t>
      </w:r>
    </w:p>
    <w:p w:rsidR="001D278E" w:rsidRDefault="001D278E" w:rsidP="00177D2E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F67B26">
        <w:rPr>
          <w:i/>
          <w:sz w:val="28"/>
          <w:szCs w:val="28"/>
        </w:rPr>
        <w:t>2 упражнение</w:t>
      </w:r>
      <w:r w:rsidRPr="00EA2778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сгибание – разгибание пальцев. По очереди берите каждый пальчик ребенка и сгибайте и разгибайте его.</w:t>
      </w:r>
    </w:p>
    <w:p w:rsidR="001D278E" w:rsidRDefault="001D278E" w:rsidP="00177D2E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Эти упражнения рекомендуется выполнять каждый день по 2 – 3 минуты. В этом же возрасте можно играть в «Сороку». Это тоже гимнастика для рук</w:t>
      </w:r>
      <w:r w:rsidRPr="00EA27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D278E" w:rsidRDefault="001D278E" w:rsidP="001D278E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Сорока – сорока, кашку варила, детишек кормила</w:t>
      </w:r>
      <w:r w:rsidRPr="001D278E">
        <w:rPr>
          <w:sz w:val="28"/>
          <w:szCs w:val="28"/>
        </w:rPr>
        <w:t>:</w:t>
      </w:r>
    </w:p>
    <w:p w:rsidR="001D278E" w:rsidRDefault="001D278E" w:rsidP="001D278E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Этому дала, этому дала, этому дала, этому дала,</w:t>
      </w:r>
    </w:p>
    <w:p w:rsidR="001D278E" w:rsidRDefault="001D278E" w:rsidP="001D278E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этому не дала</w:t>
      </w:r>
      <w:r w:rsidRPr="001D278E">
        <w:rPr>
          <w:sz w:val="28"/>
          <w:szCs w:val="28"/>
        </w:rPr>
        <w:t>:</w:t>
      </w:r>
      <w:r>
        <w:rPr>
          <w:sz w:val="28"/>
          <w:szCs w:val="28"/>
        </w:rPr>
        <w:t xml:space="preserve"> ты воды не носил, дров не рубил,</w:t>
      </w:r>
      <w:r w:rsidR="00971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каши не варил </w:t>
      </w:r>
      <w:r w:rsidR="009718EC">
        <w:rPr>
          <w:sz w:val="28"/>
          <w:szCs w:val="28"/>
        </w:rPr>
        <w:t>–</w:t>
      </w:r>
    </w:p>
    <w:p w:rsidR="009718EC" w:rsidRDefault="009718EC" w:rsidP="001D278E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Тебе нет ничего! (мизинец не загибать).</w:t>
      </w:r>
    </w:p>
    <w:p w:rsidR="00F67B26" w:rsidRDefault="009718EC" w:rsidP="009718EC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18EC" w:rsidRDefault="00F67B26" w:rsidP="009718EC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718EC">
        <w:rPr>
          <w:sz w:val="28"/>
          <w:szCs w:val="28"/>
        </w:rPr>
        <w:t xml:space="preserve">Гимнастика для пальцев рук делится на </w:t>
      </w:r>
      <w:proofErr w:type="gramStart"/>
      <w:r w:rsidR="009718EC">
        <w:rPr>
          <w:sz w:val="28"/>
          <w:szCs w:val="28"/>
        </w:rPr>
        <w:t>пассивную</w:t>
      </w:r>
      <w:proofErr w:type="gramEnd"/>
      <w:r w:rsidR="009718EC">
        <w:rPr>
          <w:sz w:val="28"/>
          <w:szCs w:val="28"/>
        </w:rPr>
        <w:t xml:space="preserve"> и активную.</w:t>
      </w:r>
    </w:p>
    <w:p w:rsidR="009718EC" w:rsidRDefault="009718EC" w:rsidP="009718EC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Пассивная гимнастика рекомендуется как предварительный этап перед активной гимнастикой. Все упражнения проводятся в игровой форме.</w:t>
      </w:r>
    </w:p>
    <w:p w:rsidR="009718EC" w:rsidRDefault="009718EC" w:rsidP="009718EC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  <w:r w:rsidRPr="009718EC">
        <w:rPr>
          <w:b/>
          <w:sz w:val="28"/>
          <w:szCs w:val="28"/>
        </w:rPr>
        <w:t>Пассивная гимнастика для пальцев рук.</w:t>
      </w:r>
    </w:p>
    <w:p w:rsidR="009718EC" w:rsidRDefault="009718EC" w:rsidP="009718EC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Массаж кистей рук – он не должен вызывать у ребенка неприятных ощущений. Использовать можно следующие приемы массажа</w:t>
      </w:r>
      <w:r>
        <w:rPr>
          <w:sz w:val="28"/>
          <w:szCs w:val="28"/>
          <w:lang w:val="en-US"/>
        </w:rPr>
        <w:t>:</w:t>
      </w:r>
    </w:p>
    <w:p w:rsidR="009718EC" w:rsidRDefault="009718EC" w:rsidP="009718EC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Поглаживание.</w:t>
      </w:r>
    </w:p>
    <w:p w:rsidR="009718EC" w:rsidRDefault="009718EC" w:rsidP="009718EC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Легкое растирание.</w:t>
      </w:r>
    </w:p>
    <w:p w:rsidR="009718EC" w:rsidRDefault="009718EC" w:rsidP="009718EC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Вибрацию.</w:t>
      </w:r>
    </w:p>
    <w:p w:rsidR="00126F02" w:rsidRDefault="00126F02" w:rsidP="00126F02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9718EC" w:rsidRDefault="00126F02" w:rsidP="009718EC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718EC">
        <w:rPr>
          <w:sz w:val="28"/>
          <w:szCs w:val="28"/>
        </w:rPr>
        <w:t>Желательно, чтобы приемы массажа вам показал профессиональный массажист. Однако простейшими приемами массажа вы можете овладеть и сами. При поглаживании</w:t>
      </w:r>
      <w:r w:rsidR="009718EC" w:rsidRPr="009718EC">
        <w:rPr>
          <w:sz w:val="28"/>
          <w:szCs w:val="28"/>
        </w:rPr>
        <w:t>:</w:t>
      </w:r>
      <w:r w:rsidR="009718EC">
        <w:rPr>
          <w:sz w:val="28"/>
          <w:szCs w:val="28"/>
        </w:rPr>
        <w:t xml:space="preserve"> кисть без напряжения, сомкнутыми пальцами, всей ладошкой производят движения в различных направлениях (продольно, поперечно, кругообразно, </w:t>
      </w:r>
      <w:proofErr w:type="spellStart"/>
      <w:r w:rsidR="009718EC">
        <w:rPr>
          <w:sz w:val="28"/>
          <w:szCs w:val="28"/>
        </w:rPr>
        <w:t>спералевидно</w:t>
      </w:r>
      <w:proofErr w:type="spellEnd"/>
      <w:r w:rsidR="009718EC">
        <w:rPr>
          <w:sz w:val="28"/>
          <w:szCs w:val="28"/>
        </w:rPr>
        <w:t>). С поглаживания начинают сеанс и поглаживанием заканчивают. Поглаживание проводят медленно, плавно.</w:t>
      </w:r>
    </w:p>
    <w:p w:rsidR="009718EC" w:rsidRDefault="009718EC" w:rsidP="009718EC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Растирание – выполняется концевыми фалангами нескольких пальцев. При выполнении растирания применяется большая сила давления, чем при поглаживании. Рука не скользит по коже, а сдвигает ее. В нашем случае растирание должно быть легким.</w:t>
      </w:r>
    </w:p>
    <w:p w:rsidR="009718EC" w:rsidRDefault="009718EC" w:rsidP="009718EC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Вибрация – заключается в нанесении следующих один за другим ударов кончиками полусогнутых пальцев.</w:t>
      </w:r>
    </w:p>
    <w:p w:rsidR="00E952BC" w:rsidRDefault="00E952BC" w:rsidP="009718EC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Массаж лучше выполнять одной рукой. Другой рукой фиксируют массируемую конечность. Продолжительность массажа 3 – 5 минут. Проводить массаж можно ежедневно или через день 10 – 12 раз. При необходимости курс можно повторить через 10 – 30 дней. Во время массажа можно слушать приятную, лучше классическую музыку. </w:t>
      </w:r>
    </w:p>
    <w:p w:rsidR="00E952BC" w:rsidRPr="00126F02" w:rsidRDefault="00E952BC" w:rsidP="009718EC">
      <w:pPr>
        <w:pStyle w:val="a3"/>
        <w:tabs>
          <w:tab w:val="left" w:pos="0"/>
        </w:tabs>
        <w:ind w:left="0"/>
        <w:jc w:val="both"/>
        <w:rPr>
          <w:i/>
          <w:sz w:val="28"/>
          <w:szCs w:val="28"/>
        </w:rPr>
      </w:pPr>
      <w:r w:rsidRPr="00126F02">
        <w:rPr>
          <w:i/>
          <w:sz w:val="28"/>
          <w:szCs w:val="28"/>
        </w:rPr>
        <w:t>Упражнения (после 6 месяцев).</w:t>
      </w:r>
    </w:p>
    <w:p w:rsidR="00E952BC" w:rsidRPr="00B801E8" w:rsidRDefault="00E952BC" w:rsidP="009718EC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bookmarkStart w:id="0" w:name="_GoBack"/>
      <w:r w:rsidRPr="00B801E8">
        <w:rPr>
          <w:sz w:val="28"/>
          <w:szCs w:val="28"/>
        </w:rPr>
        <w:t xml:space="preserve">Пассивные движения взрослым с большой амплитудой движений, </w:t>
      </w:r>
      <w:proofErr w:type="gramStart"/>
      <w:r w:rsidRPr="00B801E8">
        <w:rPr>
          <w:sz w:val="28"/>
          <w:szCs w:val="28"/>
        </w:rPr>
        <w:t>но</w:t>
      </w:r>
      <w:proofErr w:type="gramEnd"/>
      <w:r w:rsidRPr="00B801E8">
        <w:rPr>
          <w:sz w:val="28"/>
          <w:szCs w:val="28"/>
        </w:rPr>
        <w:t xml:space="preserve"> не допуская неприятных ощущений у ребенка и в медленном темпе.</w:t>
      </w:r>
    </w:p>
    <w:bookmarkEnd w:id="0"/>
    <w:p w:rsidR="00E952BC" w:rsidRPr="002F1C78" w:rsidRDefault="00E952BC" w:rsidP="009718EC">
      <w:pPr>
        <w:pStyle w:val="a3"/>
        <w:tabs>
          <w:tab w:val="left" w:pos="0"/>
        </w:tabs>
        <w:ind w:left="0"/>
        <w:jc w:val="both"/>
        <w:rPr>
          <w:i/>
          <w:color w:val="000000" w:themeColor="text1"/>
          <w:sz w:val="28"/>
          <w:szCs w:val="28"/>
        </w:rPr>
      </w:pPr>
      <w:r w:rsidRPr="002F1C78">
        <w:rPr>
          <w:i/>
          <w:color w:val="000000" w:themeColor="text1"/>
          <w:sz w:val="28"/>
          <w:szCs w:val="28"/>
        </w:rPr>
        <w:t>Упражнение № 1.</w:t>
      </w:r>
    </w:p>
    <w:p w:rsidR="00E952BC" w:rsidRDefault="00E952BC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Рука ребенка лежит на столе ладонью вниз. Одной рукой взрослый фиксирует ее в запястье, другой рукой поднимает вверх до максимального положения поочередно каждый пальчик ребенка.</w:t>
      </w:r>
    </w:p>
    <w:p w:rsidR="00E952BC" w:rsidRPr="002F1C78" w:rsidRDefault="00E952BC" w:rsidP="009718EC">
      <w:pPr>
        <w:pStyle w:val="a3"/>
        <w:tabs>
          <w:tab w:val="left" w:pos="0"/>
        </w:tabs>
        <w:ind w:left="0"/>
        <w:jc w:val="both"/>
        <w:rPr>
          <w:i/>
          <w:color w:val="000000" w:themeColor="text1"/>
          <w:sz w:val="28"/>
          <w:szCs w:val="28"/>
        </w:rPr>
      </w:pPr>
      <w:r w:rsidRPr="002F1C78">
        <w:rPr>
          <w:i/>
          <w:color w:val="000000" w:themeColor="text1"/>
          <w:sz w:val="28"/>
          <w:szCs w:val="28"/>
        </w:rPr>
        <w:t>Упражнение № 2.</w:t>
      </w:r>
    </w:p>
    <w:p w:rsidR="00E952BC" w:rsidRDefault="00E952BC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Рука ребенка лежит на столе ладонью вверх. Придерживая ее одной рукой, другой рукой взрослый поочередно сгибает пальцы ребенка.</w:t>
      </w:r>
    </w:p>
    <w:p w:rsidR="00E952BC" w:rsidRPr="002F1C78" w:rsidRDefault="00E952BC" w:rsidP="009718EC">
      <w:pPr>
        <w:pStyle w:val="a3"/>
        <w:tabs>
          <w:tab w:val="left" w:pos="0"/>
        </w:tabs>
        <w:ind w:left="0"/>
        <w:jc w:val="both"/>
        <w:rPr>
          <w:i/>
          <w:color w:val="000000" w:themeColor="text1"/>
          <w:sz w:val="28"/>
          <w:szCs w:val="28"/>
        </w:rPr>
      </w:pPr>
      <w:r w:rsidRPr="002F1C78">
        <w:rPr>
          <w:i/>
          <w:color w:val="000000" w:themeColor="text1"/>
          <w:sz w:val="28"/>
          <w:szCs w:val="28"/>
        </w:rPr>
        <w:t>Упражнение № 3.</w:t>
      </w:r>
    </w:p>
    <w:p w:rsidR="00E952BC" w:rsidRDefault="00E952BC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Рука ребенка согнута в локтевом суставе, локоть опирается на стол. Рука ребенка фиксируется взрослым в лучезапястном суставе. Свободной рукой взрослый производит поочередное круговое движение каждого пальчика руки ребенка.</w:t>
      </w:r>
    </w:p>
    <w:p w:rsidR="00E952BC" w:rsidRDefault="00E952BC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Упражнение и массаж делают на обеих руках.</w:t>
      </w:r>
    </w:p>
    <w:p w:rsidR="00E952BC" w:rsidRPr="00F67B26" w:rsidRDefault="00E952BC" w:rsidP="009718EC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F67B26">
        <w:rPr>
          <w:b/>
          <w:color w:val="000000" w:themeColor="text1"/>
          <w:sz w:val="28"/>
          <w:szCs w:val="28"/>
        </w:rPr>
        <w:t>Активная гимнастика для развития мелкой моторики.</w:t>
      </w:r>
    </w:p>
    <w:p w:rsidR="00E952BC" w:rsidRDefault="00E952BC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К играм с предметами большинство специалистов предлагают приступить с 9 месяцев. Однако некоторые </w:t>
      </w:r>
      <w:r w:rsidR="00F67B26">
        <w:rPr>
          <w:color w:val="000000" w:themeColor="text1"/>
          <w:sz w:val="28"/>
          <w:szCs w:val="28"/>
        </w:rPr>
        <w:t xml:space="preserve">предлагают  игры с предметами уже с 2 месяцев. Все предметы, используемые в играх, должны быть безопасными для ребенка. </w:t>
      </w:r>
    </w:p>
    <w:p w:rsidR="00F67B26" w:rsidRPr="00F67B26" w:rsidRDefault="00F67B26" w:rsidP="009718EC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F67B26">
        <w:rPr>
          <w:b/>
          <w:color w:val="000000" w:themeColor="text1"/>
          <w:sz w:val="28"/>
          <w:szCs w:val="28"/>
        </w:rPr>
        <w:t xml:space="preserve">Упражнение « Вот </w:t>
      </w:r>
      <w:proofErr w:type="gramStart"/>
      <w:r w:rsidRPr="00F67B26">
        <w:rPr>
          <w:b/>
          <w:color w:val="000000" w:themeColor="text1"/>
          <w:sz w:val="28"/>
          <w:szCs w:val="28"/>
        </w:rPr>
        <w:t>какие</w:t>
      </w:r>
      <w:proofErr w:type="gramEnd"/>
      <w:r w:rsidRPr="00F67B26">
        <w:rPr>
          <w:b/>
          <w:color w:val="000000" w:themeColor="text1"/>
          <w:sz w:val="28"/>
          <w:szCs w:val="28"/>
        </w:rPr>
        <w:t xml:space="preserve"> разные!</w:t>
      </w:r>
      <w:r>
        <w:rPr>
          <w:b/>
          <w:color w:val="000000" w:themeColor="text1"/>
          <w:sz w:val="28"/>
          <w:szCs w:val="28"/>
        </w:rPr>
        <w:t>»</w:t>
      </w:r>
    </w:p>
    <w:p w:rsidR="00F67B26" w:rsidRDefault="00F67B26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 руку ребенка поочередно вкладывают различные предметы</w:t>
      </w:r>
      <w:r w:rsidRPr="00F67B26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кусочек меха, кожи грубого полотна, атласную ленточку, поролоновую губку для мытья посуды (новую). Ребенок обхватывает вложенный в его ладонь предмет и удерживает некоторое время.</w:t>
      </w:r>
    </w:p>
    <w:p w:rsidR="00F67B26" w:rsidRDefault="00F67B26" w:rsidP="009718EC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Игровое упражнение «Сожми и пощупай!»</w:t>
      </w:r>
    </w:p>
    <w:p w:rsidR="00F67B26" w:rsidRDefault="00F67B26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Для игры необходимы твердые и мягкие шарики и валики длиной 7 - 8 см (толстые карандаши, фломастеры, ручки, обернутые различной тканью</w:t>
      </w:r>
      <w:proofErr w:type="gramStart"/>
      <w:r>
        <w:rPr>
          <w:color w:val="000000" w:themeColor="text1"/>
          <w:sz w:val="28"/>
          <w:szCs w:val="28"/>
        </w:rPr>
        <w:t xml:space="preserve"> )</w:t>
      </w:r>
      <w:proofErr w:type="gramEnd"/>
      <w:r>
        <w:rPr>
          <w:color w:val="000000" w:themeColor="text1"/>
          <w:sz w:val="28"/>
          <w:szCs w:val="28"/>
        </w:rPr>
        <w:t>. Взрослый вкладывает шарик в середину ладони правой, а затем в середину левой руки  ребенка.</w:t>
      </w:r>
      <w:r w:rsidR="00126F02">
        <w:rPr>
          <w:color w:val="000000" w:themeColor="text1"/>
          <w:sz w:val="28"/>
          <w:szCs w:val="28"/>
        </w:rPr>
        <w:t xml:space="preserve"> Валики кладутся поперек, большой палец отводится. В первый момент необходимо придерживать предмет в ладони, побуждая ребенка схватить и удержать его.</w:t>
      </w:r>
    </w:p>
    <w:p w:rsidR="00126F02" w:rsidRDefault="00126F02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 месяца – 2-3 секунды удерживать.</w:t>
      </w:r>
    </w:p>
    <w:p w:rsidR="00126F02" w:rsidRDefault="00126F02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3 месяца -  10 секунд удерживать.</w:t>
      </w:r>
    </w:p>
    <w:p w:rsidR="00126F02" w:rsidRDefault="00126F02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За одно занятие можно вложить 3 - 5 предметов, поочередно в каждую руку, чтобы ребенок мог ощутить их свойства (гладкость, шероховатость, твердость, мягкость).</w:t>
      </w:r>
    </w:p>
    <w:p w:rsidR="00126F02" w:rsidRDefault="00126F02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p w:rsidR="00126F02" w:rsidRDefault="00126F02" w:rsidP="009718EC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Pr="00126F02">
        <w:rPr>
          <w:b/>
          <w:color w:val="000000" w:themeColor="text1"/>
          <w:sz w:val="28"/>
          <w:szCs w:val="28"/>
        </w:rPr>
        <w:t>Игры и занятия  с предметами с 9 месяцев.</w:t>
      </w:r>
    </w:p>
    <w:p w:rsidR="00126F02" w:rsidRDefault="00126F02" w:rsidP="009718EC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«Сборные матрешки»</w:t>
      </w:r>
    </w:p>
    <w:p w:rsidR="00126F02" w:rsidRDefault="00126F02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 w:rsidRPr="00126F02">
        <w:rPr>
          <w:color w:val="000000" w:themeColor="text1"/>
          <w:sz w:val="28"/>
          <w:szCs w:val="28"/>
        </w:rPr>
        <w:t xml:space="preserve">Вначале </w:t>
      </w:r>
      <w:proofErr w:type="gramStart"/>
      <w:r w:rsidRPr="00126F02">
        <w:rPr>
          <w:color w:val="000000" w:themeColor="text1"/>
          <w:sz w:val="28"/>
          <w:szCs w:val="28"/>
        </w:rPr>
        <w:t>показать ребенку</w:t>
      </w:r>
      <w:r>
        <w:rPr>
          <w:color w:val="000000" w:themeColor="text1"/>
          <w:sz w:val="28"/>
          <w:szCs w:val="28"/>
        </w:rPr>
        <w:t xml:space="preserve"> как собирать</w:t>
      </w:r>
      <w:proofErr w:type="gramEnd"/>
      <w:r>
        <w:rPr>
          <w:color w:val="000000" w:themeColor="text1"/>
          <w:sz w:val="28"/>
          <w:szCs w:val="28"/>
        </w:rPr>
        <w:t xml:space="preserve"> или разбирать матрешку. Берем одну куколку и собираем ее из 2-х половинок. Постепенно усложнять игру – двойная матрешка. После 2-х лет – тройная матрешка.</w:t>
      </w:r>
    </w:p>
    <w:p w:rsidR="00126F02" w:rsidRDefault="00126F02" w:rsidP="009718EC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126F02">
        <w:rPr>
          <w:b/>
          <w:color w:val="000000" w:themeColor="text1"/>
          <w:sz w:val="28"/>
          <w:szCs w:val="28"/>
        </w:rPr>
        <w:t>«Пирамидки»</w:t>
      </w:r>
    </w:p>
    <w:p w:rsidR="00126F02" w:rsidRDefault="00126F02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Пирамидки выбирайте с кольцами разного диаметра. Такая игрушка разовьет не только пальчики ребенка, но и логическое  мышление. Сначала предложить ребенку разобрать пирамидку. При необходимости помогите ребенку. Затем соберите пирамидку вместе. Через несколько занятий предложите ребенку собрать пирамидку самостоятельно. Пирамидку можно сделать из стаканчиков из </w:t>
      </w:r>
      <w:proofErr w:type="gramStart"/>
      <w:r>
        <w:rPr>
          <w:color w:val="000000" w:themeColor="text1"/>
          <w:sz w:val="28"/>
          <w:szCs w:val="28"/>
        </w:rPr>
        <w:t>под</w:t>
      </w:r>
      <w:proofErr w:type="gramEnd"/>
      <w:r>
        <w:rPr>
          <w:color w:val="000000" w:themeColor="text1"/>
          <w:sz w:val="28"/>
          <w:szCs w:val="28"/>
        </w:rPr>
        <w:t xml:space="preserve"> йогурта, а также из вкладышей, перевернув их.</w:t>
      </w:r>
    </w:p>
    <w:p w:rsidR="00582631" w:rsidRDefault="00582631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 w:rsidRPr="00582631">
        <w:rPr>
          <w:b/>
          <w:color w:val="000000" w:themeColor="text1"/>
          <w:sz w:val="28"/>
          <w:szCs w:val="28"/>
        </w:rPr>
        <w:t>«Обведи по контуру»</w:t>
      </w:r>
    </w:p>
    <w:p w:rsidR="00582631" w:rsidRDefault="00582631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Изготовить несколько карточек с изображением домика, цветка, чашки, машинку, контуры которых обклеить бархата и называет что изображено на картинке.</w:t>
      </w:r>
    </w:p>
    <w:p w:rsidR="00582631" w:rsidRDefault="00582631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Через несколько занятий по контуру предметов приклеивают бусинки, горошины, фасоль и повторяют игру.</w:t>
      </w:r>
    </w:p>
    <w:p w:rsidR="00582631" w:rsidRDefault="00582631" w:rsidP="009718EC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582631">
        <w:rPr>
          <w:b/>
          <w:color w:val="000000" w:themeColor="text1"/>
          <w:sz w:val="28"/>
          <w:szCs w:val="28"/>
        </w:rPr>
        <w:t>«Чашки – ложки»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582631" w:rsidRDefault="00582631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ребенку пересыпать сахар или крупу маленькой ложечкой из одной емкости в другую. А можно перекладывать фасоль, горох, орехи – также в разные емкости. Эти упражнения развивают координацию движений руки и выполняют массаж пальчиков.</w:t>
      </w:r>
    </w:p>
    <w:p w:rsidR="00582631" w:rsidRDefault="00582631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 w:rsidRPr="00582631">
        <w:rPr>
          <w:b/>
          <w:color w:val="000000" w:themeColor="text1"/>
          <w:sz w:val="28"/>
          <w:szCs w:val="28"/>
        </w:rPr>
        <w:lastRenderedPageBreak/>
        <w:t>«Лепим из пластилина»</w:t>
      </w:r>
    </w:p>
    <w:p w:rsidR="00582631" w:rsidRDefault="00582631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Предварительно разогрейте пластилин в своих руках и помогите малышу скатать цилиндр. Со временем усложняйте</w:t>
      </w:r>
      <w:r w:rsidRPr="00582631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скатать шарик, слепить змейку, банан</w:t>
      </w:r>
      <w:r w:rsidRPr="00582631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это очень сложно, поэтому помогите ребенку его ручками.</w:t>
      </w:r>
    </w:p>
    <w:p w:rsidR="00582631" w:rsidRDefault="002F1C78" w:rsidP="009718EC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2F1C78">
        <w:rPr>
          <w:b/>
          <w:color w:val="000000" w:themeColor="text1"/>
          <w:sz w:val="28"/>
          <w:szCs w:val="28"/>
        </w:rPr>
        <w:t>Очень важно!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2F1C78" w:rsidRPr="002F1C78" w:rsidRDefault="002F1C78" w:rsidP="009718EC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>
        <w:rPr>
          <w:b/>
          <w:color w:val="000000" w:themeColor="text1"/>
          <w:sz w:val="28"/>
          <w:szCs w:val="28"/>
        </w:rPr>
        <w:tab/>
      </w:r>
      <w:r w:rsidRPr="002F1C78">
        <w:rPr>
          <w:color w:val="000000" w:themeColor="text1"/>
          <w:sz w:val="28"/>
          <w:szCs w:val="28"/>
        </w:rPr>
        <w:t>Не забывайте</w:t>
      </w:r>
      <w:r>
        <w:rPr>
          <w:color w:val="000000" w:themeColor="text1"/>
          <w:sz w:val="28"/>
          <w:szCs w:val="28"/>
        </w:rPr>
        <w:t xml:space="preserve"> сопровождать все игры речью! Объясняйте малышу </w:t>
      </w:r>
      <w:proofErr w:type="gramStart"/>
      <w:r>
        <w:rPr>
          <w:color w:val="000000" w:themeColor="text1"/>
          <w:sz w:val="28"/>
          <w:szCs w:val="28"/>
        </w:rPr>
        <w:t>все</w:t>
      </w:r>
      <w:proofErr w:type="gramEnd"/>
      <w:r>
        <w:rPr>
          <w:color w:val="000000" w:themeColor="text1"/>
          <w:sz w:val="28"/>
          <w:szCs w:val="28"/>
        </w:rPr>
        <w:t xml:space="preserve"> что вы делаете. Комментируйте его действия. Хвалите малыша даже за незначительные успехи.</w:t>
      </w:r>
    </w:p>
    <w:p w:rsidR="00126F02" w:rsidRPr="00582631" w:rsidRDefault="00126F02" w:rsidP="009718EC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</w:p>
    <w:p w:rsidR="00126F02" w:rsidRDefault="002F1C78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2F1C78">
        <w:rPr>
          <w:b/>
          <w:color w:val="000000" w:themeColor="text1"/>
          <w:sz w:val="28"/>
          <w:szCs w:val="28"/>
        </w:rPr>
        <w:t xml:space="preserve">                                 Игры ребенка после года.</w:t>
      </w:r>
    </w:p>
    <w:p w:rsidR="002F1C78" w:rsidRDefault="002F1C78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 w:rsidRPr="002F1C78">
        <w:rPr>
          <w:b/>
          <w:color w:val="000000" w:themeColor="text1"/>
          <w:sz w:val="28"/>
          <w:szCs w:val="28"/>
        </w:rPr>
        <w:t>«Силач»</w:t>
      </w:r>
      <w:r>
        <w:rPr>
          <w:color w:val="000000" w:themeColor="text1"/>
          <w:sz w:val="28"/>
          <w:szCs w:val="28"/>
        </w:rPr>
        <w:t xml:space="preserve">  (сначала двумя руками, потом одной</w:t>
      </w:r>
      <w:proofErr w:type="gramStart"/>
      <w:r>
        <w:rPr>
          <w:color w:val="000000" w:themeColor="text1"/>
          <w:sz w:val="28"/>
          <w:szCs w:val="28"/>
        </w:rPr>
        <w:t xml:space="preserve"> )</w:t>
      </w:r>
      <w:proofErr w:type="gramEnd"/>
      <w:r w:rsidRPr="002F1C78">
        <w:rPr>
          <w:color w:val="000000" w:themeColor="text1"/>
          <w:sz w:val="28"/>
          <w:szCs w:val="28"/>
        </w:rPr>
        <w:t>:</w:t>
      </w:r>
    </w:p>
    <w:p w:rsidR="002F1C78" w:rsidRDefault="002F1C78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Сжимать и разжимать резиновые игрушки – ежик, мячик. Это укрепляет ручки, действует как </w:t>
      </w:r>
      <w:proofErr w:type="spellStart"/>
      <w:r>
        <w:rPr>
          <w:color w:val="000000" w:themeColor="text1"/>
          <w:sz w:val="28"/>
          <w:szCs w:val="28"/>
        </w:rPr>
        <w:t>массажер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2F1C78" w:rsidRDefault="002F1C78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2F1C78">
        <w:rPr>
          <w:b/>
          <w:color w:val="000000" w:themeColor="text1"/>
          <w:sz w:val="28"/>
          <w:szCs w:val="28"/>
        </w:rPr>
        <w:t>«Белкины гостинцы»</w:t>
      </w:r>
    </w:p>
    <w:p w:rsidR="002F1C78" w:rsidRDefault="002F1C78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Взрослый объясняет, что встретил белку. Она передала малышу гостинец – шишку или грецкий орех. Положить между ладонями и делать круговые движения, чтобы ребенок почувствовал, какой он шершавый. Это массаж пальчиков и ладошек.</w:t>
      </w:r>
    </w:p>
    <w:p w:rsidR="002F1C78" w:rsidRDefault="002F1C78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2F1C78">
        <w:rPr>
          <w:b/>
          <w:color w:val="000000" w:themeColor="text1"/>
          <w:sz w:val="28"/>
          <w:szCs w:val="28"/>
        </w:rPr>
        <w:t>«Мозаика. Конструктор»</w:t>
      </w:r>
    </w:p>
    <w:p w:rsidR="002F1C78" w:rsidRDefault="002F1C78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Приобретите самый крупный конструктор и самую крупную мозаику. Помогите малышу построить башню, кукольную мебель, дорожку.</w:t>
      </w:r>
    </w:p>
    <w:p w:rsidR="002F1C78" w:rsidRDefault="002F1C78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Из мозаики научите выкладывать цветочки, геометрические фигуры, дорожку</w:t>
      </w:r>
      <w:r w:rsidR="00215C7B">
        <w:rPr>
          <w:color w:val="000000" w:themeColor="text1"/>
          <w:sz w:val="28"/>
          <w:szCs w:val="28"/>
        </w:rPr>
        <w:t xml:space="preserve">, а затем более сложные фигуры (елочки, машинки, домики). Когда ребенок научится, купите ему мозаику и конструктор поменьше размером. </w:t>
      </w:r>
    </w:p>
    <w:p w:rsidR="00215C7B" w:rsidRPr="00215C7B" w:rsidRDefault="00215C7B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215C7B">
        <w:rPr>
          <w:b/>
          <w:color w:val="000000" w:themeColor="text1"/>
          <w:sz w:val="28"/>
          <w:szCs w:val="28"/>
        </w:rPr>
        <w:t>Важно!</w:t>
      </w:r>
      <w:r>
        <w:rPr>
          <w:b/>
          <w:color w:val="000000" w:themeColor="text1"/>
          <w:sz w:val="28"/>
          <w:szCs w:val="28"/>
        </w:rPr>
        <w:t xml:space="preserve"> </w:t>
      </w:r>
      <w:r w:rsidRPr="00215C7B">
        <w:rPr>
          <w:b/>
          <w:color w:val="000000" w:themeColor="text1"/>
          <w:sz w:val="28"/>
          <w:szCs w:val="28"/>
        </w:rPr>
        <w:t>Соблюдайте правила:</w:t>
      </w:r>
    </w:p>
    <w:p w:rsidR="00215C7B" w:rsidRDefault="00215C7B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игре с мелкими предметами взрослые должны </w:t>
      </w:r>
      <w:proofErr w:type="gramStart"/>
      <w:r>
        <w:rPr>
          <w:color w:val="000000" w:themeColor="text1"/>
          <w:sz w:val="28"/>
          <w:szCs w:val="28"/>
        </w:rPr>
        <w:t>находится</w:t>
      </w:r>
      <w:proofErr w:type="gramEnd"/>
      <w:r>
        <w:rPr>
          <w:color w:val="000000" w:themeColor="text1"/>
          <w:sz w:val="28"/>
          <w:szCs w:val="28"/>
        </w:rPr>
        <w:t xml:space="preserve"> рядом с ребенком. Дети очень любят класть мелочь в рот, нос, уши.</w:t>
      </w:r>
    </w:p>
    <w:p w:rsidR="00215C7B" w:rsidRDefault="00215C7B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215C7B">
        <w:rPr>
          <w:b/>
          <w:color w:val="000000" w:themeColor="text1"/>
          <w:sz w:val="28"/>
          <w:szCs w:val="28"/>
        </w:rPr>
        <w:t>«Бусы»</w:t>
      </w:r>
      <w:r>
        <w:rPr>
          <w:b/>
          <w:color w:val="000000" w:themeColor="text1"/>
          <w:sz w:val="28"/>
          <w:szCs w:val="28"/>
        </w:rPr>
        <w:t>.</w:t>
      </w:r>
    </w:p>
    <w:p w:rsidR="00215C7B" w:rsidRDefault="00215C7B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Сейчас продаются готовые комплекты для игры. Но можно сделать самим. Потребуется шнурок и старые бусины и пуговицы с большими отверстиями. Пусть ребенок фантазирует и нанизывает бусы в произвольном порядке. Бусины можно использовать с 9-ти месяцев, но в этом возрасте ребенок может снимать бусины, а нанизывать будете вы. Затем можно усложнить – нанизывать бусины определенного цвета. Это помогает ребенку научиться различать цвета.</w:t>
      </w:r>
    </w:p>
    <w:p w:rsidR="00215C7B" w:rsidRDefault="00215C7B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215C7B">
        <w:rPr>
          <w:b/>
          <w:color w:val="000000" w:themeColor="text1"/>
          <w:sz w:val="28"/>
          <w:szCs w:val="28"/>
        </w:rPr>
        <w:t>«Шнуровка»</w:t>
      </w:r>
    </w:p>
    <w:p w:rsidR="00215C7B" w:rsidRDefault="00215C7B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>Шнуровки бывают мягкие, деревянные, пластмассовые в разных формах. Дома можно вырезать из  цветного картона  и по контуру сделать дырочки. С помощью обычного шнурка ребенок с удовольствием зашнурует игрушечную обувь, замочек, дом…</w:t>
      </w:r>
    </w:p>
    <w:p w:rsidR="00215C7B" w:rsidRDefault="00215C7B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 w:rsidRPr="00215C7B">
        <w:rPr>
          <w:b/>
          <w:color w:val="000000" w:themeColor="text1"/>
          <w:sz w:val="28"/>
          <w:szCs w:val="28"/>
        </w:rPr>
        <w:t>«Рисуем пальцами»</w:t>
      </w:r>
    </w:p>
    <w:p w:rsidR="00215C7B" w:rsidRDefault="00215C7B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Используются специальные краски для рисования пальчиком</w:t>
      </w:r>
      <w:r w:rsidR="00D36873">
        <w:rPr>
          <w:color w:val="000000" w:themeColor="text1"/>
          <w:sz w:val="28"/>
          <w:szCs w:val="28"/>
        </w:rPr>
        <w:t>, но можно использовать гуашь. Сначала рисуем линии, точки, фигуры геометрические. Можно взрослому нарисовать дерево, а ребенок рисует снег зимой, весной – листочки.</w:t>
      </w:r>
    </w:p>
    <w:p w:rsidR="00D36873" w:rsidRPr="00D36873" w:rsidRDefault="00D36873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D36873">
        <w:rPr>
          <w:b/>
          <w:color w:val="000000" w:themeColor="text1"/>
          <w:sz w:val="28"/>
          <w:szCs w:val="28"/>
        </w:rPr>
        <w:t>«Волшебный поднос»</w:t>
      </w:r>
    </w:p>
    <w:p w:rsidR="00D36873" w:rsidRDefault="00D36873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Можно рисовать и по-другому. На яркий поднос или плоскую тарелку насыпать крупу – манку тонким слоем. Проведите пальчиком ребенка по крупе – получится линия. </w:t>
      </w:r>
      <w:proofErr w:type="gramStart"/>
      <w:r>
        <w:rPr>
          <w:color w:val="000000" w:themeColor="text1"/>
          <w:sz w:val="28"/>
          <w:szCs w:val="28"/>
        </w:rPr>
        <w:t>Покажите</w:t>
      </w:r>
      <w:proofErr w:type="gramEnd"/>
      <w:r>
        <w:rPr>
          <w:color w:val="000000" w:themeColor="text1"/>
          <w:sz w:val="28"/>
          <w:szCs w:val="28"/>
        </w:rPr>
        <w:t xml:space="preserve"> как нарисовать волны, круг, солнышко, цветок.</w:t>
      </w:r>
    </w:p>
    <w:p w:rsidR="00D36873" w:rsidRPr="00D36873" w:rsidRDefault="00D36873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D36873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Р</w:t>
      </w:r>
      <w:r w:rsidRPr="00D36873">
        <w:rPr>
          <w:b/>
          <w:color w:val="000000" w:themeColor="text1"/>
          <w:sz w:val="28"/>
          <w:szCs w:val="28"/>
        </w:rPr>
        <w:t>азноцветные прищепки»</w:t>
      </w:r>
    </w:p>
    <w:p w:rsidR="00D36873" w:rsidRDefault="00D36873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Вырезать из картона солнышко, цветок, ежика. Взрослый берет прищепку тремя пальцами и </w:t>
      </w:r>
      <w:proofErr w:type="gramStart"/>
      <w:r>
        <w:rPr>
          <w:color w:val="000000" w:themeColor="text1"/>
          <w:sz w:val="28"/>
          <w:szCs w:val="28"/>
        </w:rPr>
        <w:t>показывает</w:t>
      </w:r>
      <w:proofErr w:type="gramEnd"/>
      <w:r>
        <w:rPr>
          <w:color w:val="000000" w:themeColor="text1"/>
          <w:sz w:val="28"/>
          <w:szCs w:val="28"/>
        </w:rPr>
        <w:t xml:space="preserve"> как прицепить к картону. Далее малыши повторяют упражнение самостоятельно.</w:t>
      </w:r>
    </w:p>
    <w:p w:rsidR="00D36873" w:rsidRPr="00D36873" w:rsidRDefault="00D36873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D36873">
        <w:rPr>
          <w:b/>
          <w:color w:val="000000" w:themeColor="text1"/>
          <w:sz w:val="28"/>
          <w:szCs w:val="28"/>
        </w:rPr>
        <w:t>«Золушка»</w:t>
      </w:r>
    </w:p>
    <w:p w:rsidR="00D36873" w:rsidRDefault="00D36873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Игра проводится только под присмотром взрослого. В миске смешивается белая и красная фасоль. В две другие миски ребенок сортирует фасоль. Сначала помогите ребенку. Позднее с 2 – 3 лет можно использовать более мелкие крупы – гречу и рис.</w:t>
      </w:r>
    </w:p>
    <w:p w:rsidR="00D36873" w:rsidRDefault="00D36873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D36873">
        <w:rPr>
          <w:b/>
          <w:color w:val="000000" w:themeColor="text1"/>
          <w:sz w:val="28"/>
          <w:szCs w:val="28"/>
        </w:rPr>
        <w:t>Можно испол</w:t>
      </w:r>
      <w:r>
        <w:rPr>
          <w:b/>
          <w:color w:val="000000" w:themeColor="text1"/>
          <w:sz w:val="28"/>
          <w:szCs w:val="28"/>
        </w:rPr>
        <w:t>ьзовать и другие игры с малышом</w:t>
      </w:r>
      <w:r w:rsidRPr="00D36873">
        <w:rPr>
          <w:b/>
          <w:color w:val="000000" w:themeColor="text1"/>
          <w:sz w:val="28"/>
          <w:szCs w:val="28"/>
        </w:rPr>
        <w:t>:</w:t>
      </w:r>
    </w:p>
    <w:p w:rsidR="00D36873" w:rsidRDefault="00D36873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 w:rsidRPr="00D36873">
        <w:rPr>
          <w:color w:val="000000" w:themeColor="text1"/>
          <w:sz w:val="28"/>
          <w:szCs w:val="28"/>
        </w:rPr>
        <w:t>Узоры из счетных п</w:t>
      </w:r>
      <w:r>
        <w:rPr>
          <w:color w:val="000000" w:themeColor="text1"/>
          <w:sz w:val="28"/>
          <w:szCs w:val="28"/>
        </w:rPr>
        <w:t>алочек или спичек (без головок)</w:t>
      </w:r>
      <w:r w:rsidRPr="00D36873">
        <w:rPr>
          <w:color w:val="000000" w:themeColor="text1"/>
          <w:sz w:val="28"/>
          <w:szCs w:val="28"/>
        </w:rPr>
        <w:t>;</w:t>
      </w:r>
    </w:p>
    <w:p w:rsidR="00D36873" w:rsidRDefault="00D36873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Слоеное тесто – лепить овощи, фрукты, посуду и другое</w:t>
      </w:r>
      <w:r w:rsidRPr="00D36873">
        <w:rPr>
          <w:color w:val="000000" w:themeColor="text1"/>
          <w:sz w:val="28"/>
          <w:szCs w:val="28"/>
        </w:rPr>
        <w:t>;</w:t>
      </w:r>
    </w:p>
    <w:p w:rsidR="00D36873" w:rsidRDefault="00D36873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Тесто</w:t>
      </w:r>
      <w:r w:rsidRPr="00D36873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 один стакан муки, 0,5 стакана соли, немного воды. Можно добавить пищевой краситель.</w:t>
      </w:r>
    </w:p>
    <w:p w:rsidR="00D36873" w:rsidRPr="00D36873" w:rsidRDefault="00D36873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D36873">
        <w:rPr>
          <w:b/>
          <w:color w:val="000000" w:themeColor="text1"/>
          <w:sz w:val="28"/>
          <w:szCs w:val="28"/>
        </w:rPr>
        <w:t>«Забавные картинки»</w:t>
      </w:r>
    </w:p>
    <w:p w:rsidR="00D36873" w:rsidRDefault="00D36873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На листе картона распределить плас</w:t>
      </w:r>
      <w:r w:rsidR="00D07E02">
        <w:rPr>
          <w:color w:val="000000" w:themeColor="text1"/>
          <w:sz w:val="28"/>
          <w:szCs w:val="28"/>
        </w:rPr>
        <w:t>тилин тонким слоем, а ребенок горошинами выкладывает рисунок.</w:t>
      </w:r>
    </w:p>
    <w:p w:rsidR="00D07E02" w:rsidRPr="00D07E02" w:rsidRDefault="00D07E02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D07E02">
        <w:rPr>
          <w:b/>
          <w:color w:val="000000" w:themeColor="text1"/>
          <w:sz w:val="28"/>
          <w:szCs w:val="28"/>
        </w:rPr>
        <w:t>!!! все эти игры развивают не только пальцы и речь, но и  формируют пространственно-образное мышление, чувственное восприятие, творческую фантазию и логику малыша.</w:t>
      </w:r>
    </w:p>
    <w:p w:rsidR="002F1C78" w:rsidRPr="008B5D21" w:rsidRDefault="00D07E02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8B5D21">
        <w:rPr>
          <w:b/>
          <w:color w:val="000000" w:themeColor="text1"/>
          <w:sz w:val="28"/>
          <w:szCs w:val="28"/>
        </w:rPr>
        <w:t xml:space="preserve">Стихи и </w:t>
      </w:r>
      <w:proofErr w:type="spellStart"/>
      <w:r w:rsidRPr="008B5D21">
        <w:rPr>
          <w:b/>
          <w:color w:val="000000" w:themeColor="text1"/>
          <w:sz w:val="28"/>
          <w:szCs w:val="28"/>
        </w:rPr>
        <w:t>потешки</w:t>
      </w:r>
      <w:proofErr w:type="spellEnd"/>
      <w:r w:rsidRPr="008B5D21">
        <w:rPr>
          <w:b/>
          <w:color w:val="000000" w:themeColor="text1"/>
          <w:sz w:val="28"/>
          <w:szCs w:val="28"/>
        </w:rPr>
        <w:t xml:space="preserve"> для развития мелкой моторики пальчиков.</w:t>
      </w:r>
    </w:p>
    <w:p w:rsidR="008B5D21" w:rsidRDefault="008B5D21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p w:rsidR="00D07E02" w:rsidRPr="008B5D21" w:rsidRDefault="00D07E02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8B5D21">
        <w:rPr>
          <w:b/>
          <w:color w:val="000000" w:themeColor="text1"/>
          <w:sz w:val="28"/>
          <w:szCs w:val="28"/>
        </w:rPr>
        <w:t>Сорока.</w:t>
      </w:r>
    </w:p>
    <w:p w:rsidR="00D07E02" w:rsidRDefault="00D07E02" w:rsidP="008B5D21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Сорока-белобока</w:t>
      </w:r>
      <w:proofErr w:type="gramEnd"/>
      <w:r>
        <w:rPr>
          <w:color w:val="000000" w:themeColor="text1"/>
          <w:sz w:val="28"/>
          <w:szCs w:val="28"/>
        </w:rPr>
        <w:t>, кашку варила, детишек кормила.</w:t>
      </w:r>
    </w:p>
    <w:p w:rsidR="00D07E02" w:rsidRDefault="00D07E02" w:rsidP="00D07E02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D07E02" w:rsidRPr="00D07E02" w:rsidRDefault="00D07E02" w:rsidP="00D07E02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</w:rPr>
      </w:pPr>
      <w:r w:rsidRPr="00D07E02">
        <w:rPr>
          <w:b/>
          <w:color w:val="000000" w:themeColor="text1"/>
          <w:sz w:val="28"/>
          <w:szCs w:val="28"/>
        </w:rPr>
        <w:t>Апельсин</w:t>
      </w:r>
      <w:proofErr w:type="gramStart"/>
      <w:r w:rsidRPr="00D07E02">
        <w:rPr>
          <w:b/>
          <w:color w:val="000000" w:themeColor="text1"/>
          <w:sz w:val="28"/>
          <w:szCs w:val="28"/>
        </w:rPr>
        <w:t xml:space="preserve"> .</w:t>
      </w:r>
      <w:proofErr w:type="gramEnd"/>
    </w:p>
    <w:p w:rsidR="00D07E02" w:rsidRDefault="00D07E02" w:rsidP="00D07E02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D07E02">
        <w:rPr>
          <w:color w:val="000000" w:themeColor="text1"/>
          <w:sz w:val="28"/>
          <w:szCs w:val="28"/>
        </w:rPr>
        <w:t>Мы делили апельсин, много нас, а он один</w:t>
      </w:r>
      <w:proofErr w:type="gramStart"/>
      <w:r w:rsidRPr="00D07E02">
        <w:rPr>
          <w:color w:val="000000" w:themeColor="text1"/>
          <w:sz w:val="28"/>
          <w:szCs w:val="28"/>
        </w:rPr>
        <w:t>.</w:t>
      </w:r>
      <w:proofErr w:type="gramEnd"/>
      <w:r w:rsidRPr="00D07E02">
        <w:rPr>
          <w:color w:val="000000" w:themeColor="text1"/>
          <w:sz w:val="28"/>
          <w:szCs w:val="28"/>
        </w:rPr>
        <w:t xml:space="preserve"> /</w:t>
      </w:r>
      <w:proofErr w:type="gramStart"/>
      <w:r w:rsidRPr="00D07E02">
        <w:rPr>
          <w:color w:val="000000" w:themeColor="text1"/>
          <w:sz w:val="28"/>
          <w:szCs w:val="28"/>
        </w:rPr>
        <w:t>с</w:t>
      </w:r>
      <w:proofErr w:type="gramEnd"/>
      <w:r w:rsidRPr="00D07E02">
        <w:rPr>
          <w:color w:val="000000" w:themeColor="text1"/>
          <w:sz w:val="28"/>
          <w:szCs w:val="28"/>
        </w:rPr>
        <w:t>жимают, разжимают кулачки/</w:t>
      </w:r>
    </w:p>
    <w:p w:rsidR="00D07E02" w:rsidRDefault="00D07E02" w:rsidP="00D07E02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Эта долька для ежа,</w:t>
      </w:r>
    </w:p>
    <w:p w:rsidR="00D07E02" w:rsidRDefault="00D07E02" w:rsidP="00D07E02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Эта долька для стрижа,</w:t>
      </w:r>
    </w:p>
    <w:p w:rsidR="00D07E02" w:rsidRDefault="00D07E02" w:rsidP="00D07E02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Эта долька для утят,</w:t>
      </w:r>
    </w:p>
    <w:p w:rsidR="00D07E02" w:rsidRDefault="00D07E02" w:rsidP="00D07E02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Эта долька для котят,</w:t>
      </w:r>
    </w:p>
    <w:p w:rsidR="00D07E02" w:rsidRPr="00D07E02" w:rsidRDefault="00D07E02" w:rsidP="00D07E02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Эта долька для бобра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D07E02">
        <w:rPr>
          <w:color w:val="000000" w:themeColor="text1"/>
          <w:sz w:val="28"/>
          <w:szCs w:val="28"/>
        </w:rPr>
        <w:t xml:space="preserve">/ </w:t>
      </w:r>
      <w:proofErr w:type="gramStart"/>
      <w:r>
        <w:rPr>
          <w:color w:val="000000" w:themeColor="text1"/>
          <w:sz w:val="28"/>
          <w:szCs w:val="28"/>
        </w:rPr>
        <w:t>з</w:t>
      </w:r>
      <w:proofErr w:type="gramEnd"/>
      <w:r>
        <w:rPr>
          <w:color w:val="000000" w:themeColor="text1"/>
          <w:sz w:val="28"/>
          <w:szCs w:val="28"/>
        </w:rPr>
        <w:t>агибают пальчики</w:t>
      </w:r>
      <w:r w:rsidRPr="00D07E02">
        <w:rPr>
          <w:color w:val="000000" w:themeColor="text1"/>
          <w:sz w:val="28"/>
          <w:szCs w:val="28"/>
        </w:rPr>
        <w:t>/</w:t>
      </w:r>
    </w:p>
    <w:p w:rsidR="002F1C78" w:rsidRPr="00D07E02" w:rsidRDefault="002F1C78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p w:rsidR="00215C7B" w:rsidRPr="00D07E02" w:rsidRDefault="00D07E02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D07E02">
        <w:rPr>
          <w:b/>
          <w:color w:val="000000" w:themeColor="text1"/>
          <w:sz w:val="28"/>
          <w:szCs w:val="28"/>
        </w:rPr>
        <w:t>Моя семья.</w:t>
      </w:r>
    </w:p>
    <w:p w:rsidR="00D07E02" w:rsidRDefault="00D07E02" w:rsidP="00D07E02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Этот пальчик </w:t>
      </w:r>
      <w:proofErr w:type="gramStart"/>
      <w:r>
        <w:rPr>
          <w:color w:val="000000" w:themeColor="text1"/>
          <w:sz w:val="28"/>
          <w:szCs w:val="28"/>
        </w:rPr>
        <w:t>–д</w:t>
      </w:r>
      <w:proofErr w:type="gramEnd"/>
      <w:r>
        <w:rPr>
          <w:color w:val="000000" w:themeColor="text1"/>
          <w:sz w:val="28"/>
          <w:szCs w:val="28"/>
        </w:rPr>
        <w:t>едушка, этот пальчик – бабушка…</w:t>
      </w:r>
    </w:p>
    <w:p w:rsidR="00D07E02" w:rsidRDefault="00D07E02" w:rsidP="00D07E02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Этот пальчик – папа, этот пальчик – мама.</w:t>
      </w:r>
    </w:p>
    <w:p w:rsidR="00D07E02" w:rsidRPr="00D07E02" w:rsidRDefault="00D07E02" w:rsidP="00D07E02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Этот пальчик </w:t>
      </w:r>
      <w:proofErr w:type="gramStart"/>
      <w:r>
        <w:rPr>
          <w:color w:val="000000" w:themeColor="text1"/>
          <w:sz w:val="28"/>
          <w:szCs w:val="28"/>
        </w:rPr>
        <w:t>–я</w:t>
      </w:r>
      <w:proofErr w:type="gramEnd"/>
      <w:r>
        <w:rPr>
          <w:color w:val="000000" w:themeColor="text1"/>
          <w:sz w:val="28"/>
          <w:szCs w:val="28"/>
        </w:rPr>
        <w:t>! Вот и вся моя семья!</w:t>
      </w:r>
    </w:p>
    <w:p w:rsidR="00D07E02" w:rsidRDefault="00D07E02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</w:p>
    <w:p w:rsidR="00D07E02" w:rsidRPr="00D07E02" w:rsidRDefault="00D07E02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D07E02">
        <w:rPr>
          <w:b/>
          <w:color w:val="000000" w:themeColor="text1"/>
          <w:sz w:val="28"/>
          <w:szCs w:val="28"/>
        </w:rPr>
        <w:t>Пальчик – мальчик.</w:t>
      </w:r>
    </w:p>
    <w:p w:rsidR="00D07E02" w:rsidRDefault="00D07E02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Пальчик – мальчик, где ты был?</w:t>
      </w:r>
    </w:p>
    <w:p w:rsidR="00D07E02" w:rsidRDefault="00D07E02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С этим братцем в лес ходил, с этим братцем щи варил,</w:t>
      </w:r>
    </w:p>
    <w:p w:rsidR="00D07E02" w:rsidRDefault="00D07E02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С этим братцем кашу ел, с этим братцем песни пел.</w:t>
      </w:r>
    </w:p>
    <w:p w:rsidR="00D07E02" w:rsidRDefault="00D07E02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p w:rsidR="00D07E02" w:rsidRPr="008B5D21" w:rsidRDefault="00D07E02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8B5D21">
        <w:rPr>
          <w:b/>
          <w:color w:val="000000" w:themeColor="text1"/>
          <w:sz w:val="28"/>
          <w:szCs w:val="28"/>
        </w:rPr>
        <w:t>Пальчик.</w:t>
      </w:r>
    </w:p>
    <w:p w:rsidR="00D07E02" w:rsidRDefault="00D07E02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Этот пальчик хочет спать, этот пальчик прыг в кровать.</w:t>
      </w:r>
    </w:p>
    <w:p w:rsidR="00D07E02" w:rsidRDefault="00D07E02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Этот пальчик прикорнул,</w:t>
      </w:r>
    </w:p>
    <w:p w:rsidR="00D07E02" w:rsidRDefault="00D07E02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Этот пальчик уж заснул.</w:t>
      </w:r>
    </w:p>
    <w:p w:rsidR="00D07E02" w:rsidRDefault="00D07E02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Встали пальчики </w:t>
      </w:r>
      <w:r w:rsidR="008B5D21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8B5D21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ура</w:t>
      </w:r>
      <w:r w:rsidR="008B5D21">
        <w:rPr>
          <w:color w:val="000000" w:themeColor="text1"/>
          <w:sz w:val="28"/>
          <w:szCs w:val="28"/>
        </w:rPr>
        <w:t>»,</w:t>
      </w:r>
    </w:p>
    <w:p w:rsidR="008B5D21" w:rsidRDefault="008B5D21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В детский сад идти пора!</w:t>
      </w:r>
    </w:p>
    <w:p w:rsidR="008B5D21" w:rsidRDefault="008B5D21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p w:rsidR="008B5D21" w:rsidRPr="008B5D21" w:rsidRDefault="008B5D21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8B5D21">
        <w:rPr>
          <w:b/>
          <w:color w:val="000000" w:themeColor="text1"/>
          <w:sz w:val="28"/>
          <w:szCs w:val="28"/>
        </w:rPr>
        <w:t>Маша варежку надела.</w:t>
      </w:r>
    </w:p>
    <w:p w:rsidR="008B5D21" w:rsidRDefault="008B5D21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p w:rsidR="008B5D21" w:rsidRDefault="008B5D21" w:rsidP="008B5D21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Маша варежку надела «Ой, куда я пальчик дела?»</w:t>
      </w:r>
    </w:p>
    <w:p w:rsidR="008B5D21" w:rsidRDefault="008B5D21" w:rsidP="008B5D21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Нету пальчика -  пропал, в свой </w:t>
      </w:r>
      <w:proofErr w:type="gramStart"/>
      <w:r>
        <w:rPr>
          <w:color w:val="000000" w:themeColor="text1"/>
          <w:sz w:val="28"/>
          <w:szCs w:val="28"/>
        </w:rPr>
        <w:t>домишко</w:t>
      </w:r>
      <w:proofErr w:type="gramEnd"/>
      <w:r>
        <w:rPr>
          <w:color w:val="000000" w:themeColor="text1"/>
          <w:sz w:val="28"/>
          <w:szCs w:val="28"/>
        </w:rPr>
        <w:t xml:space="preserve"> не попал.</w:t>
      </w:r>
    </w:p>
    <w:p w:rsidR="008B5D21" w:rsidRPr="008B5D21" w:rsidRDefault="008B5D21" w:rsidP="008B5D21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Маша варежку сняла</w:t>
      </w:r>
      <w:r w:rsidRPr="008B5D21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поглядите-ка, нашла!</w:t>
      </w:r>
    </w:p>
    <w:p w:rsidR="008B5D21" w:rsidRDefault="008B5D21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p w:rsidR="008B5D21" w:rsidRDefault="008B5D21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p w:rsidR="008B5D21" w:rsidRDefault="008B5D21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p w:rsidR="008B5D21" w:rsidRDefault="008B5D21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p w:rsidR="008B5D21" w:rsidRDefault="008B5D21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p w:rsidR="008B5D21" w:rsidRDefault="008B5D21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p w:rsidR="008B5D21" w:rsidRDefault="008B5D21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p w:rsidR="008B5D21" w:rsidRDefault="008B5D21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p w:rsidR="008B5D21" w:rsidRDefault="008B5D21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p w:rsidR="008B5D21" w:rsidRPr="00D07E02" w:rsidRDefault="008B5D21">
      <w:pPr>
        <w:pStyle w:val="a3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sectPr w:rsidR="008B5D21" w:rsidRPr="00D07E02" w:rsidSect="00B2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891"/>
    <w:multiLevelType w:val="hybridMultilevel"/>
    <w:tmpl w:val="3C4C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031EE"/>
    <w:multiLevelType w:val="hybridMultilevel"/>
    <w:tmpl w:val="4D2CE572"/>
    <w:lvl w:ilvl="0" w:tplc="CE541F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626C"/>
    <w:multiLevelType w:val="hybridMultilevel"/>
    <w:tmpl w:val="C4DE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1FB"/>
    <w:rsid w:val="000A5637"/>
    <w:rsid w:val="00126F02"/>
    <w:rsid w:val="00177D2E"/>
    <w:rsid w:val="001D278E"/>
    <w:rsid w:val="00215C7B"/>
    <w:rsid w:val="002F1C78"/>
    <w:rsid w:val="00582631"/>
    <w:rsid w:val="005C31FB"/>
    <w:rsid w:val="008B5D21"/>
    <w:rsid w:val="009718EC"/>
    <w:rsid w:val="00B20BF0"/>
    <w:rsid w:val="00B801E8"/>
    <w:rsid w:val="00BA3D53"/>
    <w:rsid w:val="00CA3A6E"/>
    <w:rsid w:val="00CF2DD8"/>
    <w:rsid w:val="00D07E02"/>
    <w:rsid w:val="00D36873"/>
    <w:rsid w:val="00DD5E33"/>
    <w:rsid w:val="00E31B26"/>
    <w:rsid w:val="00E952BC"/>
    <w:rsid w:val="00EA2778"/>
    <w:rsid w:val="00ED1500"/>
    <w:rsid w:val="00F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0C8A-5206-4D5A-ADC4-48088B2D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Serebro</cp:lastModifiedBy>
  <cp:revision>5</cp:revision>
  <dcterms:created xsi:type="dcterms:W3CDTF">2012-05-30T06:56:00Z</dcterms:created>
  <dcterms:modified xsi:type="dcterms:W3CDTF">2012-06-03T18:23:00Z</dcterms:modified>
</cp:coreProperties>
</file>