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9B" w:rsidRDefault="00EB2C9B" w:rsidP="00EB2C9B">
      <w:pPr>
        <w:pStyle w:val="a3"/>
        <w:ind w:firstLine="708"/>
        <w:jc w:val="both"/>
        <w:rPr>
          <w:rFonts w:ascii="Times New Roman" w:hAnsi="Times New Roman" w:cs="Times New Roman"/>
          <w:b/>
          <w:bCs/>
          <w:sz w:val="24"/>
          <w:szCs w:val="24"/>
        </w:rPr>
      </w:pPr>
      <w:r>
        <w:rPr>
          <w:rFonts w:ascii="Times New Roman" w:hAnsi="Times New Roman" w:cs="Times New Roman"/>
          <w:sz w:val="24"/>
          <w:szCs w:val="24"/>
        </w:rPr>
        <w:t>Г</w:t>
      </w:r>
      <w:r w:rsidRPr="000D4CD6">
        <w:rPr>
          <w:rFonts w:ascii="Times New Roman" w:hAnsi="Times New Roman" w:cs="Times New Roman"/>
          <w:sz w:val="24"/>
          <w:szCs w:val="24"/>
        </w:rPr>
        <w:t>отовность к школьному обучению - целостное образование, предполагающее достаточно высокий уровень развития мотивационной, интеллектуальной сфер и сферы производительности. Отставание в развитии одного из компонентов психологической готовности влечет за собой отставание развития других, что определяет своеобразные варианты перехода от дошкольного детства к младшему школьному возрасту. Отечественными и зарубежными психологами разработано много методик по диагностике разных сторон данной проблемы.</w:t>
      </w:r>
    </w:p>
    <w:p w:rsidR="00004092" w:rsidRPr="00FA780B" w:rsidRDefault="00004092" w:rsidP="000040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FA780B">
        <w:rPr>
          <w:rFonts w:ascii="Times New Roman" w:hAnsi="Times New Roman" w:cs="Times New Roman"/>
          <w:b/>
          <w:bCs/>
          <w:sz w:val="24"/>
          <w:szCs w:val="24"/>
        </w:rPr>
        <w:t>ПРОГРАММА</w:t>
      </w:r>
    </w:p>
    <w:p w:rsidR="00004092" w:rsidRPr="00FA780B" w:rsidRDefault="00004092" w:rsidP="000040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FA780B">
        <w:rPr>
          <w:rFonts w:ascii="Times New Roman" w:hAnsi="Times New Roman" w:cs="Times New Roman"/>
          <w:b/>
          <w:bCs/>
          <w:sz w:val="24"/>
          <w:szCs w:val="24"/>
        </w:rPr>
        <w:t>ПСИХОЛОГО-ПЕДАГОГИЧЕСКОЙ ДИАГНОСТИКИ</w:t>
      </w:r>
    </w:p>
    <w:p w:rsidR="00004092" w:rsidRPr="00FA780B" w:rsidRDefault="00004092" w:rsidP="000040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FA780B">
        <w:rPr>
          <w:rFonts w:ascii="Times New Roman" w:hAnsi="Times New Roman" w:cs="Times New Roman"/>
          <w:b/>
          <w:bCs/>
          <w:sz w:val="24"/>
          <w:szCs w:val="24"/>
        </w:rPr>
        <w:t>ГОТОВНОСТИ ДЕТЕЙ К ОБУЧЕНИЮ В ШКОЛЕ</w:t>
      </w:r>
    </w:p>
    <w:p w:rsidR="00004092" w:rsidRPr="00FA780B" w:rsidRDefault="00004092" w:rsidP="000040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FA780B">
        <w:rPr>
          <w:rFonts w:ascii="Times New Roman" w:hAnsi="Times New Roman" w:cs="Times New Roman"/>
          <w:b/>
          <w:bCs/>
          <w:sz w:val="24"/>
          <w:szCs w:val="24"/>
        </w:rPr>
        <w:t>А. Л. ВЕНГЕРА И ДР.</w:t>
      </w:r>
    </w:p>
    <w:p w:rsidR="00004092" w:rsidRPr="00FA780B" w:rsidRDefault="00004092" w:rsidP="00004092">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Предлагаемые в программе методические приемы выявляют уровень развития у детей, поступающих в первый класс:</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1) ориентировки в окружающем, запаса знаний, отношения к школе;</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2) умственного и речевого развития;</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3) развития мелких и крупных движений.</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b/>
          <w:bCs/>
          <w:sz w:val="24"/>
          <w:szCs w:val="24"/>
        </w:rPr>
        <w:t xml:space="preserve">1) ОРИЕНТИРОВКА В ОКРУЖАЮЩЕМ, ЗАПАС ЗНАНИЙ, ОТНОШЕНИЕ К ШКОЛЕ </w:t>
      </w:r>
      <w:r w:rsidRPr="00FA780B">
        <w:rPr>
          <w:rFonts w:ascii="Times New Roman" w:hAnsi="Times New Roman" w:cs="Times New Roman"/>
          <w:sz w:val="24"/>
          <w:szCs w:val="24"/>
        </w:rPr>
        <w:t>выявляется в беседе с ребенком:</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1. Как тебя зовут?</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2. Сколько тебе лет? Когда исполнилось?</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3. Как зовут твоих родителей?</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4. Как называется город (село, деревня, поселок), в котором ты живешь?</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5. Каких ты знаешь домашних животных? Каких диких животных?</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6. В какое время года на деревьях появляются листья?</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7. Что остается на земле после дождя?</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8. Чем отличается день от ночи?</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9. Хочешь ли ты идти в школу?</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10. Как ты думаешь, что хорошего, интересного будет в школе?</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11. Как, по-твоему, лучше учиться дома, с мамой или с учительницей?</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i/>
          <w:iCs/>
          <w:sz w:val="24"/>
          <w:szCs w:val="24"/>
        </w:rPr>
      </w:pPr>
      <w:r w:rsidRPr="00FA780B">
        <w:rPr>
          <w:rFonts w:ascii="Times New Roman" w:hAnsi="Times New Roman" w:cs="Times New Roman"/>
          <w:i/>
          <w:iCs/>
          <w:sz w:val="24"/>
          <w:szCs w:val="24"/>
        </w:rPr>
        <w:t>Оценка результатов.</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По результатам беседы в протоколе после номера каждого вопроса ставится знак «+» или</w:t>
      </w:r>
      <w:proofErr w:type="gramStart"/>
      <w:r w:rsidRPr="00FA780B">
        <w:rPr>
          <w:rFonts w:ascii="Times New Roman" w:hAnsi="Times New Roman" w:cs="Times New Roman"/>
          <w:sz w:val="24"/>
          <w:szCs w:val="24"/>
        </w:rPr>
        <w:t xml:space="preserve"> «–».</w:t>
      </w:r>
      <w:proofErr w:type="gramEnd"/>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Знак «+» ставится при следующих ответах:</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1–4: верный ответ (в том числе, если называются уменьшительные имена).</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xml:space="preserve">№ 5: названо не менее двух домашних животных, не </w:t>
      </w:r>
      <w:proofErr w:type="gramStart"/>
      <w:r w:rsidRPr="00FA780B">
        <w:rPr>
          <w:rFonts w:ascii="Times New Roman" w:hAnsi="Times New Roman" w:cs="Times New Roman"/>
          <w:sz w:val="24"/>
          <w:szCs w:val="24"/>
        </w:rPr>
        <w:t>названные</w:t>
      </w:r>
      <w:proofErr w:type="gramEnd"/>
      <w:r w:rsidRPr="00FA780B">
        <w:rPr>
          <w:rFonts w:ascii="Times New Roman" w:hAnsi="Times New Roman" w:cs="Times New Roman"/>
          <w:sz w:val="24"/>
          <w:szCs w:val="24"/>
        </w:rPr>
        <w:t xml:space="preserve"> дикие вместо домашних и наоборот.</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6: «весной», «когда зима кончилась» и др.</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7: «лужи», «грязь», «</w:t>
      </w:r>
      <w:proofErr w:type="spellStart"/>
      <w:r w:rsidRPr="00FA780B">
        <w:rPr>
          <w:rFonts w:ascii="Times New Roman" w:hAnsi="Times New Roman" w:cs="Times New Roman"/>
          <w:sz w:val="24"/>
          <w:szCs w:val="24"/>
        </w:rPr>
        <w:t>мокрость</w:t>
      </w:r>
      <w:proofErr w:type="spellEnd"/>
      <w:r w:rsidRPr="00FA780B">
        <w:rPr>
          <w:rFonts w:ascii="Times New Roman" w:hAnsi="Times New Roman" w:cs="Times New Roman"/>
          <w:sz w:val="24"/>
          <w:szCs w:val="24"/>
        </w:rPr>
        <w:t>», «вода», «слякоть» и др.</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8: «днем светло», «днем солнце, а ночью луна», «ночью спят» и др.</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Итоговый уровень ориентировки в окружающем, запаса знаний определяется  на  основе  подсчета  числа  «плюсов»  по  вопросам № 1–8:  «высокий» – 7–8 плюсов; средний- 5–6; «низкий» – 4 и менее.</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r w:rsidRPr="00FA780B">
        <w:rPr>
          <w:rFonts w:ascii="Times New Roman" w:hAnsi="Times New Roman" w:cs="Times New Roman"/>
          <w:b/>
          <w:bCs/>
          <w:sz w:val="24"/>
          <w:szCs w:val="24"/>
        </w:rPr>
        <w:t xml:space="preserve">2) УРОВЕНЬ УМСТВЕННОГО И РЕЧЕВОГО РАЗВИТИЯ 6–7-ЛЕТНИХ ДЕТЕЙ в программе А. Л. </w:t>
      </w:r>
      <w:proofErr w:type="spellStart"/>
      <w:r w:rsidRPr="00FA780B">
        <w:rPr>
          <w:rFonts w:ascii="Times New Roman" w:hAnsi="Times New Roman" w:cs="Times New Roman"/>
          <w:b/>
          <w:bCs/>
          <w:sz w:val="24"/>
          <w:szCs w:val="24"/>
        </w:rPr>
        <w:t>Венгера</w:t>
      </w:r>
      <w:proofErr w:type="spellEnd"/>
      <w:r w:rsidRPr="00FA780B">
        <w:rPr>
          <w:rFonts w:ascii="Times New Roman" w:hAnsi="Times New Roman" w:cs="Times New Roman"/>
          <w:b/>
          <w:bCs/>
          <w:sz w:val="24"/>
          <w:szCs w:val="24"/>
        </w:rPr>
        <w:t xml:space="preserve"> и др. определяется с помощью следующих процедур:</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t>а) Понимание грамматической конструкции</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Взрослый произносит предложение: «Петя пошел в кино после того, как дочитал книгу». Предложение произносится дважды, медленно и четко. Затем психолог задает вопрос: «Что делал Петя раньше – смотрел кино или читал книгу?</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xml:space="preserve">Знаком «+» отмечается правильный ответ на вопрос, знаком «–» </w:t>
      </w:r>
      <w:proofErr w:type="gramStart"/>
      <w:r w:rsidRPr="00FA780B">
        <w:rPr>
          <w:rFonts w:ascii="Times New Roman" w:hAnsi="Times New Roman" w:cs="Times New Roman"/>
          <w:sz w:val="24"/>
          <w:szCs w:val="24"/>
        </w:rPr>
        <w:t>не</w:t>
      </w:r>
      <w:proofErr w:type="gramEnd"/>
      <w:r w:rsidRPr="00FA780B">
        <w:rPr>
          <w:rFonts w:ascii="Times New Roman" w:hAnsi="Times New Roman" w:cs="Times New Roman"/>
          <w:sz w:val="24"/>
          <w:szCs w:val="24"/>
        </w:rPr>
        <w:t>правильный.</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976194" w:rsidRDefault="00976194"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lastRenderedPageBreak/>
        <w:t>б)</w:t>
      </w:r>
      <w:r w:rsidRPr="00FA780B">
        <w:rPr>
          <w:rFonts w:ascii="Times New Roman" w:hAnsi="Times New Roman" w:cs="Times New Roman"/>
          <w:b/>
          <w:bCs/>
          <w:i/>
          <w:iCs/>
          <w:sz w:val="24"/>
          <w:szCs w:val="24"/>
        </w:rPr>
        <w:tab/>
        <w:t xml:space="preserve"> Выполнение словесных поручений</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xml:space="preserve">На столе в беспорядке лежат карандаши. Взрослый говорит ребенку: «Собери карандаши, сложи их в коробку и положи коробку на полку». После выполнения задания </w:t>
      </w:r>
      <w:proofErr w:type="gramStart"/>
      <w:r w:rsidRPr="00FA780B">
        <w:rPr>
          <w:rFonts w:ascii="Times New Roman" w:hAnsi="Times New Roman" w:cs="Times New Roman"/>
          <w:sz w:val="24"/>
          <w:szCs w:val="24"/>
        </w:rPr>
        <w:t>проверяющий</w:t>
      </w:r>
      <w:proofErr w:type="gramEnd"/>
      <w:r w:rsidRPr="00FA780B">
        <w:rPr>
          <w:rFonts w:ascii="Times New Roman" w:hAnsi="Times New Roman" w:cs="Times New Roman"/>
          <w:sz w:val="24"/>
          <w:szCs w:val="24"/>
        </w:rPr>
        <w:t xml:space="preserve"> спрашивает: «Где теперь лежат карандаши? Откуда ты их взял?» Если ребенок не может правильно выполнить задание, то оно упрощается. Взрослый говорит: «Возьми карандаши и убери их в ящик» Затем задаются те же вопросы.</w:t>
      </w:r>
    </w:p>
    <w:p w:rsidR="00EB2C9B" w:rsidRDefault="00EB2C9B"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Знаком «плюс» отмечается верное выполнение полной инструкции и правильный ответ на оба вопроса, знаком «минус» – невыполнение ни полной, ни упрощенной инструкции.</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Промежуточные результаты отмечаются знаком «плюс-минус».</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t>в)</w:t>
      </w:r>
      <w:r w:rsidRPr="00FA780B">
        <w:rPr>
          <w:rFonts w:ascii="Times New Roman" w:hAnsi="Times New Roman" w:cs="Times New Roman"/>
          <w:b/>
          <w:bCs/>
          <w:i/>
          <w:iCs/>
          <w:sz w:val="24"/>
          <w:szCs w:val="24"/>
        </w:rPr>
        <w:tab/>
        <w:t xml:space="preserve"> Изменение существительных по числу</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xml:space="preserve">Взрослый говорит ребенку: «Я назову тебе словом один предмет, а ты измени это слово так, чтобы получилось много предметов. Например, я скажу </w:t>
      </w:r>
      <w:r w:rsidRPr="00FA780B">
        <w:rPr>
          <w:rFonts w:ascii="Times New Roman" w:hAnsi="Times New Roman" w:cs="Times New Roman"/>
          <w:i/>
          <w:iCs/>
          <w:sz w:val="24"/>
          <w:szCs w:val="24"/>
        </w:rPr>
        <w:t xml:space="preserve">карандаш, </w:t>
      </w:r>
      <w:r w:rsidRPr="00FA780B">
        <w:rPr>
          <w:rFonts w:ascii="Times New Roman" w:hAnsi="Times New Roman" w:cs="Times New Roman"/>
          <w:sz w:val="24"/>
          <w:szCs w:val="24"/>
        </w:rPr>
        <w:t>а ты должен ответить  «</w:t>
      </w:r>
      <w:r w:rsidRPr="00FA780B">
        <w:rPr>
          <w:rFonts w:ascii="Times New Roman" w:hAnsi="Times New Roman" w:cs="Times New Roman"/>
          <w:i/>
          <w:iCs/>
          <w:sz w:val="24"/>
          <w:szCs w:val="24"/>
        </w:rPr>
        <w:t xml:space="preserve">карандаши». </w:t>
      </w:r>
      <w:proofErr w:type="gramStart"/>
      <w:r w:rsidRPr="00FA780B">
        <w:rPr>
          <w:rFonts w:ascii="Times New Roman" w:hAnsi="Times New Roman" w:cs="Times New Roman"/>
          <w:sz w:val="24"/>
          <w:szCs w:val="24"/>
        </w:rPr>
        <w:t xml:space="preserve">Далее проверяющий называет 11 существительных в единственном числе: </w:t>
      </w:r>
      <w:r w:rsidRPr="00FA780B">
        <w:rPr>
          <w:rFonts w:ascii="Times New Roman" w:hAnsi="Times New Roman" w:cs="Times New Roman"/>
          <w:i/>
          <w:iCs/>
          <w:sz w:val="24"/>
          <w:szCs w:val="24"/>
        </w:rPr>
        <w:t>книга, ручка, лампа, стол, окно, город, стул, ухо, брат, флаг, ребенок</w:t>
      </w:r>
      <w:r w:rsidRPr="00FA780B">
        <w:rPr>
          <w:rFonts w:ascii="Times New Roman" w:hAnsi="Times New Roman" w:cs="Times New Roman"/>
          <w:sz w:val="24"/>
          <w:szCs w:val="24"/>
        </w:rPr>
        <w:t>.</w:t>
      </w:r>
      <w:proofErr w:type="gramEnd"/>
      <w:r w:rsidRPr="00FA780B">
        <w:rPr>
          <w:rFonts w:ascii="Times New Roman" w:hAnsi="Times New Roman" w:cs="Times New Roman"/>
          <w:sz w:val="24"/>
          <w:szCs w:val="24"/>
        </w:rPr>
        <w:t xml:space="preserve"> Если, изменяя слово, «книга» (первое из называемых), ребенок обнаруживает недостаточно четкое понимание инструкции (отвечает: «книжки», «много книг» и др.), следует вновь дать образец правильного ответа: «</w:t>
      </w:r>
      <w:proofErr w:type="gramStart"/>
      <w:r w:rsidRPr="00FA780B">
        <w:rPr>
          <w:rFonts w:ascii="Times New Roman" w:hAnsi="Times New Roman" w:cs="Times New Roman"/>
          <w:sz w:val="24"/>
          <w:szCs w:val="24"/>
        </w:rPr>
        <w:t>книга–книги</w:t>
      </w:r>
      <w:proofErr w:type="gramEnd"/>
      <w:r w:rsidRPr="00FA780B">
        <w:rPr>
          <w:rFonts w:ascii="Times New Roman" w:hAnsi="Times New Roman" w:cs="Times New Roman"/>
          <w:sz w:val="24"/>
          <w:szCs w:val="24"/>
        </w:rPr>
        <w:t xml:space="preserve">». </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Знак «плюс» ставится в том случае, когда ребенком допущено не более двух ошибок. Ошибки могут быть разными: перестановка ударения (</w:t>
      </w:r>
      <w:proofErr w:type="gramStart"/>
      <w:r w:rsidRPr="00FA780B">
        <w:rPr>
          <w:rFonts w:ascii="Times New Roman" w:hAnsi="Times New Roman" w:cs="Times New Roman"/>
          <w:sz w:val="24"/>
          <w:szCs w:val="24"/>
        </w:rPr>
        <w:t>стол–столы</w:t>
      </w:r>
      <w:proofErr w:type="gramEnd"/>
      <w:r w:rsidRPr="00FA780B">
        <w:rPr>
          <w:rFonts w:ascii="Times New Roman" w:hAnsi="Times New Roman" w:cs="Times New Roman"/>
          <w:sz w:val="24"/>
          <w:szCs w:val="24"/>
        </w:rPr>
        <w:t xml:space="preserve">), искажение формы множественного числа (город – </w:t>
      </w:r>
      <w:proofErr w:type="spellStart"/>
      <w:r w:rsidRPr="00FA780B">
        <w:rPr>
          <w:rFonts w:ascii="Times New Roman" w:hAnsi="Times New Roman" w:cs="Times New Roman"/>
          <w:sz w:val="24"/>
          <w:szCs w:val="24"/>
        </w:rPr>
        <w:t>городы</w:t>
      </w:r>
      <w:proofErr w:type="spellEnd"/>
      <w:r w:rsidRPr="00FA780B">
        <w:rPr>
          <w:rFonts w:ascii="Times New Roman" w:hAnsi="Times New Roman" w:cs="Times New Roman"/>
          <w:sz w:val="24"/>
          <w:szCs w:val="24"/>
        </w:rPr>
        <w:t xml:space="preserve">; ребенок – </w:t>
      </w:r>
      <w:proofErr w:type="spellStart"/>
      <w:r w:rsidRPr="00FA780B">
        <w:rPr>
          <w:rFonts w:ascii="Times New Roman" w:hAnsi="Times New Roman" w:cs="Times New Roman"/>
          <w:sz w:val="24"/>
          <w:szCs w:val="24"/>
        </w:rPr>
        <w:t>ребенки</w:t>
      </w:r>
      <w:proofErr w:type="spellEnd"/>
      <w:r w:rsidRPr="00FA780B">
        <w:rPr>
          <w:rFonts w:ascii="Times New Roman" w:hAnsi="Times New Roman" w:cs="Times New Roman"/>
          <w:sz w:val="24"/>
          <w:szCs w:val="24"/>
        </w:rPr>
        <w:t>; ухо – ухи) и др. Если для большинства обследуемых детей в силу особенностей местной речи характерны ошибки типа «</w:t>
      </w:r>
      <w:proofErr w:type="spellStart"/>
      <w:r w:rsidRPr="00FA780B">
        <w:rPr>
          <w:rFonts w:ascii="Times New Roman" w:hAnsi="Times New Roman" w:cs="Times New Roman"/>
          <w:sz w:val="24"/>
          <w:szCs w:val="24"/>
        </w:rPr>
        <w:t>браты</w:t>
      </w:r>
      <w:proofErr w:type="spellEnd"/>
      <w:r w:rsidRPr="00FA780B">
        <w:rPr>
          <w:rFonts w:ascii="Times New Roman" w:hAnsi="Times New Roman" w:cs="Times New Roman"/>
          <w:sz w:val="24"/>
          <w:szCs w:val="24"/>
        </w:rPr>
        <w:t>» «</w:t>
      </w:r>
      <w:proofErr w:type="spellStart"/>
      <w:r w:rsidRPr="00FA780B">
        <w:rPr>
          <w:rFonts w:ascii="Times New Roman" w:hAnsi="Times New Roman" w:cs="Times New Roman"/>
          <w:sz w:val="24"/>
          <w:szCs w:val="24"/>
        </w:rPr>
        <w:t>окны</w:t>
      </w:r>
      <w:proofErr w:type="spellEnd"/>
      <w:r w:rsidRPr="00FA780B">
        <w:rPr>
          <w:rFonts w:ascii="Times New Roman" w:hAnsi="Times New Roman" w:cs="Times New Roman"/>
          <w:sz w:val="24"/>
          <w:szCs w:val="24"/>
        </w:rPr>
        <w:t>» и др., то при оценке результатов они не учитываются. Знак «минус» ставится в том случае, когда ребенок допустил 7 или более ошибок Промежуточные результаты (3–6 ошибок) отмечаются знаком «плюс-минус».</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t>г)</w:t>
      </w:r>
      <w:r w:rsidRPr="00FA780B">
        <w:rPr>
          <w:rFonts w:ascii="Times New Roman" w:hAnsi="Times New Roman" w:cs="Times New Roman"/>
          <w:b/>
          <w:bCs/>
          <w:i/>
          <w:iCs/>
          <w:sz w:val="24"/>
          <w:szCs w:val="24"/>
        </w:rPr>
        <w:tab/>
        <w:t>Подбор антонимов</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i/>
          <w:iCs/>
          <w:sz w:val="24"/>
          <w:szCs w:val="24"/>
        </w:rPr>
      </w:pPr>
      <w:r w:rsidRPr="00FA780B">
        <w:rPr>
          <w:rFonts w:ascii="Times New Roman" w:hAnsi="Times New Roman" w:cs="Times New Roman"/>
          <w:sz w:val="24"/>
          <w:szCs w:val="24"/>
        </w:rPr>
        <w:t xml:space="preserve">Взрослый предлагает ребенку сыграть в игру «Наоборот»: «Я буду называть слово, а ты отвечай </w:t>
      </w:r>
      <w:proofErr w:type="spellStart"/>
      <w:r w:rsidRPr="00FA780B">
        <w:rPr>
          <w:rFonts w:ascii="Times New Roman" w:hAnsi="Times New Roman" w:cs="Times New Roman"/>
          <w:sz w:val="24"/>
          <w:szCs w:val="24"/>
        </w:rPr>
        <w:t>словом-наоборот</w:t>
      </w:r>
      <w:proofErr w:type="spellEnd"/>
      <w:r w:rsidRPr="00FA780B">
        <w:rPr>
          <w:rFonts w:ascii="Times New Roman" w:hAnsi="Times New Roman" w:cs="Times New Roman"/>
          <w:sz w:val="24"/>
          <w:szCs w:val="24"/>
        </w:rPr>
        <w:t xml:space="preserve">. </w:t>
      </w:r>
      <w:proofErr w:type="gramStart"/>
      <w:r w:rsidRPr="00FA780B">
        <w:rPr>
          <w:rFonts w:ascii="Times New Roman" w:hAnsi="Times New Roman" w:cs="Times New Roman"/>
          <w:sz w:val="24"/>
          <w:szCs w:val="24"/>
        </w:rPr>
        <w:t xml:space="preserve">Например, я скажу </w:t>
      </w:r>
      <w:r w:rsidRPr="00FA780B">
        <w:rPr>
          <w:rFonts w:ascii="Times New Roman" w:hAnsi="Times New Roman" w:cs="Times New Roman"/>
          <w:i/>
          <w:iCs/>
          <w:sz w:val="24"/>
          <w:szCs w:val="24"/>
        </w:rPr>
        <w:t xml:space="preserve">«чистый», </w:t>
      </w:r>
      <w:r w:rsidRPr="00FA780B">
        <w:rPr>
          <w:rFonts w:ascii="Times New Roman" w:hAnsi="Times New Roman" w:cs="Times New Roman"/>
          <w:sz w:val="24"/>
          <w:szCs w:val="24"/>
        </w:rPr>
        <w:t xml:space="preserve">а ты должен ответить </w:t>
      </w:r>
      <w:r w:rsidRPr="00FA780B">
        <w:rPr>
          <w:rFonts w:ascii="Times New Roman" w:hAnsi="Times New Roman" w:cs="Times New Roman"/>
          <w:i/>
          <w:iCs/>
          <w:sz w:val="24"/>
          <w:szCs w:val="24"/>
        </w:rPr>
        <w:t>«грязный»; «быстро</w:t>
      </w:r>
      <w:r w:rsidRPr="00FA780B">
        <w:rPr>
          <w:rFonts w:ascii="Times New Roman" w:hAnsi="Times New Roman" w:cs="Times New Roman"/>
          <w:sz w:val="24"/>
          <w:szCs w:val="24"/>
        </w:rPr>
        <w:t xml:space="preserve"> – </w:t>
      </w:r>
      <w:r w:rsidRPr="00FA780B">
        <w:rPr>
          <w:rFonts w:ascii="Times New Roman" w:hAnsi="Times New Roman" w:cs="Times New Roman"/>
          <w:i/>
          <w:iCs/>
          <w:sz w:val="24"/>
          <w:szCs w:val="24"/>
        </w:rPr>
        <w:t>медленно»; «мороз</w:t>
      </w:r>
      <w:r w:rsidRPr="00FA780B">
        <w:rPr>
          <w:rFonts w:ascii="Times New Roman" w:hAnsi="Times New Roman" w:cs="Times New Roman"/>
          <w:sz w:val="24"/>
          <w:szCs w:val="24"/>
        </w:rPr>
        <w:t xml:space="preserve"> – </w:t>
      </w:r>
      <w:r w:rsidRPr="00FA780B">
        <w:rPr>
          <w:rFonts w:ascii="Times New Roman" w:hAnsi="Times New Roman" w:cs="Times New Roman"/>
          <w:i/>
          <w:iCs/>
          <w:sz w:val="24"/>
          <w:szCs w:val="24"/>
        </w:rPr>
        <w:t>жара».</w:t>
      </w:r>
      <w:proofErr w:type="gramEnd"/>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i/>
          <w:iCs/>
          <w:sz w:val="24"/>
          <w:szCs w:val="24"/>
        </w:rPr>
      </w:pPr>
      <w:proofErr w:type="gramStart"/>
      <w:r w:rsidRPr="00FA780B">
        <w:rPr>
          <w:rFonts w:ascii="Times New Roman" w:hAnsi="Times New Roman" w:cs="Times New Roman"/>
          <w:sz w:val="24"/>
          <w:szCs w:val="24"/>
        </w:rPr>
        <w:t xml:space="preserve">Антонимы подбираются к словам: </w:t>
      </w:r>
      <w:r w:rsidRPr="00FA780B">
        <w:rPr>
          <w:rFonts w:ascii="Times New Roman" w:hAnsi="Times New Roman" w:cs="Times New Roman"/>
          <w:i/>
          <w:iCs/>
          <w:sz w:val="24"/>
          <w:szCs w:val="24"/>
        </w:rPr>
        <w:t>высоко, близко, светлый, день, сухо, холод, поздно, встать, детский, начало.</w:t>
      </w:r>
      <w:proofErr w:type="gramEnd"/>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xml:space="preserve">Знаком «плюс» отмечаются результаты, соответствующие средним по обследуемой группе или превышающие их. </w:t>
      </w:r>
      <w:proofErr w:type="gramStart"/>
      <w:r w:rsidRPr="00FA780B">
        <w:rPr>
          <w:rFonts w:ascii="Times New Roman" w:hAnsi="Times New Roman" w:cs="Times New Roman"/>
          <w:sz w:val="24"/>
          <w:szCs w:val="24"/>
        </w:rPr>
        <w:t xml:space="preserve">Знаком «плюс-минус» отмечается наличие большого числа (превышающее среднее по группе) замены частей речи при сохранении правильного смысла: «светлый – темно» (вместо «темный»), «холод – жаркий» (вместо «жара») и др. Знак «минус» ставится при наличии грубых ошибок по смыслу типа: «поздно – вечером», «холод – зимой и др. </w:t>
      </w:r>
      <w:proofErr w:type="gramEnd"/>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proofErr w:type="spellStart"/>
      <w:r w:rsidRPr="00FA780B">
        <w:rPr>
          <w:rFonts w:ascii="Times New Roman" w:hAnsi="Times New Roman" w:cs="Times New Roman"/>
          <w:b/>
          <w:bCs/>
          <w:i/>
          <w:iCs/>
          <w:sz w:val="24"/>
          <w:szCs w:val="24"/>
        </w:rPr>
        <w:t>д</w:t>
      </w:r>
      <w:proofErr w:type="spellEnd"/>
      <w:r w:rsidRPr="00FA780B">
        <w:rPr>
          <w:rFonts w:ascii="Times New Roman" w:hAnsi="Times New Roman" w:cs="Times New Roman"/>
          <w:b/>
          <w:bCs/>
          <w:i/>
          <w:iCs/>
          <w:sz w:val="24"/>
          <w:szCs w:val="24"/>
        </w:rPr>
        <w:t>)</w:t>
      </w:r>
      <w:r w:rsidRPr="00FA780B">
        <w:rPr>
          <w:rFonts w:ascii="Times New Roman" w:hAnsi="Times New Roman" w:cs="Times New Roman"/>
          <w:b/>
          <w:bCs/>
          <w:i/>
          <w:iCs/>
          <w:sz w:val="24"/>
          <w:szCs w:val="24"/>
        </w:rPr>
        <w:tab/>
        <w:t>Рассказ по картинкам</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Перед ребенком в беспорядке кладут четыре картинки, на которых изображена определенная, хорошо известная ему последовательность событий (например, на одной картинке мальчик просыпается, на другой – умывается, на третьей – завтракает, на четвертой – идет школу). Взрослый просит ребенка разложить картинки в нужном порядке и объяснить, почему он положил их так, а не иначе.</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Знаком «плюс» отмечается правильное расположение картинок и правильное описание изображенных событий. Не считается ошибкой изменение последовательности картинок, если оно разумно обосновано ребенком (например, вместо последовательности</w:t>
      </w:r>
      <w:r w:rsidRPr="00FA780B">
        <w:rPr>
          <w:rFonts w:ascii="Times New Roman" w:hAnsi="Times New Roman" w:cs="Times New Roman"/>
          <w:i/>
          <w:iCs/>
          <w:sz w:val="24"/>
          <w:szCs w:val="24"/>
        </w:rPr>
        <w:t xml:space="preserve"> </w:t>
      </w:r>
      <w:r w:rsidRPr="00FA780B">
        <w:rPr>
          <w:rFonts w:ascii="Times New Roman" w:hAnsi="Times New Roman" w:cs="Times New Roman"/>
          <w:sz w:val="24"/>
          <w:szCs w:val="24"/>
        </w:rPr>
        <w:t xml:space="preserve">«просыпается  – умывается – идет в школу» дана последовательность «приходит из школы – умывается – ужинает– </w:t>
      </w:r>
      <w:proofErr w:type="gramStart"/>
      <w:r w:rsidRPr="00FA780B">
        <w:rPr>
          <w:rFonts w:ascii="Times New Roman" w:hAnsi="Times New Roman" w:cs="Times New Roman"/>
          <w:sz w:val="24"/>
          <w:szCs w:val="24"/>
        </w:rPr>
        <w:t>ло</w:t>
      </w:r>
      <w:proofErr w:type="gramEnd"/>
      <w:r w:rsidRPr="00FA780B">
        <w:rPr>
          <w:rFonts w:ascii="Times New Roman" w:hAnsi="Times New Roman" w:cs="Times New Roman"/>
          <w:sz w:val="24"/>
          <w:szCs w:val="24"/>
        </w:rPr>
        <w:t>жится спать»). Знак «плюс-минус» ставится в случае, когда ребенок логично выстраивает последовательность картинок, но не может ее обосновать; знак «минус» – когда последовательность картинок случайна.</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t>е)</w:t>
      </w:r>
      <w:r w:rsidRPr="00FA780B">
        <w:rPr>
          <w:rFonts w:ascii="Times New Roman" w:hAnsi="Times New Roman" w:cs="Times New Roman"/>
          <w:b/>
          <w:bCs/>
          <w:i/>
          <w:iCs/>
          <w:sz w:val="24"/>
          <w:szCs w:val="24"/>
        </w:rPr>
        <w:tab/>
        <w:t>Собирание разрезных картинок.</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Ребенку предлагают сложить картинку из частей, лежащих так, как показано на рис. 1.</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Взрослый говорит: «Видишь, картинка сломалась. Почини ее». Если ребенок не справляется с заданием, то ему предлагается упрощенный вариант. В обоих случаях не следует называть изображенные предметы.</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lastRenderedPageBreak/>
        <w:t>Собирание разрезной картинки оценивается знаком «плюс» в том случае, когда ребенком правильно сложена первая (сложная) картинка. Если она сложена неверно, а вторая, более простая – верно, то ставится знак «плюс-минус». Если обе картинки собраны неверно, ставится знак «минус».</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t>ж) Рисунок человека.</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Ребенку предлагают нарисовать человека (дядю), самого лучшего, какой у него получится. Если ребенок говорит, что не умеет рисовать, его надо ободрить, объяснить, что в этом возрасте все дети не очень хорошо рисуют, но все равно каждый рисунок по-своему интересен. При упорном отказе можно спросить: «Что есть у человека?» – и после ответа, например, «голова» – предложить: «Так нарисуй голову». Затем спросить: «Что еще есть у человека?» и предложить нарисовать следующую названную часть тела и т. д. В конце обязательно нужно спросить: «Ты нарисовал все, что нужно?».</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FA780B">
        <w:rPr>
          <w:rFonts w:ascii="Times New Roman" w:hAnsi="Times New Roman" w:cs="Times New Roman"/>
          <w:sz w:val="24"/>
          <w:szCs w:val="24"/>
        </w:rPr>
        <w:t>При оценке рисунка человека учитывается: наличие основных частей (головы, глаз, рта, носа, туловища, рук, ног, наличие второстепенных деталей (пальцев, шеи, волос или шапки, обуви, одежды); способ изображения рук и ног: одной чертой (низкий) или двумя чертами, так, что видна толщина конечностей (высокий).</w:t>
      </w:r>
      <w:proofErr w:type="gramEnd"/>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Рисунок оценивается знаком «плюс», если имеются все семь основных частей и не менее трех второстепенных деталей; руки и ноги имеют толщину. Рисунок оценивается знаком «минус», если изображено пять или менее основных частей (вне зависимости от наличия дополнительных деталей и от способа изображения рук и ног). В промежуточных случаях рисунок оценивается знаком «плюс-минус».</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Результаты анализа рисунка человека привлекаются в качестве дополнительного материала.</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proofErr w:type="spellStart"/>
      <w:r w:rsidRPr="00FA780B">
        <w:rPr>
          <w:rFonts w:ascii="Times New Roman" w:hAnsi="Times New Roman" w:cs="Times New Roman"/>
          <w:b/>
          <w:bCs/>
          <w:i/>
          <w:iCs/>
          <w:sz w:val="24"/>
          <w:szCs w:val="24"/>
        </w:rPr>
        <w:t>з</w:t>
      </w:r>
      <w:proofErr w:type="spellEnd"/>
      <w:r w:rsidRPr="00FA780B">
        <w:rPr>
          <w:rFonts w:ascii="Times New Roman" w:hAnsi="Times New Roman" w:cs="Times New Roman"/>
          <w:b/>
          <w:bCs/>
          <w:i/>
          <w:iCs/>
          <w:sz w:val="24"/>
          <w:szCs w:val="24"/>
        </w:rPr>
        <w:t>) Анализ образца.</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На столе перед ребенком выкладывается из спичек фигура человека так, чтобы образец не соответствовал детскому стандартному варианту</w:t>
      </w:r>
      <w:proofErr w:type="gramStart"/>
      <w:r w:rsidRPr="00FA780B">
        <w:rPr>
          <w:rFonts w:ascii="Times New Roman" w:hAnsi="Times New Roman" w:cs="Times New Roman"/>
          <w:sz w:val="24"/>
          <w:szCs w:val="24"/>
        </w:rPr>
        <w:t>.</w:t>
      </w:r>
      <w:proofErr w:type="gramEnd"/>
      <w:r w:rsidRPr="00FA780B">
        <w:rPr>
          <w:rFonts w:ascii="Times New Roman" w:hAnsi="Times New Roman" w:cs="Times New Roman"/>
          <w:sz w:val="24"/>
          <w:szCs w:val="24"/>
        </w:rPr>
        <w:t xml:space="preserve"> (</w:t>
      </w:r>
      <w:proofErr w:type="gramStart"/>
      <w:r w:rsidRPr="00FA780B">
        <w:rPr>
          <w:rFonts w:ascii="Times New Roman" w:hAnsi="Times New Roman" w:cs="Times New Roman"/>
          <w:sz w:val="24"/>
          <w:szCs w:val="24"/>
        </w:rPr>
        <w:t>р</w:t>
      </w:r>
      <w:proofErr w:type="gramEnd"/>
      <w:r w:rsidRPr="00FA780B">
        <w:rPr>
          <w:rFonts w:ascii="Times New Roman" w:hAnsi="Times New Roman" w:cs="Times New Roman"/>
          <w:sz w:val="24"/>
          <w:szCs w:val="24"/>
        </w:rPr>
        <w:t xml:space="preserve">ис. 3) Сначала взрослый спрашивает: «Что это?» Если ребенок сам не говорит, что это – человек, то ему сообщают это. Далее психолог говорит: «Я хочу, чтобы ты мне сделал точно такого же. Внимательно посмотри. Запомнил? Теперь я его закрою, а ты рядом с этим листочком сделай точно такого же человечка». Образец закрывают листом бумаги, ребенку дают спички и указывают место на столе рядом с листом, где он должен выполнить задание. Во время проведения этой процедуры внимание </w:t>
      </w:r>
      <w:proofErr w:type="gramStart"/>
      <w:r w:rsidRPr="00FA780B">
        <w:rPr>
          <w:rFonts w:ascii="Times New Roman" w:hAnsi="Times New Roman" w:cs="Times New Roman"/>
          <w:sz w:val="24"/>
          <w:szCs w:val="24"/>
        </w:rPr>
        <w:t>ребенка</w:t>
      </w:r>
      <w:proofErr w:type="gramEnd"/>
      <w:r w:rsidRPr="00FA780B">
        <w:rPr>
          <w:rFonts w:ascii="Times New Roman" w:hAnsi="Times New Roman" w:cs="Times New Roman"/>
          <w:sz w:val="24"/>
          <w:szCs w:val="24"/>
        </w:rPr>
        <w:t xml:space="preserve"> не следует обращать ни на </w:t>
      </w:r>
      <w:proofErr w:type="gramStart"/>
      <w:r w:rsidRPr="00FA780B">
        <w:rPr>
          <w:rFonts w:ascii="Times New Roman" w:hAnsi="Times New Roman" w:cs="Times New Roman"/>
          <w:sz w:val="24"/>
          <w:szCs w:val="24"/>
        </w:rPr>
        <w:t>какие</w:t>
      </w:r>
      <w:proofErr w:type="gramEnd"/>
      <w:r w:rsidRPr="00FA780B">
        <w:rPr>
          <w:rFonts w:ascii="Times New Roman" w:hAnsi="Times New Roman" w:cs="Times New Roman"/>
          <w:sz w:val="24"/>
          <w:szCs w:val="24"/>
        </w:rPr>
        <w:t xml:space="preserve"> особенности исходной фигуры, говорится только – «внимательно посмотри».</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xml:space="preserve">Когда ребенок закончил работу, взрослый говорит: «Молодец, хорошо, но </w:t>
      </w:r>
      <w:proofErr w:type="gramStart"/>
      <w:r w:rsidRPr="00FA780B">
        <w:rPr>
          <w:rFonts w:ascii="Times New Roman" w:hAnsi="Times New Roman" w:cs="Times New Roman"/>
          <w:sz w:val="24"/>
          <w:szCs w:val="24"/>
        </w:rPr>
        <w:t>давай</w:t>
      </w:r>
      <w:proofErr w:type="gramEnd"/>
      <w:r w:rsidRPr="00FA780B">
        <w:rPr>
          <w:rFonts w:ascii="Times New Roman" w:hAnsi="Times New Roman" w:cs="Times New Roman"/>
          <w:sz w:val="24"/>
          <w:szCs w:val="24"/>
        </w:rPr>
        <w:t xml:space="preserve"> посмотрим: у тебя точно так же, как у меня, или нет», – и открывает образец. Ребенок может сказать, что все точно так же, или же отчасти исправить конструкцию, например, перевернуть спички, но не сдвинуть ноги или наоборот. В этих случаях экспериментатор задает ребенку наводящие вопросы, организуя его действия по анализу образца: «Что есть у человека?» – «Голова». – «Посмотри, у тебя так же?» и т. д. То есть проверяющий, не называя частей образца, побуждает ребенка последовательно их осмотреть. Если ребенок и в этом случае не замечает никаких расхождений, тогда дается прямая подсказка: «Что у моего человечка на ногах?» – «Тапочки». После этого взрослый молчит, а ребенок, как правило, исправляет фигурку.</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Детям, которые сразу же построили фигуру, точно соответствующую образцу, можно дополнительно предложить более сложную фигуру – «кроватку». Воспроизвести такой образец сразу без ошибок ребенку обычно не удается, поскольку он ассиметричен, и эта асимметрия не имеет функционального объяснения. Однако взрослый настаивает на том, чтобы все было сделано в точности как у него. Дальнейшая процедура эксперимента такая же, как и в основном задании.</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При высоком уровне анализа образца ребенок способен самостоятельно обнаружить отклонения и внести коррективы. Не обязательно, чтобы фигура сразу же в точности соответствовала образцу: вполне допустимы указанные выше часто встречающиеся отклонения.</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Показателем среднего уровня готовности в этом задании является умение исправить свою фигурку с помощью взрослого, который фиксирует внимание ребенка на определенных частях или даже особенностях образца, например, говорит: «Посмотри, что у него на ногах».</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Не готовый к школе ребенок даже при максимальной помощи не исправит ошибки в своей конструкции. Например, после ответа на вопрос «Что у человека на ногах?», ребенок ничего не меняет в расположении спичек, а когда его спрашивают, одинаково ли стоят фигурки, «У твоего человечка ноги широко раздвинуты, а у моего сдвинуты» он отвечает, что одинаково. Иногда такие дети исправляют то, что исправлять не обязательно, например, поправляют не очень аккуратно лежащую спичку.</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lastRenderedPageBreak/>
        <w:t>и) Одномоментное восприятие количества.</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xml:space="preserve">На столе перед ребенком россыпью лежат спички. Взрослый говорит ему: «Бери отсюда столько спичек, сколько буду брать я», – затем берет одну спичку, показывает ее ребенку на ладони и сразу зажимает в кулаке (время предъявления должно быть коротким, поскольку проверяется не способность к пересчету, а возможности одномоментного восприятия количества). Потом ребенку предлагается взять спички. Количество спичек фиксируется, после чего и взрослый, и ребенок кладут свои спички обратно в кучу. Далее </w:t>
      </w:r>
      <w:proofErr w:type="gramStart"/>
      <w:r w:rsidRPr="00FA780B">
        <w:rPr>
          <w:rFonts w:ascii="Times New Roman" w:hAnsi="Times New Roman" w:cs="Times New Roman"/>
          <w:sz w:val="24"/>
          <w:szCs w:val="24"/>
        </w:rPr>
        <w:t>проверяющий</w:t>
      </w:r>
      <w:proofErr w:type="gramEnd"/>
      <w:r w:rsidRPr="00FA780B">
        <w:rPr>
          <w:rFonts w:ascii="Times New Roman" w:hAnsi="Times New Roman" w:cs="Times New Roman"/>
          <w:sz w:val="24"/>
          <w:szCs w:val="24"/>
        </w:rPr>
        <w:t xml:space="preserve"> берет и показывает 3 спички, и вся процедура повторяется. Потом показывает 2, 4, и 5 спичек.</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Высокий уровень одномоментного восприятия количества фиксируется, когда ребенок способен к одномоментному восприятию 4–5 спичек, средний – 3 спичек, низкий – 1–2 спичек.</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t>к) Знание букв, умение читать.</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Знание букв и умение читать не является критерием для отбора детей, в школу. Однако предварительная проверка навыков чтения поможет психологу сориентировать учителя для правильного распределения внимания между разными детьми на уроках, позволит помочь в индивидуализации подхода к каждому ребенку.</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Взрослый спрашивает у ребенка, умеет ли он читать, знает ли буквы. Детям, умеющим читать, предлагается простой текст (из букваря). С помощью этого текста определяется техника чтения (побуквенное, слоговое, целыми словами) и его осознанность (понимает ли ребенок смысл прочитанного). Для проверки осознанности ребенку задается простой вопрос по содержанию текста. Детям, не умеющим читать, взрослый показывает печатные буквы и просит их назвать.</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r w:rsidRPr="00FA780B">
        <w:rPr>
          <w:rFonts w:ascii="Times New Roman" w:hAnsi="Times New Roman" w:cs="Times New Roman"/>
          <w:b/>
          <w:bCs/>
          <w:sz w:val="24"/>
          <w:szCs w:val="24"/>
        </w:rPr>
        <w:t>3) РАЗВИТИЕ ДВИЖЕНИЙ</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t>а) Мелкие движения</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 xml:space="preserve">Ребенку предлагается задание «Езда по дорожке». Взрослый предлагает ребенку «проехать по дорожке», соединив линией изображения машины и дома (рис. 4). </w:t>
      </w:r>
      <w:proofErr w:type="gramStart"/>
      <w:r w:rsidRPr="00FA780B">
        <w:rPr>
          <w:rFonts w:ascii="Times New Roman" w:hAnsi="Times New Roman" w:cs="Times New Roman"/>
          <w:sz w:val="24"/>
          <w:szCs w:val="24"/>
        </w:rPr>
        <w:t>(Ребенку объясняют, что ему необходимо провести линию, не отрывая карандаша от бумаги.</w:t>
      </w:r>
      <w:proofErr w:type="gramEnd"/>
      <w:r w:rsidRPr="00FA780B">
        <w:rPr>
          <w:rFonts w:ascii="Times New Roman" w:hAnsi="Times New Roman" w:cs="Times New Roman"/>
          <w:sz w:val="24"/>
          <w:szCs w:val="24"/>
        </w:rPr>
        <w:t xml:space="preserve"> Инструкция ребенку звучит так: «Ты водитель. Тебе надо проехать к этому домику. Ты поедешь вот так (на рисунке-образце взрослый показывает, как надо «ехать по дорожке»). Карандаш должен все время двигаться по бумаге, иначе получится, что машина взлетела, как самолет. Езжай аккуратно, чтобы машина не съехала с дороги».</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A780B">
        <w:rPr>
          <w:rFonts w:ascii="Times New Roman" w:hAnsi="Times New Roman" w:cs="Times New Roman"/>
          <w:sz w:val="24"/>
          <w:szCs w:val="24"/>
        </w:rPr>
        <w:t>Результат выполнения задания «Езда по дорожке» оценивается как «высокий», если выходы за пределы дорожки отсутствуют, карандаш отрывается от бумаги не более трех раз, отсутствуют нарушения линии, описанные ниже. Результат оценивается как «низкий», если имеется три или более выходов за пределы дорожки; даже при отсутствии выходов результат оценивается как низкий, если наблюдаются ярко выраженные нарушения линии: неровная, «дрожащая» линия, очень слабая, почти невидимая линия; с очень сильным нажимом, рвущим бумагу; многократными наведениям по одному и тому же месту.</w:t>
      </w: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p>
    <w:p w:rsidR="00004092" w:rsidRPr="00FA780B" w:rsidRDefault="00004092" w:rsidP="00004092">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FA780B">
        <w:rPr>
          <w:rFonts w:ascii="Times New Roman" w:hAnsi="Times New Roman" w:cs="Times New Roman"/>
          <w:b/>
          <w:bCs/>
          <w:i/>
          <w:iCs/>
          <w:sz w:val="24"/>
          <w:szCs w:val="24"/>
        </w:rPr>
        <w:t>б) Крупные движения.</w:t>
      </w:r>
    </w:p>
    <w:p w:rsidR="00013B3D" w:rsidRPr="00FA780B" w:rsidRDefault="00004092" w:rsidP="00004092">
      <w:pPr>
        <w:rPr>
          <w:rFonts w:ascii="Times New Roman" w:hAnsi="Times New Roman" w:cs="Times New Roman"/>
          <w:sz w:val="24"/>
          <w:szCs w:val="24"/>
        </w:rPr>
      </w:pPr>
      <w:r w:rsidRPr="00FA780B">
        <w:rPr>
          <w:rFonts w:ascii="Times New Roman" w:hAnsi="Times New Roman" w:cs="Times New Roman"/>
          <w:sz w:val="24"/>
          <w:szCs w:val="24"/>
        </w:rPr>
        <w:t>При низком уровне развития крупных движений (то есть движений рук, ног, всего тела) у школьников часто возникают трудности на занятиях физкультурой, а также в общении со сверстниками (из-за невозможности полноценно участвовать в подвижных играх). Поэтому развитие крупных движений – одно из важных показателей подготовленности к школе. Его оценка производится на основе наблюдений за походкой ребенка (чтобы наблюдать за ней, можно попросить его принести какую-нибудь вещь, лежащую в другом конце комнаты), а также за тем, как он бросает мяч взрослому, как ловит мяч, брошенный ему взрослым.</w:t>
      </w:r>
    </w:p>
    <w:p w:rsidR="00004092" w:rsidRPr="00FA780B" w:rsidRDefault="00004092" w:rsidP="00004092">
      <w:pPr>
        <w:rPr>
          <w:rFonts w:ascii="Times New Roman" w:hAnsi="Times New Roman" w:cs="Times New Roman"/>
          <w:sz w:val="24"/>
          <w:szCs w:val="24"/>
        </w:rPr>
      </w:pPr>
    </w:p>
    <w:p w:rsidR="00004092" w:rsidRPr="00FA780B" w:rsidRDefault="00004092" w:rsidP="00004092">
      <w:pPr>
        <w:rPr>
          <w:rFonts w:ascii="Times New Roman" w:hAnsi="Times New Roman" w:cs="Times New Roman"/>
          <w:sz w:val="24"/>
          <w:szCs w:val="24"/>
        </w:rPr>
      </w:pPr>
    </w:p>
    <w:p w:rsidR="00004092" w:rsidRPr="00FA780B" w:rsidRDefault="00004092" w:rsidP="00004092">
      <w:pPr>
        <w:rPr>
          <w:rFonts w:ascii="Times New Roman" w:hAnsi="Times New Roman" w:cs="Times New Roman"/>
          <w:sz w:val="24"/>
          <w:szCs w:val="24"/>
        </w:rPr>
      </w:pPr>
    </w:p>
    <w:p w:rsidR="00004092" w:rsidRPr="00FA780B" w:rsidRDefault="00004092" w:rsidP="00004092">
      <w:pPr>
        <w:rPr>
          <w:rFonts w:ascii="Times New Roman" w:hAnsi="Times New Roman" w:cs="Times New Roman"/>
          <w:sz w:val="24"/>
          <w:szCs w:val="24"/>
        </w:rPr>
      </w:pPr>
    </w:p>
    <w:p w:rsidR="00004092" w:rsidRPr="00FA780B" w:rsidRDefault="00004092" w:rsidP="00004092">
      <w:pPr>
        <w:shd w:val="clear" w:color="auto" w:fill="FFFFFF"/>
        <w:tabs>
          <w:tab w:val="left" w:pos="1365"/>
        </w:tabs>
        <w:autoSpaceDE w:val="0"/>
        <w:autoSpaceDN w:val="0"/>
        <w:adjustRightInd w:val="0"/>
        <w:spacing w:after="0" w:line="240" w:lineRule="auto"/>
        <w:jc w:val="center"/>
        <w:rPr>
          <w:rFonts w:ascii="Times New Roman" w:hAnsi="Times New Roman" w:cs="Times New Roman"/>
          <w:b/>
          <w:bCs/>
          <w:sz w:val="24"/>
          <w:szCs w:val="24"/>
        </w:rPr>
      </w:pPr>
      <w:r w:rsidRPr="00FA780B">
        <w:rPr>
          <w:rFonts w:ascii="Times New Roman" w:hAnsi="Times New Roman" w:cs="Times New Roman"/>
          <w:b/>
          <w:bCs/>
          <w:sz w:val="24"/>
          <w:szCs w:val="24"/>
        </w:rPr>
        <w:lastRenderedPageBreak/>
        <w:t>БЛАНК ОФОРМЛЕНИЯ</w:t>
      </w:r>
    </w:p>
    <w:p w:rsidR="00004092" w:rsidRPr="00FA780B" w:rsidRDefault="00004092" w:rsidP="00004092">
      <w:pPr>
        <w:shd w:val="clear" w:color="auto" w:fill="FFFFFF"/>
        <w:tabs>
          <w:tab w:val="left" w:pos="1365"/>
        </w:tabs>
        <w:autoSpaceDE w:val="0"/>
        <w:autoSpaceDN w:val="0"/>
        <w:adjustRightInd w:val="0"/>
        <w:spacing w:after="0" w:line="240" w:lineRule="auto"/>
        <w:jc w:val="center"/>
        <w:rPr>
          <w:rFonts w:ascii="Times New Roman" w:hAnsi="Times New Roman" w:cs="Times New Roman"/>
          <w:b/>
          <w:bCs/>
          <w:sz w:val="24"/>
          <w:szCs w:val="24"/>
        </w:rPr>
      </w:pPr>
      <w:r w:rsidRPr="00FA780B">
        <w:rPr>
          <w:rFonts w:ascii="Times New Roman" w:hAnsi="Times New Roman" w:cs="Times New Roman"/>
          <w:b/>
          <w:bCs/>
          <w:sz w:val="24"/>
          <w:szCs w:val="24"/>
        </w:rPr>
        <w:t>ПРОТОКОЛА ИНДИВИДУАЛЬНОГО</w:t>
      </w:r>
    </w:p>
    <w:p w:rsidR="00004092" w:rsidRPr="00FA780B" w:rsidRDefault="00004092" w:rsidP="00004092">
      <w:pPr>
        <w:shd w:val="clear" w:color="auto" w:fill="FFFFFF"/>
        <w:tabs>
          <w:tab w:val="left" w:pos="1365"/>
        </w:tabs>
        <w:autoSpaceDE w:val="0"/>
        <w:autoSpaceDN w:val="0"/>
        <w:adjustRightInd w:val="0"/>
        <w:spacing w:after="0" w:line="240" w:lineRule="auto"/>
        <w:jc w:val="center"/>
        <w:rPr>
          <w:rFonts w:ascii="Times New Roman" w:hAnsi="Times New Roman" w:cs="Times New Roman"/>
          <w:b/>
          <w:bCs/>
          <w:sz w:val="24"/>
          <w:szCs w:val="24"/>
        </w:rPr>
      </w:pPr>
      <w:r w:rsidRPr="00FA780B">
        <w:rPr>
          <w:rFonts w:ascii="Times New Roman" w:hAnsi="Times New Roman" w:cs="Times New Roman"/>
          <w:b/>
          <w:bCs/>
          <w:sz w:val="24"/>
          <w:szCs w:val="24"/>
        </w:rPr>
        <w:t>ПСИХОЛОГО-ПЕДАГОГИЧЕСКОГО</w:t>
      </w:r>
    </w:p>
    <w:p w:rsidR="00004092" w:rsidRPr="00FA780B" w:rsidRDefault="00004092" w:rsidP="00004092">
      <w:pPr>
        <w:shd w:val="clear" w:color="auto" w:fill="FFFFFF"/>
        <w:tabs>
          <w:tab w:val="left" w:pos="1365"/>
        </w:tabs>
        <w:autoSpaceDE w:val="0"/>
        <w:autoSpaceDN w:val="0"/>
        <w:adjustRightInd w:val="0"/>
        <w:spacing w:after="0" w:line="240" w:lineRule="auto"/>
        <w:jc w:val="center"/>
        <w:rPr>
          <w:rFonts w:ascii="Times New Roman" w:hAnsi="Times New Roman" w:cs="Times New Roman"/>
          <w:b/>
          <w:bCs/>
          <w:sz w:val="24"/>
          <w:szCs w:val="24"/>
        </w:rPr>
      </w:pPr>
      <w:r w:rsidRPr="00FA780B">
        <w:rPr>
          <w:rFonts w:ascii="Times New Roman" w:hAnsi="Times New Roman" w:cs="Times New Roman"/>
          <w:b/>
          <w:bCs/>
          <w:sz w:val="24"/>
          <w:szCs w:val="24"/>
        </w:rPr>
        <w:t>ОБСЛЕДОВАНИЯ</w:t>
      </w:r>
    </w:p>
    <w:p w:rsidR="00004092" w:rsidRPr="00FA780B" w:rsidRDefault="00004092" w:rsidP="00004092">
      <w:pPr>
        <w:autoSpaceDE w:val="0"/>
        <w:autoSpaceDN w:val="0"/>
        <w:adjustRightInd w:val="0"/>
        <w:spacing w:after="0" w:line="240" w:lineRule="auto"/>
        <w:ind w:firstLine="900"/>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Фамилия, имя ребенка ________________________________</w:t>
      </w:r>
      <w:r w:rsidR="00EB2C9B">
        <w:rPr>
          <w:rFonts w:ascii="Times New Roman" w:hAnsi="Times New Roman" w:cs="Times New Roman"/>
          <w:color w:val="000000"/>
          <w:sz w:val="24"/>
          <w:szCs w:val="24"/>
        </w:rPr>
        <w:t>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Дата рождения ______________________________</w:t>
      </w:r>
      <w:r w:rsidR="00EB2C9B">
        <w:rPr>
          <w:rFonts w:ascii="Times New Roman" w:hAnsi="Times New Roman" w:cs="Times New Roman"/>
          <w:color w:val="000000"/>
          <w:sz w:val="24"/>
          <w:szCs w:val="24"/>
        </w:rPr>
        <w:t>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b/>
          <w:bCs/>
          <w:color w:val="000000"/>
          <w:sz w:val="24"/>
          <w:szCs w:val="24"/>
        </w:rPr>
      </w:pPr>
      <w:r w:rsidRPr="00FA780B">
        <w:rPr>
          <w:rFonts w:ascii="Times New Roman" w:hAnsi="Times New Roman" w:cs="Times New Roman"/>
          <w:b/>
          <w:bCs/>
          <w:color w:val="000000"/>
          <w:sz w:val="24"/>
          <w:szCs w:val="24"/>
        </w:rPr>
        <w:t>1. ОРИЕНТИРОВКА В ОКРУЖАЮЩЕМ, ЗАПАС ЗНАНИЙ</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 xml:space="preserve">1.___ 2.___ 3.___ 4.___ 5.___ 6.___ 7.___ 8. ___ </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Итоговый уровень 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b/>
          <w:bCs/>
          <w:color w:val="000000"/>
          <w:sz w:val="24"/>
          <w:szCs w:val="24"/>
        </w:rPr>
      </w:pPr>
      <w:r w:rsidRPr="00FA780B">
        <w:rPr>
          <w:rFonts w:ascii="Times New Roman" w:hAnsi="Times New Roman" w:cs="Times New Roman"/>
          <w:b/>
          <w:bCs/>
          <w:color w:val="000000"/>
          <w:sz w:val="24"/>
          <w:szCs w:val="24"/>
        </w:rPr>
        <w:t>ОТНОШЕНИЕ К ШКОЛЕ</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9.___ 10.___ 11.___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Итоговый уровень 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b/>
          <w:bCs/>
          <w:color w:val="000000"/>
          <w:sz w:val="24"/>
          <w:szCs w:val="24"/>
        </w:rPr>
      </w:pPr>
      <w:r w:rsidRPr="00FA780B">
        <w:rPr>
          <w:rFonts w:ascii="Times New Roman" w:hAnsi="Times New Roman" w:cs="Times New Roman"/>
          <w:b/>
          <w:bCs/>
          <w:color w:val="000000"/>
          <w:sz w:val="24"/>
          <w:szCs w:val="24"/>
        </w:rPr>
        <w:t>2. УМСТВЕННОЕ И РЕЧЕВОЕ РАЗВИТИЕ</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 xml:space="preserve">а) _____ б) _____ в) _____ г) _____ </w:t>
      </w:r>
      <w:proofErr w:type="spellStart"/>
      <w:r w:rsidRPr="00FA780B">
        <w:rPr>
          <w:rFonts w:ascii="Times New Roman" w:hAnsi="Times New Roman" w:cs="Times New Roman"/>
          <w:color w:val="000000"/>
          <w:sz w:val="24"/>
          <w:szCs w:val="24"/>
        </w:rPr>
        <w:t>д</w:t>
      </w:r>
      <w:proofErr w:type="spellEnd"/>
      <w:r w:rsidRPr="00FA780B">
        <w:rPr>
          <w:rFonts w:ascii="Times New Roman" w:hAnsi="Times New Roman" w:cs="Times New Roman"/>
          <w:color w:val="000000"/>
          <w:sz w:val="24"/>
          <w:szCs w:val="24"/>
        </w:rPr>
        <w:t xml:space="preserve">) _____ </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 xml:space="preserve">е) _____ ж) _____ </w:t>
      </w:r>
      <w:proofErr w:type="spellStart"/>
      <w:r w:rsidRPr="00FA780B">
        <w:rPr>
          <w:rFonts w:ascii="Times New Roman" w:hAnsi="Times New Roman" w:cs="Times New Roman"/>
          <w:color w:val="000000"/>
          <w:sz w:val="24"/>
          <w:szCs w:val="24"/>
        </w:rPr>
        <w:t>з</w:t>
      </w:r>
      <w:proofErr w:type="spellEnd"/>
      <w:r w:rsidRPr="00FA780B">
        <w:rPr>
          <w:rFonts w:ascii="Times New Roman" w:hAnsi="Times New Roman" w:cs="Times New Roman"/>
          <w:color w:val="000000"/>
          <w:sz w:val="24"/>
          <w:szCs w:val="24"/>
        </w:rPr>
        <w:t xml:space="preserve">) _____ и) _____ к) _____ </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Итоговый уровень 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b/>
          <w:bCs/>
          <w:color w:val="000000"/>
          <w:sz w:val="24"/>
          <w:szCs w:val="24"/>
        </w:rPr>
      </w:pPr>
      <w:r w:rsidRPr="00FA780B">
        <w:rPr>
          <w:rFonts w:ascii="Times New Roman" w:hAnsi="Times New Roman" w:cs="Times New Roman"/>
          <w:b/>
          <w:bCs/>
          <w:color w:val="000000"/>
          <w:sz w:val="24"/>
          <w:szCs w:val="24"/>
        </w:rPr>
        <w:t>3. РАЗВИТИЕ ДВИЖЕНИЙ</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Мелкие движения</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Уровень ______________________________________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Крупные движения</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Уровень ______________________________________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Примечания __________________________________</w:t>
      </w:r>
      <w:r w:rsidR="00D10111">
        <w:rPr>
          <w:rFonts w:ascii="Times New Roman" w:hAnsi="Times New Roman" w:cs="Times New Roman"/>
          <w:color w:val="000000"/>
          <w:sz w:val="24"/>
          <w:szCs w:val="24"/>
        </w:rPr>
        <w:t>____________________________________________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_____________________________________________</w:t>
      </w:r>
      <w:r w:rsidR="00D10111">
        <w:rPr>
          <w:rFonts w:ascii="Times New Roman" w:hAnsi="Times New Roman" w:cs="Times New Roman"/>
          <w:color w:val="000000"/>
          <w:sz w:val="24"/>
          <w:szCs w:val="24"/>
        </w:rPr>
        <w:t>____________________________________________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Заключение ____________________</w:t>
      </w:r>
      <w:r w:rsidR="00EB2C9B">
        <w:rPr>
          <w:rFonts w:ascii="Times New Roman" w:hAnsi="Times New Roman" w:cs="Times New Roman"/>
          <w:color w:val="000000"/>
          <w:sz w:val="24"/>
          <w:szCs w:val="24"/>
        </w:rPr>
        <w:t>___________________________________________</w:t>
      </w:r>
      <w:r w:rsidRPr="00FA780B">
        <w:rPr>
          <w:rFonts w:ascii="Times New Roman" w:hAnsi="Times New Roman" w:cs="Times New Roman"/>
          <w:color w:val="000000"/>
          <w:sz w:val="24"/>
          <w:szCs w:val="24"/>
        </w:rPr>
        <w:t>_______________</w:t>
      </w:r>
    </w:p>
    <w:p w:rsidR="00004092" w:rsidRPr="00FA780B" w:rsidRDefault="00EB2C9B" w:rsidP="0000409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w:t>
      </w: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p>
    <w:p w:rsidR="00004092" w:rsidRPr="00FA780B" w:rsidRDefault="00004092" w:rsidP="00004092">
      <w:pPr>
        <w:autoSpaceDE w:val="0"/>
        <w:autoSpaceDN w:val="0"/>
        <w:adjustRightInd w:val="0"/>
        <w:spacing w:after="0" w:line="240" w:lineRule="auto"/>
        <w:jc w:val="both"/>
        <w:rPr>
          <w:rFonts w:ascii="Times New Roman" w:hAnsi="Times New Roman" w:cs="Times New Roman"/>
          <w:color w:val="000000"/>
          <w:sz w:val="24"/>
          <w:szCs w:val="24"/>
        </w:rPr>
      </w:pPr>
      <w:r w:rsidRPr="00FA780B">
        <w:rPr>
          <w:rFonts w:ascii="Times New Roman" w:hAnsi="Times New Roman" w:cs="Times New Roman"/>
          <w:color w:val="000000"/>
          <w:sz w:val="24"/>
          <w:szCs w:val="24"/>
        </w:rPr>
        <w:t>Дата обследо</w:t>
      </w:r>
      <w:r w:rsidR="00EB2C9B">
        <w:rPr>
          <w:rFonts w:ascii="Times New Roman" w:hAnsi="Times New Roman" w:cs="Times New Roman"/>
          <w:color w:val="000000"/>
          <w:sz w:val="24"/>
          <w:szCs w:val="24"/>
        </w:rPr>
        <w:t>вания __________________________</w:t>
      </w:r>
      <w:r w:rsidRPr="00FA780B">
        <w:rPr>
          <w:rFonts w:ascii="Times New Roman" w:hAnsi="Times New Roman" w:cs="Times New Roman"/>
          <w:color w:val="000000"/>
          <w:sz w:val="24"/>
          <w:szCs w:val="24"/>
        </w:rPr>
        <w:t>___</w:t>
      </w:r>
    </w:p>
    <w:p w:rsidR="00004092" w:rsidRPr="00FA780B" w:rsidRDefault="00004092" w:rsidP="00004092">
      <w:pPr>
        <w:rPr>
          <w:rFonts w:ascii="Times New Roman" w:hAnsi="Times New Roman" w:cs="Times New Roman"/>
          <w:sz w:val="24"/>
          <w:szCs w:val="24"/>
        </w:rPr>
      </w:pPr>
      <w:r w:rsidRPr="00FA780B">
        <w:rPr>
          <w:rFonts w:ascii="Times New Roman" w:hAnsi="Times New Roman" w:cs="Times New Roman"/>
          <w:color w:val="000000"/>
          <w:sz w:val="24"/>
          <w:szCs w:val="24"/>
        </w:rPr>
        <w:t>Проверяющий _________________________________</w:t>
      </w:r>
    </w:p>
    <w:sectPr w:rsidR="00004092" w:rsidRPr="00FA780B" w:rsidSect="00EB2C9B">
      <w:pgSz w:w="11906" w:h="16838"/>
      <w:pgMar w:top="709"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092"/>
    <w:rsid w:val="00004092"/>
    <w:rsid w:val="00013B3D"/>
    <w:rsid w:val="00330224"/>
    <w:rsid w:val="0071030F"/>
    <w:rsid w:val="00722B1A"/>
    <w:rsid w:val="00784D0D"/>
    <w:rsid w:val="007A0426"/>
    <w:rsid w:val="00976194"/>
    <w:rsid w:val="00D10111"/>
    <w:rsid w:val="00E10726"/>
    <w:rsid w:val="00EB2C9B"/>
    <w:rsid w:val="00FA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C9B"/>
    <w:pP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1</cp:lastModifiedBy>
  <cp:revision>3</cp:revision>
  <dcterms:created xsi:type="dcterms:W3CDTF">2012-05-22T07:57:00Z</dcterms:created>
  <dcterms:modified xsi:type="dcterms:W3CDTF">2012-05-22T07:58:00Z</dcterms:modified>
</cp:coreProperties>
</file>