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ребенка.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          Эти образцы различны по своему воздействию: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Дети дошкольного возраста – слушатели, а не читатели, художественное произведение доносит до них взрослый.          Заложенная любовь к книге в дошкольном возрасте останется с ним навсегда. Тот, кто читает, много знает. Если ребенок понимает содержание прочитанного, </w:t>
      </w:r>
      <w:proofErr w:type="gramStart"/>
      <w:r>
        <w:rPr>
          <w:rFonts w:ascii="Verdana" w:hAnsi="Verdana"/>
          <w:color w:val="666666"/>
          <w:sz w:val="18"/>
          <w:szCs w:val="18"/>
        </w:rPr>
        <w:t>значит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он думает, анализирует, рассуждает.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Знакомство детей с художественной литературой дает лучшие результаты, если объединены усилия воспитателей и родителей.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Наша задача – приобщение наших воспитанников к детской литературе и детскому чтению, взаимодействуя с родителями. Мы хотим, чтобы наши дети были грамотными читателями. А ведь это очень не просто: воспринимать текст согласно авторскому замыслу.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Грамотного читателя-слушателя выделяют познавательные интересы, образная речь, умение быть интересным самому себе, умение занять себя делом. У таких детей лучше </w:t>
      </w:r>
      <w:proofErr w:type="gramStart"/>
      <w:r>
        <w:rPr>
          <w:rFonts w:ascii="Verdana" w:hAnsi="Verdana"/>
          <w:color w:val="666666"/>
          <w:sz w:val="18"/>
          <w:szCs w:val="18"/>
        </w:rPr>
        <w:t>развиты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память, внимание и воображение.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Чтение развивает душу человека, учит его сострадать, быть милосердным, чувствовать чужую боль и радоваться чужому успеху.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Чтение развивает речь человека, делает ее правильной, четкой, понятной, образной, красивой.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Приобщая ребенка к литературе, взрослые должны быть готовы к кропотливой, долговременной работе, которая в будущем обязательно </w:t>
      </w:r>
      <w:proofErr w:type="gramStart"/>
      <w:r>
        <w:rPr>
          <w:rFonts w:ascii="Verdana" w:hAnsi="Verdana"/>
          <w:color w:val="666666"/>
          <w:sz w:val="18"/>
          <w:szCs w:val="18"/>
        </w:rPr>
        <w:t>даст свои плоды</w:t>
      </w:r>
      <w:proofErr w:type="gramEnd"/>
      <w:r>
        <w:rPr>
          <w:rFonts w:ascii="Verdana" w:hAnsi="Verdana"/>
          <w:color w:val="666666"/>
          <w:sz w:val="18"/>
          <w:szCs w:val="18"/>
        </w:rPr>
        <w:t>.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В процессе общения с детской литературой взрослые заметят. Как меняются их взгляды на природу детства, как все то, что раньше казалось незначительным, наполняется глубоким смыслом. </w:t>
      </w:r>
    </w:p>
    <w:p w:rsidR="00DF13F0" w:rsidRDefault="00DF13F0" w:rsidP="00DF13F0">
      <w:pPr>
        <w:ind w:firstLine="567"/>
      </w:pPr>
      <w:r>
        <w:rPr>
          <w:rFonts w:ascii="Verdana" w:hAnsi="Verdana"/>
          <w:color w:val="666666"/>
          <w:sz w:val="18"/>
          <w:szCs w:val="18"/>
        </w:rPr>
        <w:t xml:space="preserve"> Чтение должно быть ежедневным. Продолжительность чтения зависит от усидчивости ребенка, его интереса к </w:t>
      </w:r>
      <w:proofErr w:type="gramStart"/>
      <w:r>
        <w:rPr>
          <w:rFonts w:ascii="Verdana" w:hAnsi="Verdana"/>
          <w:color w:val="666666"/>
          <w:sz w:val="18"/>
          <w:szCs w:val="18"/>
        </w:rPr>
        <w:t>читаемому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. Как обычно детям нравится небывальщина, нелепицы, потому что им по душе юмор, а еще им доставляет огромное удовольствие перевертывать события, восстанавливая реальные связи и отношения. В этом очень помогает книга «Звуки на все руки» Иванковой. Такие небылицы как «Донья </w:t>
      </w:r>
      <w:proofErr w:type="spellStart"/>
      <w:r>
        <w:rPr>
          <w:rFonts w:ascii="Verdana" w:hAnsi="Verdana"/>
          <w:color w:val="666666"/>
          <w:sz w:val="18"/>
          <w:szCs w:val="18"/>
        </w:rPr>
        <w:t>Ерундина</w:t>
      </w:r>
      <w:proofErr w:type="spellEnd"/>
      <w:r>
        <w:rPr>
          <w:rFonts w:ascii="Verdana" w:hAnsi="Verdana"/>
          <w:color w:val="666666"/>
          <w:sz w:val="18"/>
          <w:szCs w:val="18"/>
        </w:rPr>
        <w:t>», «</w:t>
      </w:r>
      <w:proofErr w:type="gramStart"/>
      <w:r>
        <w:rPr>
          <w:rFonts w:ascii="Verdana" w:hAnsi="Verdana"/>
          <w:color w:val="666666"/>
          <w:sz w:val="18"/>
          <w:szCs w:val="18"/>
        </w:rPr>
        <w:t>Во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саду ли в огороде». Дети слушают, к удивлению быстро запоминают, используют в общении между собой.</w:t>
      </w:r>
      <w:r>
        <w:rPr>
          <w:rFonts w:ascii="Verdana" w:hAnsi="Verdana"/>
          <w:color w:val="666666"/>
          <w:sz w:val="18"/>
          <w:szCs w:val="18"/>
        </w:rPr>
        <w:br/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  <w:sectPr w:rsidR="00DF13F0" w:rsidSect="00DD0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 xml:space="preserve">Одна из них: </w:t>
      </w:r>
      <w:proofErr w:type="spellStart"/>
      <w:r>
        <w:rPr>
          <w:rFonts w:ascii="Verdana" w:hAnsi="Verdana"/>
          <w:color w:val="666666"/>
          <w:sz w:val="18"/>
          <w:szCs w:val="18"/>
        </w:rPr>
        <w:t>Донья-Ерундина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- нос из пластилина. Странная картина.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Выспавшись на славу,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 xml:space="preserve">Спать идет ложиться.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Из пустой бутылки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Пробует напиться.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Слушает глазами,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Говорит ушами,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Тапочки снимает,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Посреди трамвая.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Суповою ложкой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Дворик подметает,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И с утра до ночи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Глупости болтает.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Ах, сеньор закройщик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Дайте мне конфет.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Ах, сеньор кондитер,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Сшейте мне жакет.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И прошу ответить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На простой вопрос: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«Кто я – сковородка, Кошка или пес?»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Слова легко ложатся на знакомые детям мелодии, поэтому дети их могут напевать. Этот прием помогает детям, у которых еще нет чистого произношения, присутствуют паузы в речи, заикание.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Чтобы дети полюбили, знали и могли использовать в конкретной ситуации прибаутки, считалки, </w:t>
      </w:r>
      <w:proofErr w:type="spellStart"/>
      <w:r>
        <w:rPr>
          <w:rFonts w:ascii="Verdana" w:hAnsi="Verdana"/>
          <w:color w:val="666666"/>
          <w:sz w:val="18"/>
          <w:szCs w:val="18"/>
        </w:rPr>
        <w:t>заклички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, скороговорки, стихи, взрослый: воспитатель, родители, которые окружают детей, занимаются их воспитанием, сами должны знать много литературного материала наизусть. Чтобы дети не забывали </w:t>
      </w:r>
      <w:proofErr w:type="gramStart"/>
      <w:r>
        <w:rPr>
          <w:rFonts w:ascii="Verdana" w:hAnsi="Verdana"/>
          <w:color w:val="666666"/>
          <w:sz w:val="18"/>
          <w:szCs w:val="18"/>
        </w:rPr>
        <w:t>выученное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, литературный материал нужно повторять. Повторение не должно быть скучным, а наоборот занимательным.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Если дети уже знают стихи русских поэтов – можно предложить послушать записанное чтение на магнитофоне, а потом вспомнить фамилии поэтов, </w:t>
      </w:r>
      <w:proofErr w:type="gramStart"/>
      <w:r>
        <w:rPr>
          <w:rFonts w:ascii="Verdana" w:hAnsi="Verdana"/>
          <w:color w:val="666666"/>
          <w:sz w:val="18"/>
          <w:szCs w:val="18"/>
        </w:rPr>
        <w:t>поговорить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о чем стихи, какие слова описания подобрал поэт.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Чтобы дети внимательно слушали друг друга, используется прием-рассказывание цепочкой. В этом случае каждый ребенок проживает происходящее событие от начала до конца. Знакомые рассказы, сказки для повторения можно предложить детям в форме игр-драматизаций, инсценировок, выступлений в других группах. Такая форма работы требует большой подготовки, но с другой стороны именно предварительная работа: изготовление атрибутики, декораций, элементов костюмов вызывает желание увидеть результат. </w:t>
      </w:r>
    </w:p>
    <w:p w:rsidR="00DF13F0" w:rsidRDefault="00DF13F0" w:rsidP="00DF13F0">
      <w:pPr>
        <w:ind w:firstLine="567"/>
        <w:rPr>
          <w:rFonts w:ascii="Verdana" w:hAnsi="Verdana"/>
          <w:color w:val="666666"/>
          <w:sz w:val="18"/>
          <w:szCs w:val="18"/>
        </w:rPr>
        <w:sectPr w:rsidR="00DF13F0" w:rsidSect="00DF13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Verdana" w:hAnsi="Verdana"/>
          <w:color w:val="666666"/>
          <w:sz w:val="18"/>
          <w:szCs w:val="18"/>
        </w:rPr>
        <w:t>В дальнейшем, когда дети перейдут к самостоятельному рассказыванию, они будут использовать в своей речи усвоенные слова и выражения, легко их перенося на другое содержание. Все эти мероприятия обязательно повысят интерес к художественной литературе. </w:t>
      </w:r>
      <w:r>
        <w:rPr>
          <w:rFonts w:ascii="Verdana" w:hAnsi="Verdana"/>
          <w:color w:val="666666"/>
          <w:sz w:val="18"/>
          <w:szCs w:val="18"/>
        </w:rPr>
        <w:br/>
      </w:r>
    </w:p>
    <w:p w:rsidR="00DF13F0" w:rsidRPr="00DF13F0" w:rsidRDefault="00DF13F0" w:rsidP="00DF13F0">
      <w:pPr>
        <w:ind w:firstLine="567"/>
      </w:pPr>
      <w:r>
        <w:rPr>
          <w:rFonts w:ascii="Verdana" w:hAnsi="Verdana"/>
          <w:color w:val="666666"/>
          <w:sz w:val="18"/>
          <w:szCs w:val="18"/>
        </w:rPr>
        <w:lastRenderedPageBreak/>
        <w:br/>
      </w:r>
      <w:r>
        <w:rPr>
          <w:rFonts w:ascii="Verdana" w:hAnsi="Verdana"/>
          <w:color w:val="666666"/>
          <w:sz w:val="18"/>
          <w:szCs w:val="18"/>
        </w:rPr>
        <w:br/>
      </w:r>
    </w:p>
    <w:sectPr w:rsidR="00DF13F0" w:rsidRPr="00DF13F0" w:rsidSect="00DF13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F0"/>
    <w:rsid w:val="00DD00E5"/>
    <w:rsid w:val="00D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3F0"/>
  </w:style>
  <w:style w:type="character" w:styleId="a3">
    <w:name w:val="Hyperlink"/>
    <w:basedOn w:val="a0"/>
    <w:uiPriority w:val="99"/>
    <w:semiHidden/>
    <w:unhideWhenUsed/>
    <w:rsid w:val="00DF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CF4A-F7A5-435F-BFD1-D8FFA8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2014-04-22T16:28:00Z</dcterms:created>
  <dcterms:modified xsi:type="dcterms:W3CDTF">2014-04-22T16:37:00Z</dcterms:modified>
</cp:coreProperties>
</file>