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CF" w:rsidRPr="00933354" w:rsidRDefault="00A20DCF" w:rsidP="00A20DCF">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933354">
        <w:rPr>
          <w:rFonts w:ascii="Times New Roman" w:eastAsia="Times New Roman" w:hAnsi="Times New Roman" w:cs="Times New Roman"/>
          <w:b/>
          <w:kern w:val="36"/>
          <w:sz w:val="28"/>
          <w:szCs w:val="28"/>
          <w:lang w:eastAsia="ru-RU"/>
        </w:rPr>
        <w:t>Проект «В гости сказки к нам пришли»</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b/>
          <w:sz w:val="28"/>
          <w:szCs w:val="28"/>
          <w:lang w:eastAsia="ru-RU"/>
        </w:rPr>
      </w:pPr>
      <w:r w:rsidRPr="00933354">
        <w:rPr>
          <w:rFonts w:ascii="Times New Roman" w:eastAsia="Times New Roman" w:hAnsi="Times New Roman" w:cs="Times New Roman"/>
          <w:b/>
          <w:sz w:val="28"/>
          <w:szCs w:val="28"/>
          <w:lang w:eastAsia="ru-RU"/>
        </w:rPr>
        <w:t>  </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Информационная карта проекта</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i/>
          <w:iCs/>
          <w:sz w:val="28"/>
          <w:szCs w:val="28"/>
          <w:lang w:eastAsia="ru-RU"/>
        </w:rPr>
        <w:t>Тип проекта:</w:t>
      </w:r>
      <w:r w:rsidRPr="00933354">
        <w:rPr>
          <w:rFonts w:ascii="Times New Roman" w:eastAsia="Times New Roman" w:hAnsi="Times New Roman" w:cs="Times New Roman"/>
          <w:sz w:val="28"/>
          <w:szCs w:val="28"/>
          <w:lang w:eastAsia="ru-RU"/>
        </w:rPr>
        <w:t> творческий, групповой.</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i/>
          <w:iCs/>
          <w:sz w:val="28"/>
          <w:szCs w:val="28"/>
          <w:lang w:eastAsia="ru-RU"/>
        </w:rPr>
        <w:t>Продолжительность проекта: </w:t>
      </w:r>
      <w:proofErr w:type="gramStart"/>
      <w:r w:rsidRPr="00933354">
        <w:rPr>
          <w:rFonts w:ascii="Times New Roman" w:eastAsia="Times New Roman" w:hAnsi="Times New Roman" w:cs="Times New Roman"/>
          <w:sz w:val="28"/>
          <w:szCs w:val="28"/>
          <w:lang w:eastAsia="ru-RU"/>
        </w:rPr>
        <w:t>краткосрочный</w:t>
      </w:r>
      <w:proofErr w:type="gramEnd"/>
      <w:r w:rsidRPr="00933354">
        <w:rPr>
          <w:rFonts w:ascii="Times New Roman" w:eastAsia="Times New Roman" w:hAnsi="Times New Roman" w:cs="Times New Roman"/>
          <w:sz w:val="28"/>
          <w:szCs w:val="28"/>
          <w:lang w:eastAsia="ru-RU"/>
        </w:rPr>
        <w:t xml:space="preserve"> (2 недели).</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i/>
          <w:iCs/>
          <w:sz w:val="28"/>
          <w:szCs w:val="28"/>
          <w:lang w:eastAsia="ru-RU"/>
        </w:rPr>
        <w:t>Участники проекта:</w:t>
      </w:r>
      <w:r w:rsidRPr="00933354">
        <w:rPr>
          <w:rFonts w:ascii="Times New Roman" w:eastAsia="Times New Roman" w:hAnsi="Times New Roman" w:cs="Times New Roman"/>
          <w:sz w:val="28"/>
          <w:szCs w:val="28"/>
          <w:lang w:eastAsia="ru-RU"/>
        </w:rPr>
        <w:t> дети, воспитатели, родители.</w:t>
      </w:r>
    </w:p>
    <w:p w:rsidR="00A20DCF"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i/>
          <w:iCs/>
          <w:sz w:val="28"/>
          <w:szCs w:val="28"/>
          <w:lang w:eastAsia="ru-RU"/>
        </w:rPr>
        <w:t>Возраст детей:</w:t>
      </w:r>
      <w:r w:rsidR="00933354" w:rsidRPr="00933354">
        <w:rPr>
          <w:rFonts w:ascii="Times New Roman" w:eastAsia="Times New Roman" w:hAnsi="Times New Roman" w:cs="Times New Roman"/>
          <w:sz w:val="28"/>
          <w:szCs w:val="28"/>
          <w:lang w:eastAsia="ru-RU"/>
        </w:rPr>
        <w:t> 3-4</w:t>
      </w:r>
      <w:r w:rsidRPr="00933354">
        <w:rPr>
          <w:rFonts w:ascii="Times New Roman" w:eastAsia="Times New Roman" w:hAnsi="Times New Roman" w:cs="Times New Roman"/>
          <w:sz w:val="28"/>
          <w:szCs w:val="28"/>
          <w:lang w:eastAsia="ru-RU"/>
        </w:rPr>
        <w:t xml:space="preserve"> года.</w:t>
      </w:r>
    </w:p>
    <w:p w:rsid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933354" w:rsidRP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r w:rsidRPr="00933354">
        <w:rPr>
          <w:rFonts w:ascii="Times New Roman" w:eastAsia="Times New Roman" w:hAnsi="Times New Roman" w:cs="Times New Roman"/>
          <w:b/>
          <w:bCs/>
          <w:sz w:val="28"/>
          <w:szCs w:val="28"/>
          <w:lang w:eastAsia="ru-RU"/>
        </w:rPr>
        <w:t>Актуальность проблемы</w:t>
      </w:r>
      <w:r w:rsidRPr="00933354">
        <w:rPr>
          <w:rFonts w:ascii="Times New Roman" w:eastAsia="Times New Roman" w:hAnsi="Times New Roman" w:cs="Times New Roman"/>
          <w:sz w:val="28"/>
          <w:szCs w:val="28"/>
          <w:lang w:eastAsia="ru-RU"/>
        </w:rPr>
        <w:t>: Формирование речи является одной из главных задач речевого воспитания дошкольника, т.к. играет большую роль в формировании личности. Для развития речи ребенка необходимо использовать различные игры, занятия, сказки. Именно сказки являются прекрасным материалом для обучения детей младшего дошкольного возраста развитию речи. Из сказок дети берут много различных знаний: первые представления об окружающем мире, о взаимосвязи человека и природы, сказки позволяют увидеть добро и зло.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Проблема:</w:t>
      </w:r>
      <w:r w:rsidRPr="00933354">
        <w:rPr>
          <w:rFonts w:ascii="Times New Roman" w:eastAsia="Times New Roman" w:hAnsi="Times New Roman" w:cs="Times New Roman"/>
          <w:sz w:val="28"/>
          <w:szCs w:val="28"/>
          <w:lang w:eastAsia="ru-RU"/>
        </w:rPr>
        <w:t> В последние годы наблюдается резкое снижение уровня речевого развития дошкольников.</w:t>
      </w:r>
      <w:r w:rsidR="00933354">
        <w:rPr>
          <w:rFonts w:ascii="Times New Roman" w:eastAsia="Times New Roman" w:hAnsi="Times New Roman" w:cs="Times New Roman"/>
          <w:sz w:val="28"/>
          <w:szCs w:val="28"/>
          <w:lang w:eastAsia="ru-RU"/>
        </w:rPr>
        <w:t xml:space="preserve"> </w:t>
      </w:r>
      <w:r w:rsidRPr="00933354">
        <w:rPr>
          <w:rFonts w:ascii="Times New Roman" w:eastAsia="Times New Roman" w:hAnsi="Times New Roman" w:cs="Times New Roman"/>
          <w:sz w:val="28"/>
          <w:szCs w:val="28"/>
          <w:lang w:eastAsia="ru-RU"/>
        </w:rPr>
        <w:t>Одной из причин снижения уровня речевого развития является пассивность и неосведомленность родителей в вопросах речевого развития детей. Участие родителей в речевом развитии ребенка играет колоссальную роль.</w:t>
      </w:r>
    </w:p>
    <w:p w:rsidR="00A20DCF"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Цель проекта</w:t>
      </w:r>
      <w:r w:rsidRPr="00933354">
        <w:rPr>
          <w:rFonts w:ascii="Times New Roman" w:eastAsia="Times New Roman" w:hAnsi="Times New Roman" w:cs="Times New Roman"/>
          <w:sz w:val="28"/>
          <w:szCs w:val="28"/>
          <w:lang w:eastAsia="ru-RU"/>
        </w:rPr>
        <w:t>: развитие интереса к сказкам, создание условий для активного использования сказок в деятельности детей.</w:t>
      </w:r>
    </w:p>
    <w:p w:rsidR="00933354" w:rsidRP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lastRenderedPageBreak/>
        <w:t>Задачи проекта</w:t>
      </w:r>
      <w:r w:rsidRPr="00933354">
        <w:rPr>
          <w:rFonts w:ascii="Times New Roman" w:eastAsia="Times New Roman" w:hAnsi="Times New Roman" w:cs="Times New Roman"/>
          <w:sz w:val="28"/>
          <w:szCs w:val="28"/>
          <w:lang w:eastAsia="ru-RU"/>
        </w:rPr>
        <w:t>:</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Для детей:</w:t>
      </w:r>
    </w:p>
    <w:p w:rsidR="00A20DCF" w:rsidRPr="00933354" w:rsidRDefault="00A20DCF" w:rsidP="00A20DC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Способствовать формированию интереса к книгам, произведениям устного народного творчества – сказкам.</w:t>
      </w:r>
    </w:p>
    <w:p w:rsidR="00A20DCF" w:rsidRPr="00933354" w:rsidRDefault="00A20DCF" w:rsidP="00A20DC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Развивать речевую активность детей, обогащать словарный запас.</w:t>
      </w:r>
    </w:p>
    <w:p w:rsidR="00A20DCF" w:rsidRPr="00933354" w:rsidRDefault="00A20DCF" w:rsidP="00A20DC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Научить отражать содержание сказок в играх, драматизациях, театрализованной деятельности.</w:t>
      </w:r>
    </w:p>
    <w:p w:rsidR="00A20DCF" w:rsidRPr="00933354" w:rsidRDefault="00A20DCF" w:rsidP="00A20DC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Развивать у детей эмоциональную отзывчивость, внимание, любознательность.</w:t>
      </w:r>
    </w:p>
    <w:p w:rsidR="00A20DCF" w:rsidRPr="00933354" w:rsidRDefault="00A20DCF" w:rsidP="00A20DC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учить играть дружно, вместе, не ссориться.</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Для педагогов</w:t>
      </w:r>
      <w:r w:rsidRPr="00933354">
        <w:rPr>
          <w:rFonts w:ascii="Times New Roman" w:eastAsia="Times New Roman" w:hAnsi="Times New Roman" w:cs="Times New Roman"/>
          <w:sz w:val="28"/>
          <w:szCs w:val="28"/>
          <w:lang w:eastAsia="ru-RU"/>
        </w:rPr>
        <w:t>:</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1. Повысить компетентность педагога по данной теме за счет внедрения проектной деятельности.</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2. Пополнить развивающую предметно-пространственную среду для самостоятельной деятельности детей.</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Для родителей</w:t>
      </w:r>
      <w:r w:rsidRPr="00933354">
        <w:rPr>
          <w:rFonts w:ascii="Times New Roman" w:eastAsia="Times New Roman" w:hAnsi="Times New Roman" w:cs="Times New Roman"/>
          <w:sz w:val="28"/>
          <w:szCs w:val="28"/>
          <w:lang w:eastAsia="ru-RU"/>
        </w:rPr>
        <w:t>:</w:t>
      </w:r>
    </w:p>
    <w:p w:rsidR="00A20DCF" w:rsidRPr="00933354" w:rsidRDefault="00A20DCF" w:rsidP="00A20DC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Дать родителям знания о влиянии сказок на речь ребенка через папки-передвижки, информацию на сайте.</w:t>
      </w:r>
    </w:p>
    <w:p w:rsidR="00A20DCF" w:rsidRPr="00933354" w:rsidRDefault="00A20DCF" w:rsidP="00A20DC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Обогатить родительский опыт приемами взаимодействия и сотрудничества с ребенком в семье.</w:t>
      </w:r>
    </w:p>
    <w:p w:rsidR="00A20DCF" w:rsidRPr="00933354" w:rsidRDefault="00A20DCF" w:rsidP="00A20DC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Привлечь родителей к активному участию в проекте.</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Продукт проекта: </w:t>
      </w:r>
      <w:proofErr w:type="gramStart"/>
      <w:r w:rsidRPr="00933354">
        <w:rPr>
          <w:rFonts w:ascii="Times New Roman" w:eastAsia="Times New Roman" w:hAnsi="Times New Roman" w:cs="Times New Roman"/>
          <w:sz w:val="28"/>
          <w:szCs w:val="28"/>
          <w:lang w:eastAsia="ru-RU"/>
        </w:rPr>
        <w:t xml:space="preserve">Альбом «Русские народные сказки»; </w:t>
      </w:r>
      <w:proofErr w:type="spellStart"/>
      <w:r w:rsidRPr="00933354">
        <w:rPr>
          <w:rFonts w:ascii="Times New Roman" w:eastAsia="Times New Roman" w:hAnsi="Times New Roman" w:cs="Times New Roman"/>
          <w:sz w:val="28"/>
          <w:szCs w:val="28"/>
          <w:lang w:eastAsia="ru-RU"/>
        </w:rPr>
        <w:t>пазлы</w:t>
      </w:r>
      <w:proofErr w:type="spellEnd"/>
      <w:r w:rsidRPr="00933354">
        <w:rPr>
          <w:rFonts w:ascii="Times New Roman" w:eastAsia="Times New Roman" w:hAnsi="Times New Roman" w:cs="Times New Roman"/>
          <w:sz w:val="28"/>
          <w:szCs w:val="28"/>
          <w:lang w:eastAsia="ru-RU"/>
        </w:rPr>
        <w:t xml:space="preserve"> с изображением героев сказок; маски для сказок «Репка», «Теремок», «Курочка ряба», «Маша и медведь», «Колобок»; дидактическая игра «Найди героев сказки»; пальчиковый театр «Курочка ряба»; настольный театр «Колобок», «Репка»; альбом «Загадки про сказочных героев»; аппликация «Колобок», подборка раскрасок на тему «Русские народные сказки».</w:t>
      </w:r>
      <w:proofErr w:type="gramEnd"/>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Название и форма итогового мероприятия</w:t>
      </w:r>
      <w:r w:rsidRPr="00933354">
        <w:rPr>
          <w:rFonts w:ascii="Times New Roman" w:eastAsia="Times New Roman" w:hAnsi="Times New Roman" w:cs="Times New Roman"/>
          <w:sz w:val="28"/>
          <w:szCs w:val="28"/>
          <w:lang w:eastAsia="ru-RU"/>
        </w:rPr>
        <w:t> (события, праздника и др.): Музыкальный досуг «В гостях у сказки».</w:t>
      </w:r>
    </w:p>
    <w:p w:rsidR="00A20DCF"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Дата проведения итогового мероприятия: </w:t>
      </w:r>
      <w:r w:rsidR="00933354">
        <w:rPr>
          <w:rFonts w:ascii="Times New Roman" w:eastAsia="Times New Roman" w:hAnsi="Times New Roman" w:cs="Times New Roman"/>
          <w:sz w:val="28"/>
          <w:szCs w:val="28"/>
          <w:lang w:eastAsia="ru-RU"/>
        </w:rPr>
        <w:t>7.05.2015</w:t>
      </w:r>
      <w:r w:rsidRPr="00933354">
        <w:rPr>
          <w:rFonts w:ascii="Times New Roman" w:eastAsia="Times New Roman" w:hAnsi="Times New Roman" w:cs="Times New Roman"/>
          <w:sz w:val="28"/>
          <w:szCs w:val="28"/>
          <w:lang w:eastAsia="ru-RU"/>
        </w:rPr>
        <w:t xml:space="preserve"> г.</w:t>
      </w:r>
    </w:p>
    <w:p w:rsid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933354" w:rsidRP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lastRenderedPageBreak/>
        <w:t>Ожидаемые результаты по проекту:</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u w:val="single"/>
          <w:lang w:eastAsia="ru-RU"/>
        </w:rPr>
        <w:t>Для детей:</w:t>
      </w:r>
    </w:p>
    <w:p w:rsidR="00A20DCF" w:rsidRPr="00933354" w:rsidRDefault="00A20DCF" w:rsidP="00A20DCF">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Дети хорошо знают сказки «Курочка ряба», «Теремок», «Репка», «Маша и медведь», «Колобок».</w:t>
      </w:r>
    </w:p>
    <w:p w:rsidR="00A20DCF" w:rsidRPr="00933354" w:rsidRDefault="00A20DCF" w:rsidP="00A20DCF">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В процессе ознакомления со сказками активизируется словарь, развивается связная речь</w:t>
      </w:r>
    </w:p>
    <w:p w:rsidR="00A20DCF" w:rsidRPr="00933354" w:rsidRDefault="00A20DCF" w:rsidP="00A20DCF">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Ознакомление со сказками способствует развитию продуктивной деятельности.</w:t>
      </w:r>
    </w:p>
    <w:p w:rsidR="00A20DCF" w:rsidRPr="00933354" w:rsidRDefault="00A20DCF" w:rsidP="00A20DCF">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У детей появится интерес к играм, драматизациям.</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u w:val="single"/>
          <w:lang w:eastAsia="ru-RU"/>
        </w:rPr>
        <w:t>Для педагогов:</w:t>
      </w:r>
    </w:p>
    <w:p w:rsidR="00A20DCF" w:rsidRPr="00933354" w:rsidRDefault="00A20DCF" w:rsidP="00A20DCF">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Повышена компетентность педагога по данной теме за счет внедрения проектной деятельности.</w:t>
      </w:r>
    </w:p>
    <w:p w:rsidR="00A20DCF" w:rsidRPr="00933354" w:rsidRDefault="00A20DCF" w:rsidP="00A20DCF">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Пополнена развивающая предметно-пространственная среда.</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u w:val="single"/>
          <w:lang w:eastAsia="ru-RU"/>
        </w:rPr>
        <w:t>Для родителей:</w:t>
      </w:r>
    </w:p>
    <w:p w:rsidR="00A20DCF" w:rsidRPr="00933354" w:rsidRDefault="00A20DCF" w:rsidP="00A20DCF">
      <w:pPr>
        <w:numPr>
          <w:ilvl w:val="0"/>
          <w:numId w:val="5"/>
        </w:numPr>
        <w:shd w:val="clear" w:color="auto" w:fill="FFFFFF"/>
        <w:spacing w:before="45" w:after="0" w:line="293" w:lineRule="atLeast"/>
        <w:ind w:left="165"/>
        <w:rPr>
          <w:rFonts w:ascii="Times New Roman" w:eastAsia="Times New Roman" w:hAnsi="Times New Roman" w:cs="Times New Roman"/>
          <w:sz w:val="28"/>
          <w:szCs w:val="28"/>
          <w:lang w:eastAsia="ru-RU"/>
        </w:rPr>
      </w:pPr>
      <w:proofErr w:type="gramStart"/>
      <w:r w:rsidRPr="00933354">
        <w:rPr>
          <w:rFonts w:ascii="Times New Roman" w:eastAsia="Times New Roman" w:hAnsi="Times New Roman" w:cs="Times New Roman"/>
          <w:sz w:val="28"/>
          <w:szCs w:val="28"/>
          <w:lang w:eastAsia="ru-RU"/>
        </w:rPr>
        <w:t xml:space="preserve">Родители принимают активное участие в проектной деятельности, создают альбом «Русские народные сказки»; </w:t>
      </w:r>
      <w:proofErr w:type="spellStart"/>
      <w:r w:rsidRPr="00933354">
        <w:rPr>
          <w:rFonts w:ascii="Times New Roman" w:eastAsia="Times New Roman" w:hAnsi="Times New Roman" w:cs="Times New Roman"/>
          <w:sz w:val="28"/>
          <w:szCs w:val="28"/>
          <w:lang w:eastAsia="ru-RU"/>
        </w:rPr>
        <w:t>пазлы</w:t>
      </w:r>
      <w:proofErr w:type="spellEnd"/>
      <w:r w:rsidRPr="00933354">
        <w:rPr>
          <w:rFonts w:ascii="Times New Roman" w:eastAsia="Times New Roman" w:hAnsi="Times New Roman" w:cs="Times New Roman"/>
          <w:sz w:val="28"/>
          <w:szCs w:val="28"/>
          <w:lang w:eastAsia="ru-RU"/>
        </w:rPr>
        <w:t xml:space="preserve"> с изображением героев сказок; маски для сказок «Репка», «Теремок», «Курочка ряба», «Маша и медведь», «Колобок»; дидактическую игру «Найди героев сказки»; пальчиковый театр «Курочка ряба»; настольный театр «Колобок», «Репка»; альбом «Загадки про сказочных героев»; подборка раскрасок на тему «Русские народные сказки».</w:t>
      </w:r>
      <w:proofErr w:type="gramEnd"/>
    </w:p>
    <w:p w:rsidR="00A20DCF" w:rsidRPr="00933354" w:rsidRDefault="00A20DCF" w:rsidP="00A20DCF">
      <w:pPr>
        <w:numPr>
          <w:ilvl w:val="0"/>
          <w:numId w:val="5"/>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Родители ознакомлены с влиянием сказок на речь ребенка.</w:t>
      </w:r>
    </w:p>
    <w:p w:rsidR="00A20DCF" w:rsidRDefault="00A20DCF" w:rsidP="00933354">
      <w:pPr>
        <w:shd w:val="clear" w:color="auto" w:fill="FFFFFF"/>
        <w:spacing w:before="150" w:after="150" w:line="293" w:lineRule="atLeast"/>
        <w:ind w:left="165"/>
        <w:rPr>
          <w:rFonts w:ascii="Times New Roman" w:eastAsia="Times New Roman" w:hAnsi="Times New Roman" w:cs="Times New Roman"/>
          <w:sz w:val="28"/>
          <w:szCs w:val="28"/>
          <w:lang w:eastAsia="ru-RU"/>
        </w:rPr>
      </w:pPr>
    </w:p>
    <w:p w:rsid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933354" w:rsidRDefault="00933354" w:rsidP="00A20DCF">
      <w:pPr>
        <w:shd w:val="clear" w:color="auto" w:fill="FFFFFF"/>
        <w:spacing w:before="150" w:after="150" w:line="293" w:lineRule="atLeast"/>
        <w:rPr>
          <w:rFonts w:ascii="Times New Roman" w:eastAsia="Times New Roman" w:hAnsi="Times New Roman" w:cs="Times New Roman"/>
          <w:sz w:val="28"/>
          <w:szCs w:val="28"/>
          <w:lang w:eastAsia="ru-RU"/>
        </w:rPr>
      </w:pP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lastRenderedPageBreak/>
        <w:t>Этапы осуществления проекта</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tbl>
      <w:tblPr>
        <w:tblW w:w="1080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164"/>
        <w:gridCol w:w="7636"/>
      </w:tblGrid>
      <w:tr w:rsidR="00A20DCF" w:rsidRPr="00933354" w:rsidTr="00A20DCF">
        <w:tc>
          <w:tcPr>
            <w:tcW w:w="1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Этапы</w:t>
            </w:r>
          </w:p>
        </w:tc>
        <w:tc>
          <w:tcPr>
            <w:tcW w:w="350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Мероприятия</w:t>
            </w:r>
          </w:p>
        </w:tc>
      </w:tr>
      <w:tr w:rsidR="00A20DCF" w:rsidRPr="00933354" w:rsidTr="00A20DCF">
        <w:tc>
          <w:tcPr>
            <w:tcW w:w="1450"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I Подготовительный</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(21.04)</w:t>
            </w: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Изучение литературы по теме</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Ознакомление с передовым опытом</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Уточнение формулировок проблемы, темы, целей и задач</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Консультация для родителей через папки-передвижки.</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Подбор наглядно-дидактических пособий</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Оформление книжного центра</w:t>
            </w:r>
          </w:p>
        </w:tc>
      </w:tr>
      <w:tr w:rsidR="00A20DCF" w:rsidRPr="00933354" w:rsidTr="00A20DCF">
        <w:tc>
          <w:tcPr>
            <w:tcW w:w="1450"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II Основной</w:t>
            </w:r>
          </w:p>
          <w:p w:rsidR="00A20DCF" w:rsidRPr="00933354" w:rsidRDefault="00933354" w:rsidP="00A20DCF">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 22.04 – по 6.05.2015</w:t>
            </w:r>
            <w:r w:rsidR="00A20DCF" w:rsidRPr="00933354">
              <w:rPr>
                <w:rFonts w:ascii="Times New Roman" w:eastAsia="Times New Roman" w:hAnsi="Times New Roman" w:cs="Times New Roman"/>
                <w:b/>
                <w:bCs/>
                <w:sz w:val="28"/>
                <w:szCs w:val="28"/>
                <w:lang w:eastAsia="ru-RU"/>
              </w:rPr>
              <w:t>)</w:t>
            </w: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Беседы с детьми: "Моя любимая сказка", "Правила общения с книгой"</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Чтение, прослушивание и просмотр сказок (аудиозаписи и видеозаписи): "Колобок", "Репка", "Теремок", "Курочка </w:t>
            </w:r>
            <w:r w:rsidRPr="00933354">
              <w:rPr>
                <w:rFonts w:ascii="Times New Roman" w:eastAsia="Times New Roman" w:hAnsi="Times New Roman" w:cs="Times New Roman"/>
                <w:sz w:val="28"/>
                <w:szCs w:val="28"/>
                <w:lang w:eastAsia="ru-RU"/>
              </w:rPr>
              <w:lastRenderedPageBreak/>
              <w:t>Ряба", "Маша и Медведь».</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НОД по конструированию «Домик для </w:t>
            </w:r>
            <w:proofErr w:type="gramStart"/>
            <w:r w:rsidRPr="00933354">
              <w:rPr>
                <w:rFonts w:ascii="Times New Roman" w:eastAsia="Times New Roman" w:hAnsi="Times New Roman" w:cs="Times New Roman"/>
                <w:sz w:val="28"/>
                <w:szCs w:val="28"/>
                <w:lang w:eastAsia="ru-RU"/>
              </w:rPr>
              <w:t>зверят</w:t>
            </w:r>
            <w:proofErr w:type="gramEnd"/>
            <w:r w:rsidRPr="00933354">
              <w:rPr>
                <w:rFonts w:ascii="Times New Roman" w:eastAsia="Times New Roman" w:hAnsi="Times New Roman" w:cs="Times New Roman"/>
                <w:sz w:val="28"/>
                <w:szCs w:val="28"/>
                <w:lang w:eastAsia="ru-RU"/>
              </w:rPr>
              <w:t xml:space="preserve"> по сказке "Теремок".</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НОД по лепке "Репка", «Пирожки для Маши».</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НОД по рисованию «Яичко».</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Аппликация "Колобок".</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НОД по физическому развитию «Колобок»</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Разучивание пальчиковой гимнастики «Теремок», «Репка», «Колобок».</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Свободное рисование: раскраски по русским народным сказкам</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Подвижные игры «У медведя </w:t>
            </w:r>
            <w:proofErr w:type="gramStart"/>
            <w:r w:rsidRPr="00933354">
              <w:rPr>
                <w:rFonts w:ascii="Times New Roman" w:eastAsia="Times New Roman" w:hAnsi="Times New Roman" w:cs="Times New Roman"/>
                <w:sz w:val="28"/>
                <w:szCs w:val="28"/>
                <w:lang w:eastAsia="ru-RU"/>
              </w:rPr>
              <w:t>во</w:t>
            </w:r>
            <w:proofErr w:type="gramEnd"/>
            <w:r w:rsidRPr="00933354">
              <w:rPr>
                <w:rFonts w:ascii="Times New Roman" w:eastAsia="Times New Roman" w:hAnsi="Times New Roman" w:cs="Times New Roman"/>
                <w:sz w:val="28"/>
                <w:szCs w:val="28"/>
                <w:lang w:eastAsia="ru-RU"/>
              </w:rPr>
              <w:t xml:space="preserve"> бору», «Лиса»</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Хороводные игры: «Заинька попляши…»</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proofErr w:type="gramStart"/>
            <w:r w:rsidRPr="00933354">
              <w:rPr>
                <w:rFonts w:ascii="Times New Roman" w:eastAsia="Times New Roman" w:hAnsi="Times New Roman" w:cs="Times New Roman"/>
                <w:sz w:val="28"/>
                <w:szCs w:val="28"/>
                <w:lang w:eastAsia="ru-RU"/>
              </w:rPr>
              <w:t>Подражательные движения характерные животным: ходьба, бег, прыжки (заяц, волк, медведь, лиса)</w:t>
            </w:r>
            <w:proofErr w:type="gramEnd"/>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Разгадывание загадок про сказки и сказочных героев</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Сюжетно-ролевая игра "больница" для книг.</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«Использование разных видов театрализации:</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«Курочка Ряба» - пальчиковый театр</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«Репка» - настольный театр</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«Теремок» - маски</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«Колобок» маски</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Дидактические игры:</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«Что изменилось?»</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«Чего не стало»</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«Найди по описанию»</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«Волшебный мешочек»</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"Сказки".</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Собирание </w:t>
            </w:r>
            <w:proofErr w:type="spellStart"/>
            <w:r w:rsidRPr="00933354">
              <w:rPr>
                <w:rFonts w:ascii="Times New Roman" w:eastAsia="Times New Roman" w:hAnsi="Times New Roman" w:cs="Times New Roman"/>
                <w:sz w:val="28"/>
                <w:szCs w:val="28"/>
                <w:lang w:eastAsia="ru-RU"/>
              </w:rPr>
              <w:t>пазлов</w:t>
            </w:r>
            <w:proofErr w:type="spellEnd"/>
            <w:r w:rsidRPr="00933354">
              <w:rPr>
                <w:rFonts w:ascii="Times New Roman" w:eastAsia="Times New Roman" w:hAnsi="Times New Roman" w:cs="Times New Roman"/>
                <w:sz w:val="28"/>
                <w:szCs w:val="28"/>
                <w:lang w:eastAsia="ru-RU"/>
              </w:rPr>
              <w:t xml:space="preserve"> с изображением героев сказок</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Работа с родителями:</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Консультация "Значение сказок в жизни ребенка"</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Консультация "Как читать ребенку дома".</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u w:val="single"/>
                <w:lang w:eastAsia="ru-RU"/>
              </w:rPr>
              <w:t>Задание для родителей:</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Подбор раскрасок на тему «русские народные сказки»</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Акция: «Подари книгу – сказку»</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Изготовление масок для сказки «Репка», «Теремок», «Курочка ряба», «Маша и медведь», «Колобок».</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Создание </w:t>
            </w:r>
            <w:proofErr w:type="spellStart"/>
            <w:r w:rsidRPr="00933354">
              <w:rPr>
                <w:rFonts w:ascii="Times New Roman" w:eastAsia="Times New Roman" w:hAnsi="Times New Roman" w:cs="Times New Roman"/>
                <w:sz w:val="28"/>
                <w:szCs w:val="28"/>
                <w:lang w:eastAsia="ru-RU"/>
              </w:rPr>
              <w:t>пазлов</w:t>
            </w:r>
            <w:proofErr w:type="spellEnd"/>
            <w:r w:rsidRPr="00933354">
              <w:rPr>
                <w:rFonts w:ascii="Times New Roman" w:eastAsia="Times New Roman" w:hAnsi="Times New Roman" w:cs="Times New Roman"/>
                <w:sz w:val="28"/>
                <w:szCs w:val="28"/>
                <w:lang w:eastAsia="ru-RU"/>
              </w:rPr>
              <w:t xml:space="preserve"> с изображениями героев р.н.</w:t>
            </w:r>
            <w:proofErr w:type="gramStart"/>
            <w:r w:rsidRPr="00933354">
              <w:rPr>
                <w:rFonts w:ascii="Times New Roman" w:eastAsia="Times New Roman" w:hAnsi="Times New Roman" w:cs="Times New Roman"/>
                <w:sz w:val="28"/>
                <w:szCs w:val="28"/>
                <w:lang w:eastAsia="ru-RU"/>
              </w:rPr>
              <w:t>с</w:t>
            </w:r>
            <w:proofErr w:type="gramEnd"/>
            <w:r w:rsidRPr="00933354">
              <w:rPr>
                <w:rFonts w:ascii="Times New Roman" w:eastAsia="Times New Roman" w:hAnsi="Times New Roman" w:cs="Times New Roman"/>
                <w:sz w:val="28"/>
                <w:szCs w:val="28"/>
                <w:lang w:eastAsia="ru-RU"/>
              </w:rPr>
              <w:t>.</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Создание дидактической игры «Найди героев сказки».</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Изготовление пальчикового театра «Курочка ряба».</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Изготовление настольного театра «Колобок», «Репка».</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Создание альбома «Русские народные сказки»</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Изготовление альбома «Загадки про сказочных героев».</w:t>
            </w:r>
          </w:p>
        </w:tc>
      </w:tr>
      <w:tr w:rsidR="00A20DCF" w:rsidRPr="00933354" w:rsidTr="00A20DCF">
        <w:trPr>
          <w:trHeight w:val="420"/>
        </w:trPr>
        <w:tc>
          <w:tcPr>
            <w:tcW w:w="1450"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III Заключительный</w:t>
            </w:r>
          </w:p>
          <w:p w:rsidR="00A20DCF" w:rsidRPr="00933354" w:rsidRDefault="00933354" w:rsidP="00A20DCF">
            <w:pPr>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(7.05.2015</w:t>
            </w:r>
            <w:r w:rsidR="00A20DCF" w:rsidRPr="00933354">
              <w:rPr>
                <w:rFonts w:ascii="Times New Roman" w:eastAsia="Times New Roman" w:hAnsi="Times New Roman" w:cs="Times New Roman"/>
                <w:b/>
                <w:bCs/>
                <w:sz w:val="28"/>
                <w:szCs w:val="28"/>
                <w:lang w:eastAsia="ru-RU"/>
              </w:rPr>
              <w:t>)</w:t>
            </w: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 xml:space="preserve">Итоговое мероприятие - музыкальный досуг «В гостях у </w:t>
            </w:r>
            <w:r w:rsidRPr="00933354">
              <w:rPr>
                <w:rFonts w:ascii="Times New Roman" w:eastAsia="Times New Roman" w:hAnsi="Times New Roman" w:cs="Times New Roman"/>
                <w:sz w:val="28"/>
                <w:szCs w:val="28"/>
                <w:lang w:eastAsia="ru-RU"/>
              </w:rPr>
              <w:lastRenderedPageBreak/>
              <w:t>сказки»</w:t>
            </w:r>
          </w:p>
        </w:tc>
      </w:tr>
      <w:tr w:rsidR="00A20DCF" w:rsidRPr="00933354" w:rsidTr="00A20DCF">
        <w:tc>
          <w:tcPr>
            <w:tcW w:w="0" w:type="auto"/>
            <w:vMerge/>
            <w:tcBorders>
              <w:top w:val="nil"/>
              <w:left w:val="single" w:sz="8" w:space="0" w:color="B9C2CB"/>
              <w:bottom w:val="single" w:sz="8" w:space="0" w:color="B9C2CB"/>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3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Оформление отчетной документации, презентация проекта.</w:t>
            </w:r>
          </w:p>
        </w:tc>
      </w:tr>
    </w:tbl>
    <w:p w:rsidR="00A20DCF" w:rsidRPr="00933354" w:rsidRDefault="00A20DCF" w:rsidP="00A20DCF">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p w:rsidR="00A20DCF" w:rsidRPr="00933354" w:rsidRDefault="00A20DCF" w:rsidP="00A20DCF">
      <w:pPr>
        <w:shd w:val="clear" w:color="auto" w:fill="FFFFFF"/>
        <w:spacing w:before="150" w:after="150" w:line="293" w:lineRule="atLeast"/>
        <w:ind w:left="450"/>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Комплексно - тематический план реализации проекта</w:t>
      </w:r>
    </w:p>
    <w:p w:rsidR="00A20DCF" w:rsidRPr="00933354" w:rsidRDefault="00A20DCF" w:rsidP="00A20DCF">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tbl>
      <w:tblPr>
        <w:tblW w:w="1080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053"/>
        <w:gridCol w:w="1071"/>
        <w:gridCol w:w="2365"/>
        <w:gridCol w:w="1666"/>
        <w:gridCol w:w="2032"/>
        <w:gridCol w:w="2619"/>
        <w:gridCol w:w="2097"/>
      </w:tblGrid>
      <w:tr w:rsidR="00A20DCF" w:rsidRPr="00933354" w:rsidTr="00A20DCF">
        <w:tc>
          <w:tcPr>
            <w:tcW w:w="3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after="200" w:line="240" w:lineRule="auto"/>
              <w:ind w:left="113" w:right="113"/>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Дата</w:t>
            </w:r>
          </w:p>
        </w:tc>
        <w:tc>
          <w:tcPr>
            <w:tcW w:w="2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after="200" w:line="240" w:lineRule="auto"/>
              <w:ind w:left="113" w:right="113"/>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Этап</w:t>
            </w:r>
          </w:p>
        </w:tc>
        <w:tc>
          <w:tcPr>
            <w:tcW w:w="85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 xml:space="preserve">Интеграция </w:t>
            </w:r>
            <w:proofErr w:type="spellStart"/>
            <w:proofErr w:type="gramStart"/>
            <w:r w:rsidRPr="00933354">
              <w:rPr>
                <w:rFonts w:ascii="Times New Roman" w:eastAsia="Times New Roman" w:hAnsi="Times New Roman" w:cs="Times New Roman"/>
                <w:b/>
                <w:bCs/>
                <w:sz w:val="28"/>
                <w:szCs w:val="28"/>
                <w:lang w:eastAsia="ru-RU"/>
              </w:rPr>
              <w:t>образова-тельных</w:t>
            </w:r>
            <w:proofErr w:type="spellEnd"/>
            <w:proofErr w:type="gramEnd"/>
            <w:r w:rsidRPr="00933354">
              <w:rPr>
                <w:rFonts w:ascii="Times New Roman" w:eastAsia="Times New Roman" w:hAnsi="Times New Roman" w:cs="Times New Roman"/>
                <w:b/>
                <w:bCs/>
                <w:sz w:val="28"/>
                <w:szCs w:val="28"/>
                <w:lang w:eastAsia="ru-RU"/>
              </w:rPr>
              <w:t xml:space="preserve"> областей</w:t>
            </w:r>
          </w:p>
        </w:tc>
        <w:tc>
          <w:tcPr>
            <w:tcW w:w="2600" w:type="pct"/>
            <w:gridSpan w:val="3"/>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Совместная деятельность взрослого и детей с учетом интеграции образовательных областей.</w:t>
            </w:r>
          </w:p>
        </w:tc>
        <w:tc>
          <w:tcPr>
            <w:tcW w:w="80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proofErr w:type="spellStart"/>
            <w:proofErr w:type="gramStart"/>
            <w:r w:rsidRPr="00933354">
              <w:rPr>
                <w:rFonts w:ascii="Times New Roman" w:eastAsia="Times New Roman" w:hAnsi="Times New Roman" w:cs="Times New Roman"/>
                <w:b/>
                <w:bCs/>
                <w:sz w:val="28"/>
                <w:szCs w:val="28"/>
                <w:lang w:eastAsia="ru-RU"/>
              </w:rPr>
              <w:t>Взаимо-действие</w:t>
            </w:r>
            <w:proofErr w:type="spellEnd"/>
            <w:proofErr w:type="gramEnd"/>
            <w:r w:rsidRPr="00933354">
              <w:rPr>
                <w:rFonts w:ascii="Times New Roman" w:eastAsia="Times New Roman" w:hAnsi="Times New Roman" w:cs="Times New Roman"/>
                <w:b/>
                <w:bCs/>
                <w:sz w:val="28"/>
                <w:szCs w:val="28"/>
                <w:lang w:eastAsia="ru-RU"/>
              </w:rPr>
              <w:t xml:space="preserve"> с родителями, социальными партнерами.</w:t>
            </w:r>
          </w:p>
        </w:tc>
      </w:tr>
      <w:tr w:rsidR="00A20DCF" w:rsidRPr="00933354" w:rsidTr="00A20DC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c>
          <w:tcPr>
            <w:tcW w:w="7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 xml:space="preserve">Групповая, </w:t>
            </w:r>
            <w:proofErr w:type="spellStart"/>
            <w:r w:rsidRPr="00933354">
              <w:rPr>
                <w:rFonts w:ascii="Times New Roman" w:eastAsia="Times New Roman" w:hAnsi="Times New Roman" w:cs="Times New Roman"/>
                <w:b/>
                <w:bCs/>
                <w:sz w:val="28"/>
                <w:szCs w:val="28"/>
                <w:lang w:eastAsia="ru-RU"/>
              </w:rPr>
              <w:t>подгруп</w:t>
            </w:r>
            <w:proofErr w:type="spellEnd"/>
            <w:r w:rsidRPr="00933354">
              <w:rPr>
                <w:rFonts w:ascii="Times New Roman" w:eastAsia="Times New Roman" w:hAnsi="Times New Roman" w:cs="Times New Roman"/>
                <w:b/>
                <w:bCs/>
                <w:sz w:val="28"/>
                <w:szCs w:val="28"/>
                <w:lang w:eastAsia="ru-RU"/>
              </w:rPr>
              <w:t>-</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proofErr w:type="spellStart"/>
            <w:r w:rsidRPr="00933354">
              <w:rPr>
                <w:rFonts w:ascii="Times New Roman" w:eastAsia="Times New Roman" w:hAnsi="Times New Roman" w:cs="Times New Roman"/>
                <w:b/>
                <w:bCs/>
                <w:sz w:val="28"/>
                <w:szCs w:val="28"/>
                <w:lang w:eastAsia="ru-RU"/>
              </w:rPr>
              <w:t>повая</w:t>
            </w:r>
            <w:proofErr w:type="spellEnd"/>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proofErr w:type="spellStart"/>
            <w:proofErr w:type="gramStart"/>
            <w:r w:rsidRPr="00933354">
              <w:rPr>
                <w:rFonts w:ascii="Times New Roman" w:eastAsia="Times New Roman" w:hAnsi="Times New Roman" w:cs="Times New Roman"/>
                <w:b/>
                <w:bCs/>
                <w:sz w:val="28"/>
                <w:szCs w:val="28"/>
                <w:lang w:eastAsia="ru-RU"/>
              </w:rPr>
              <w:t>Индиви-дуальная</w:t>
            </w:r>
            <w:proofErr w:type="spellEnd"/>
            <w:proofErr w:type="gramEnd"/>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proofErr w:type="spellStart"/>
            <w:r w:rsidRPr="00933354">
              <w:rPr>
                <w:rFonts w:ascii="Times New Roman" w:eastAsia="Times New Roman" w:hAnsi="Times New Roman" w:cs="Times New Roman"/>
                <w:b/>
                <w:bCs/>
                <w:sz w:val="28"/>
                <w:szCs w:val="28"/>
                <w:lang w:eastAsia="ru-RU"/>
              </w:rPr>
              <w:t>Образова</w:t>
            </w:r>
            <w:proofErr w:type="spellEnd"/>
            <w:r w:rsidRPr="00933354">
              <w:rPr>
                <w:rFonts w:ascii="Times New Roman" w:eastAsia="Times New Roman" w:hAnsi="Times New Roman" w:cs="Times New Roman"/>
                <w:b/>
                <w:bCs/>
                <w:sz w:val="28"/>
                <w:szCs w:val="28"/>
                <w:lang w:eastAsia="ru-RU"/>
              </w:rPr>
              <w:t>-</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тельная деятельность в режимных моментах</w:t>
            </w:r>
          </w:p>
        </w:tc>
        <w:tc>
          <w:tcPr>
            <w:tcW w:w="0" w:type="auto"/>
            <w:vMerge/>
            <w:tcBorders>
              <w:top w:val="single" w:sz="8" w:space="0" w:color="B9C2CB"/>
              <w:left w:val="nil"/>
              <w:bottom w:val="single" w:sz="8" w:space="0" w:color="B9C2CB"/>
              <w:right w:val="single" w:sz="8" w:space="0" w:color="B9C2CB"/>
            </w:tcBorders>
            <w:shd w:val="clear" w:color="auto" w:fill="FFFFFF"/>
            <w:vAlign w:val="cente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21.04</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tc>
        <w:tc>
          <w:tcPr>
            <w:tcW w:w="1600"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1. Обсуждение с родителями детей вопросов, связанных с реализацией проекта</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2. </w:t>
            </w:r>
            <w:r w:rsidRPr="00933354">
              <w:rPr>
                <w:rFonts w:ascii="Times New Roman" w:eastAsia="Times New Roman" w:hAnsi="Times New Roman" w:cs="Times New Roman"/>
                <w:sz w:val="28"/>
                <w:szCs w:val="28"/>
                <w:lang w:eastAsia="ru-RU"/>
              </w:rPr>
              <w:lastRenderedPageBreak/>
              <w:t>Консультация "Значение сказок в жизни ребенка"</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22.04</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Социально-коммуникативное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Познавательное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tc>
        <w:tc>
          <w:tcPr>
            <w:tcW w:w="1600"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numPr>
                <w:ilvl w:val="0"/>
                <w:numId w:val="6"/>
              </w:numPr>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Беседы: "Моя любимая сказка",</w:t>
            </w:r>
          </w:p>
          <w:p w:rsidR="00A20DCF" w:rsidRPr="00933354" w:rsidRDefault="00A20DCF" w:rsidP="00A20DCF">
            <w:pPr>
              <w:numPr>
                <w:ilvl w:val="0"/>
                <w:numId w:val="7"/>
              </w:numPr>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Дидактические игры:</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«Что изменилось?»</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40" w:lineRule="auto"/>
              <w:ind w:left="360"/>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Подражательные движения характерные животным: ходьба, бег,</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1. Консультация "Как читать ребенку дома".</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2.Акция: «Подари книгу – сказку»</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23.04</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Познавательное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Художественно-эстетическое</w:t>
            </w:r>
          </w:p>
        </w:tc>
        <w:tc>
          <w:tcPr>
            <w:tcW w:w="1600"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numPr>
                <w:ilvl w:val="0"/>
                <w:numId w:val="8"/>
              </w:numPr>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«Репка» - настольный театр</w:t>
            </w:r>
          </w:p>
          <w:p w:rsidR="00A20DCF" w:rsidRPr="00933354" w:rsidRDefault="00A20DCF" w:rsidP="00A20DCF">
            <w:pPr>
              <w:numPr>
                <w:ilvl w:val="0"/>
                <w:numId w:val="8"/>
              </w:numPr>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НОД по лепке "Репка"</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Беседа "Правила общения с книгой</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Изготовление пальчикового театра «Курочка ряба».</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24.04</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Художественно-эстетическое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tc>
        <w:tc>
          <w:tcPr>
            <w:tcW w:w="1600"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Аппликация "Колобок".</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Разучивание пальчиковой гимнастики «Колобок».</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Изготовление настольного театра «Колобок», «Репка».</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25.04</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Познавательное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Физическое</w:t>
            </w:r>
          </w:p>
        </w:tc>
        <w:tc>
          <w:tcPr>
            <w:tcW w:w="1600"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НОД по физическому развитию «Колобок»</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1. Театрализация «Колобок» - маски</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Свободное </w:t>
            </w:r>
            <w:r w:rsidRPr="00933354">
              <w:rPr>
                <w:rFonts w:ascii="Times New Roman" w:eastAsia="Times New Roman" w:hAnsi="Times New Roman" w:cs="Times New Roman"/>
                <w:sz w:val="28"/>
                <w:szCs w:val="28"/>
                <w:lang w:eastAsia="ru-RU"/>
              </w:rPr>
              <w:lastRenderedPageBreak/>
              <w:t>рисование: раскраски по русским народным сказкам</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 xml:space="preserve">Изготовление масок для сказки </w:t>
            </w:r>
            <w:r w:rsidRPr="00933354">
              <w:rPr>
                <w:rFonts w:ascii="Times New Roman" w:eastAsia="Times New Roman" w:hAnsi="Times New Roman" w:cs="Times New Roman"/>
                <w:sz w:val="28"/>
                <w:szCs w:val="28"/>
                <w:lang w:eastAsia="ru-RU"/>
              </w:rPr>
              <w:lastRenderedPageBreak/>
              <w:t>«Репка», «Теремок», «Курочка ряба», «Маша и медведь», «Колобок».</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28.04</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Социально-коммуникативное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Познавательное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tc>
        <w:tc>
          <w:tcPr>
            <w:tcW w:w="1600"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numPr>
                <w:ilvl w:val="0"/>
                <w:numId w:val="9"/>
              </w:numPr>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Театрализация «Теремок» - маски</w:t>
            </w:r>
          </w:p>
          <w:p w:rsidR="00A20DCF" w:rsidRPr="00933354" w:rsidRDefault="00A20DCF" w:rsidP="00A20DCF">
            <w:pPr>
              <w:numPr>
                <w:ilvl w:val="0"/>
                <w:numId w:val="10"/>
              </w:numPr>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НОД по конструированию «Домик для </w:t>
            </w:r>
            <w:proofErr w:type="gramStart"/>
            <w:r w:rsidRPr="00933354">
              <w:rPr>
                <w:rFonts w:ascii="Times New Roman" w:eastAsia="Times New Roman" w:hAnsi="Times New Roman" w:cs="Times New Roman"/>
                <w:sz w:val="28"/>
                <w:szCs w:val="28"/>
                <w:lang w:eastAsia="ru-RU"/>
              </w:rPr>
              <w:t>зверят</w:t>
            </w:r>
            <w:proofErr w:type="gramEnd"/>
            <w:r w:rsidRPr="00933354">
              <w:rPr>
                <w:rFonts w:ascii="Times New Roman" w:eastAsia="Times New Roman" w:hAnsi="Times New Roman" w:cs="Times New Roman"/>
                <w:sz w:val="28"/>
                <w:szCs w:val="28"/>
                <w:lang w:eastAsia="ru-RU"/>
              </w:rPr>
              <w:t xml:space="preserve"> по сказке "Теремок".</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Разучивание пальчиковой гимнастики «Теремок»</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Создание дидактической игры «Найди героев сказки».</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29.04</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Познавательное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Художественно-эстетическое</w:t>
            </w:r>
          </w:p>
        </w:tc>
        <w:tc>
          <w:tcPr>
            <w:tcW w:w="7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НОД по рисованию «Яичко».</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Дидактические игры:</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«Чего не стало»</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Театрализация «Курочка Ряба» - пальчиковый театр</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Создание </w:t>
            </w:r>
            <w:proofErr w:type="spellStart"/>
            <w:r w:rsidRPr="00933354">
              <w:rPr>
                <w:rFonts w:ascii="Times New Roman" w:eastAsia="Times New Roman" w:hAnsi="Times New Roman" w:cs="Times New Roman"/>
                <w:sz w:val="28"/>
                <w:szCs w:val="28"/>
                <w:lang w:eastAsia="ru-RU"/>
              </w:rPr>
              <w:t>пазлов</w:t>
            </w:r>
            <w:proofErr w:type="spellEnd"/>
            <w:r w:rsidRPr="00933354">
              <w:rPr>
                <w:rFonts w:ascii="Times New Roman" w:eastAsia="Times New Roman" w:hAnsi="Times New Roman" w:cs="Times New Roman"/>
                <w:sz w:val="28"/>
                <w:szCs w:val="28"/>
                <w:lang w:eastAsia="ru-RU"/>
              </w:rPr>
              <w:t xml:space="preserve"> с изображениями героев р.н.</w:t>
            </w:r>
            <w:proofErr w:type="gramStart"/>
            <w:r w:rsidRPr="00933354">
              <w:rPr>
                <w:rFonts w:ascii="Times New Roman" w:eastAsia="Times New Roman" w:hAnsi="Times New Roman" w:cs="Times New Roman"/>
                <w:sz w:val="28"/>
                <w:szCs w:val="28"/>
                <w:lang w:eastAsia="ru-RU"/>
              </w:rPr>
              <w:t>с</w:t>
            </w:r>
            <w:proofErr w:type="gramEnd"/>
            <w:r w:rsidRPr="00933354">
              <w:rPr>
                <w:rFonts w:ascii="Times New Roman" w:eastAsia="Times New Roman" w:hAnsi="Times New Roman" w:cs="Times New Roman"/>
                <w:sz w:val="28"/>
                <w:szCs w:val="28"/>
                <w:lang w:eastAsia="ru-RU"/>
              </w:rPr>
              <w:t>.</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30.04</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Художественно-эстетическое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tc>
        <w:tc>
          <w:tcPr>
            <w:tcW w:w="7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НОД по лепке "Репка",</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Разучивание пальчиковой гимнастики «Репка».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Изготовление альбома «Загадки про сказочных героев».</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5.05</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Познавательное</w:t>
            </w:r>
          </w:p>
        </w:tc>
        <w:tc>
          <w:tcPr>
            <w:tcW w:w="7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Сюжетно-ролевая игра "больница" </w:t>
            </w:r>
            <w:r w:rsidRPr="00933354">
              <w:rPr>
                <w:rFonts w:ascii="Times New Roman" w:eastAsia="Times New Roman" w:hAnsi="Times New Roman" w:cs="Times New Roman"/>
                <w:sz w:val="28"/>
                <w:szCs w:val="28"/>
                <w:lang w:eastAsia="ru-RU"/>
              </w:rPr>
              <w:lastRenderedPageBreak/>
              <w:t>для книг.</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Дидактические игры:</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«Найди по </w:t>
            </w:r>
            <w:r w:rsidRPr="00933354">
              <w:rPr>
                <w:rFonts w:ascii="Times New Roman" w:eastAsia="Times New Roman" w:hAnsi="Times New Roman" w:cs="Times New Roman"/>
                <w:sz w:val="28"/>
                <w:szCs w:val="28"/>
                <w:lang w:eastAsia="ru-RU"/>
              </w:rPr>
              <w:lastRenderedPageBreak/>
              <w:t>описанию»</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Разгадывание загадок про сказки и сказочных героев</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Создание альбома «Русские народные </w:t>
            </w:r>
            <w:r w:rsidRPr="00933354">
              <w:rPr>
                <w:rFonts w:ascii="Times New Roman" w:eastAsia="Times New Roman" w:hAnsi="Times New Roman" w:cs="Times New Roman"/>
                <w:sz w:val="28"/>
                <w:szCs w:val="28"/>
                <w:lang w:eastAsia="ru-RU"/>
              </w:rPr>
              <w:lastRenderedPageBreak/>
              <w:t>сказки»</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lastRenderedPageBreak/>
              <w:t>6.05</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Познавательное</w:t>
            </w:r>
          </w:p>
        </w:tc>
        <w:tc>
          <w:tcPr>
            <w:tcW w:w="7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after="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Собирание </w:t>
            </w:r>
            <w:proofErr w:type="spellStart"/>
            <w:r w:rsidRPr="00933354">
              <w:rPr>
                <w:rFonts w:ascii="Times New Roman" w:eastAsia="Times New Roman" w:hAnsi="Times New Roman" w:cs="Times New Roman"/>
                <w:sz w:val="28"/>
                <w:szCs w:val="28"/>
                <w:lang w:eastAsia="ru-RU"/>
              </w:rPr>
              <w:t>пазлов</w:t>
            </w:r>
            <w:proofErr w:type="spellEnd"/>
            <w:r w:rsidRPr="00933354">
              <w:rPr>
                <w:rFonts w:ascii="Times New Roman" w:eastAsia="Times New Roman" w:hAnsi="Times New Roman" w:cs="Times New Roman"/>
                <w:sz w:val="28"/>
                <w:szCs w:val="28"/>
                <w:lang w:eastAsia="ru-RU"/>
              </w:rPr>
              <w:t xml:space="preserve"> с изображением героев сказок</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Подвижные игры «У медведя </w:t>
            </w:r>
            <w:proofErr w:type="gramStart"/>
            <w:r w:rsidRPr="00933354">
              <w:rPr>
                <w:rFonts w:ascii="Times New Roman" w:eastAsia="Times New Roman" w:hAnsi="Times New Roman" w:cs="Times New Roman"/>
                <w:sz w:val="28"/>
                <w:szCs w:val="28"/>
                <w:lang w:eastAsia="ru-RU"/>
              </w:rPr>
              <w:t>во</w:t>
            </w:r>
            <w:proofErr w:type="gramEnd"/>
            <w:r w:rsidRPr="00933354">
              <w:rPr>
                <w:rFonts w:ascii="Times New Roman" w:eastAsia="Times New Roman" w:hAnsi="Times New Roman" w:cs="Times New Roman"/>
                <w:sz w:val="28"/>
                <w:szCs w:val="28"/>
                <w:lang w:eastAsia="ru-RU"/>
              </w:rPr>
              <w:t xml:space="preserve"> бору», «Лиса»</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Подбор раскрасок на тему «русские народные сказки»</w:t>
            </w:r>
          </w:p>
        </w:tc>
      </w:tr>
      <w:tr w:rsidR="00A20DCF" w:rsidRPr="00933354" w:rsidTr="00A20DCF">
        <w:tc>
          <w:tcPr>
            <w:tcW w:w="35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7.05</w:t>
            </w:r>
          </w:p>
        </w:tc>
        <w:tc>
          <w:tcPr>
            <w:tcW w:w="2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III</w:t>
            </w:r>
          </w:p>
        </w:tc>
        <w:tc>
          <w:tcPr>
            <w:tcW w:w="8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Художественно-эстетическое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Речевое развитие</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Познавательное</w:t>
            </w:r>
          </w:p>
        </w:tc>
        <w:tc>
          <w:tcPr>
            <w:tcW w:w="1600"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Музыкальный досуг «В гостях у сказки».</w:t>
            </w:r>
          </w:p>
        </w:tc>
        <w:tc>
          <w:tcPr>
            <w:tcW w:w="9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numPr>
                <w:ilvl w:val="0"/>
                <w:numId w:val="11"/>
              </w:numPr>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Свободное рисование: раскраски по русским народным сказкам</w:t>
            </w:r>
          </w:p>
          <w:p w:rsidR="00A20DCF" w:rsidRPr="00933354" w:rsidRDefault="00A20DCF" w:rsidP="00A20DCF">
            <w:pPr>
              <w:numPr>
                <w:ilvl w:val="0"/>
                <w:numId w:val="11"/>
              </w:numPr>
              <w:spacing w:before="45" w:after="0" w:line="293" w:lineRule="atLeast"/>
              <w:ind w:left="165"/>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Дидактические игры:</w:t>
            </w:r>
          </w:p>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"Сказки".</w:t>
            </w:r>
          </w:p>
        </w:tc>
        <w:tc>
          <w:tcPr>
            <w:tcW w:w="8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A20DCF" w:rsidRPr="00933354" w:rsidRDefault="00A20DCF" w:rsidP="00A20DCF">
            <w:pPr>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b/>
                <w:bCs/>
                <w:sz w:val="28"/>
                <w:szCs w:val="28"/>
                <w:lang w:eastAsia="ru-RU"/>
              </w:rPr>
              <w:t>Отчет для родителей на сайте</w:t>
            </w:r>
          </w:p>
        </w:tc>
      </w:tr>
    </w:tbl>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i/>
          <w:iCs/>
          <w:sz w:val="28"/>
          <w:szCs w:val="28"/>
          <w:lang w:eastAsia="ru-RU"/>
        </w:rPr>
        <w:t>Литература:</w:t>
      </w:r>
    </w:p>
    <w:p w:rsidR="00A20DCF" w:rsidRPr="00933354" w:rsidRDefault="00A20DCF" w:rsidP="00A20DCF">
      <w:pPr>
        <w:shd w:val="clear" w:color="auto" w:fill="FFFFFF"/>
        <w:spacing w:before="150" w:after="150" w:line="293" w:lineRule="atLeast"/>
        <w:rPr>
          <w:rFonts w:ascii="Times New Roman" w:eastAsia="Times New Roman" w:hAnsi="Times New Roman" w:cs="Times New Roman"/>
          <w:sz w:val="28"/>
          <w:szCs w:val="28"/>
          <w:lang w:eastAsia="ru-RU"/>
        </w:rPr>
      </w:pPr>
      <w:r w:rsidRPr="00933354">
        <w:rPr>
          <w:rFonts w:ascii="Times New Roman" w:eastAsia="Times New Roman" w:hAnsi="Times New Roman" w:cs="Times New Roman"/>
          <w:sz w:val="28"/>
          <w:szCs w:val="28"/>
          <w:lang w:eastAsia="ru-RU"/>
        </w:rPr>
        <w:t xml:space="preserve">Комплексные занятия по программе «От рождения до школы» под ред. Н.Е. </w:t>
      </w:r>
      <w:proofErr w:type="spellStart"/>
      <w:r w:rsidRPr="00933354">
        <w:rPr>
          <w:rFonts w:ascii="Times New Roman" w:eastAsia="Times New Roman" w:hAnsi="Times New Roman" w:cs="Times New Roman"/>
          <w:sz w:val="28"/>
          <w:szCs w:val="28"/>
          <w:lang w:eastAsia="ru-RU"/>
        </w:rPr>
        <w:t>Вераксы</w:t>
      </w:r>
      <w:proofErr w:type="spellEnd"/>
      <w:r w:rsidRPr="00933354">
        <w:rPr>
          <w:rFonts w:ascii="Times New Roman" w:eastAsia="Times New Roman" w:hAnsi="Times New Roman" w:cs="Times New Roman"/>
          <w:sz w:val="28"/>
          <w:szCs w:val="28"/>
          <w:lang w:eastAsia="ru-RU"/>
        </w:rPr>
        <w:t xml:space="preserve">, Т.С. Комаровой, М.А. Васильевой. Первая младшая группа / </w:t>
      </w:r>
      <w:proofErr w:type="spellStart"/>
      <w:proofErr w:type="gramStart"/>
      <w:r w:rsidRPr="00933354">
        <w:rPr>
          <w:rFonts w:ascii="Times New Roman" w:eastAsia="Times New Roman" w:hAnsi="Times New Roman" w:cs="Times New Roman"/>
          <w:sz w:val="28"/>
          <w:szCs w:val="28"/>
          <w:lang w:eastAsia="ru-RU"/>
        </w:rPr>
        <w:t>авт</w:t>
      </w:r>
      <w:proofErr w:type="spellEnd"/>
      <w:proofErr w:type="gramEnd"/>
      <w:r w:rsidRPr="00933354">
        <w:rPr>
          <w:rFonts w:ascii="Times New Roman" w:eastAsia="Times New Roman" w:hAnsi="Times New Roman" w:cs="Times New Roman"/>
          <w:sz w:val="28"/>
          <w:szCs w:val="28"/>
          <w:lang w:eastAsia="ru-RU"/>
        </w:rPr>
        <w:t xml:space="preserve"> сост. О.П. Власенко [и др.]. – Волгоград: Учитель, 2011. – 292 </w:t>
      </w:r>
      <w:proofErr w:type="gramStart"/>
      <w:r w:rsidRPr="00933354">
        <w:rPr>
          <w:rFonts w:ascii="Times New Roman" w:eastAsia="Times New Roman" w:hAnsi="Times New Roman" w:cs="Times New Roman"/>
          <w:sz w:val="28"/>
          <w:szCs w:val="28"/>
          <w:lang w:eastAsia="ru-RU"/>
        </w:rPr>
        <w:t>с</w:t>
      </w:r>
      <w:proofErr w:type="gramEnd"/>
      <w:r w:rsidRPr="00933354">
        <w:rPr>
          <w:rFonts w:ascii="Times New Roman" w:eastAsia="Times New Roman" w:hAnsi="Times New Roman" w:cs="Times New Roman"/>
          <w:sz w:val="28"/>
          <w:szCs w:val="28"/>
          <w:lang w:eastAsia="ru-RU"/>
        </w:rPr>
        <w:t>.</w:t>
      </w:r>
    </w:p>
    <w:p w:rsidR="00332FEA" w:rsidRPr="00933354" w:rsidRDefault="00332FEA">
      <w:pPr>
        <w:rPr>
          <w:rFonts w:ascii="Times New Roman" w:hAnsi="Times New Roman" w:cs="Times New Roman"/>
          <w:sz w:val="28"/>
          <w:szCs w:val="28"/>
        </w:rPr>
      </w:pPr>
      <w:bookmarkStart w:id="0" w:name="_GoBack"/>
      <w:bookmarkEnd w:id="0"/>
    </w:p>
    <w:p w:rsidR="00933354" w:rsidRPr="00933354" w:rsidRDefault="00933354">
      <w:pPr>
        <w:rPr>
          <w:rFonts w:ascii="Times New Roman" w:hAnsi="Times New Roman" w:cs="Times New Roman"/>
          <w:sz w:val="28"/>
          <w:szCs w:val="28"/>
        </w:rPr>
      </w:pPr>
    </w:p>
    <w:sectPr w:rsidR="00933354" w:rsidRPr="00933354" w:rsidSect="00726E9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B00"/>
    <w:multiLevelType w:val="multilevel"/>
    <w:tmpl w:val="4C6A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23DC0"/>
    <w:multiLevelType w:val="multilevel"/>
    <w:tmpl w:val="69E8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35AB9"/>
    <w:multiLevelType w:val="multilevel"/>
    <w:tmpl w:val="6EA8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360E0"/>
    <w:multiLevelType w:val="multilevel"/>
    <w:tmpl w:val="5CFC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B32DBC"/>
    <w:multiLevelType w:val="multilevel"/>
    <w:tmpl w:val="617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C2870"/>
    <w:multiLevelType w:val="multilevel"/>
    <w:tmpl w:val="14F20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71A30"/>
    <w:multiLevelType w:val="multilevel"/>
    <w:tmpl w:val="9F9ED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5568A6"/>
    <w:multiLevelType w:val="multilevel"/>
    <w:tmpl w:val="F26C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61B4B"/>
    <w:multiLevelType w:val="multilevel"/>
    <w:tmpl w:val="6D0E0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F6530F"/>
    <w:multiLevelType w:val="multilevel"/>
    <w:tmpl w:val="79C8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72F84"/>
    <w:multiLevelType w:val="multilevel"/>
    <w:tmpl w:val="1204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9"/>
  </w:num>
  <w:num w:numId="4">
    <w:abstractNumId w:val="1"/>
  </w:num>
  <w:num w:numId="5">
    <w:abstractNumId w:val="4"/>
  </w:num>
  <w:num w:numId="6">
    <w:abstractNumId w:val="0"/>
  </w:num>
  <w:num w:numId="7">
    <w:abstractNumId w:val="6"/>
  </w:num>
  <w:num w:numId="8">
    <w:abstractNumId w:val="2"/>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0DCF"/>
    <w:rsid w:val="001B6786"/>
    <w:rsid w:val="00332FEA"/>
    <w:rsid w:val="003E48AA"/>
    <w:rsid w:val="00726E93"/>
    <w:rsid w:val="00933354"/>
    <w:rsid w:val="00A20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2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1337</Words>
  <Characters>7621</Characters>
  <Application>Microsoft Office Word</Application>
  <DocSecurity>0</DocSecurity>
  <Lines>63</Lines>
  <Paragraphs>17</Paragraphs>
  <ScaleCrop>false</ScaleCrop>
  <Company>SPecialiST RePack</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2015-03-11T04:09:00Z</dcterms:created>
  <dcterms:modified xsi:type="dcterms:W3CDTF">2015-06-24T16:52:00Z</dcterms:modified>
</cp:coreProperties>
</file>