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46" w:rsidRDefault="00D14C46" w:rsidP="00D14C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 – практикум</w:t>
      </w:r>
    </w:p>
    <w:p w:rsidR="00D14C46" w:rsidRPr="00D14C46" w:rsidRDefault="00D14C46" w:rsidP="00D14C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«Использование детских музыкальных инструментов для развития творчества детей дошкольного возраста в самостоятельной художественной деятельности»</w:t>
      </w:r>
    </w:p>
    <w:p w:rsidR="009015D6" w:rsidRPr="00840239" w:rsidRDefault="007D14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В основе использования детских музыкальных инструментов самостоятельной деятельности детей лежит использование ритмического, </w:t>
      </w:r>
      <w:proofErr w:type="spellStart"/>
      <w:r w:rsidRPr="00840239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40239">
        <w:rPr>
          <w:rFonts w:ascii="Times New Roman" w:hAnsi="Times New Roman" w:cs="Times New Roman"/>
          <w:sz w:val="28"/>
          <w:szCs w:val="28"/>
        </w:rPr>
        <w:t>, тембрового и динамического слуха. Первое знакомство с тембром и техникой исполнения на и</w:t>
      </w:r>
      <w:r w:rsidR="00840239">
        <w:rPr>
          <w:rFonts w:ascii="Times New Roman" w:hAnsi="Times New Roman" w:cs="Times New Roman"/>
          <w:sz w:val="28"/>
          <w:szCs w:val="28"/>
        </w:rPr>
        <w:t>нструментах происходит на муз. з</w:t>
      </w:r>
      <w:r w:rsidRPr="00840239">
        <w:rPr>
          <w:rFonts w:ascii="Times New Roman" w:hAnsi="Times New Roman" w:cs="Times New Roman"/>
          <w:sz w:val="28"/>
          <w:szCs w:val="28"/>
        </w:rPr>
        <w:t>анятиях и развлечениях.</w:t>
      </w:r>
    </w:p>
    <w:p w:rsidR="007D1440" w:rsidRPr="00840239" w:rsidRDefault="007D1440" w:rsidP="0084023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0239">
        <w:rPr>
          <w:rFonts w:ascii="Times New Roman" w:hAnsi="Times New Roman" w:cs="Times New Roman"/>
          <w:sz w:val="28"/>
          <w:szCs w:val="28"/>
          <w:u w:val="single"/>
        </w:rPr>
        <w:t xml:space="preserve">Озвученные муз. игрушки: </w:t>
      </w:r>
    </w:p>
    <w:p w:rsidR="007D1440" w:rsidRPr="00840239" w:rsidRDefault="007D14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Игрушки-инструменты с нефиксированным звуком, т.е. звуком неопределён</w:t>
      </w:r>
      <w:r w:rsidR="00840239">
        <w:rPr>
          <w:rFonts w:ascii="Times New Roman" w:hAnsi="Times New Roman" w:cs="Times New Roman"/>
          <w:sz w:val="28"/>
          <w:szCs w:val="28"/>
        </w:rPr>
        <w:t xml:space="preserve">ной высоты: </w:t>
      </w:r>
      <w:r w:rsidRPr="00840239">
        <w:rPr>
          <w:rFonts w:ascii="Times New Roman" w:hAnsi="Times New Roman" w:cs="Times New Roman"/>
          <w:sz w:val="28"/>
          <w:szCs w:val="28"/>
        </w:rPr>
        <w:t>погремушки, бубны, треугольники, барабаны, кастаньеты, румба, маракасы, ритмические палочки, ложки, коробочки;</w:t>
      </w:r>
    </w:p>
    <w:p w:rsidR="007D14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трещо</w:t>
      </w:r>
      <w:r w:rsidR="007D1440" w:rsidRPr="00840239">
        <w:rPr>
          <w:rFonts w:ascii="Times New Roman" w:hAnsi="Times New Roman" w:cs="Times New Roman"/>
          <w:sz w:val="28"/>
          <w:szCs w:val="28"/>
        </w:rPr>
        <w:t xml:space="preserve">тки, изготовленные из цветных пластмассовых пробочек, варежки с нашитыми пуговицами, майонезные коробочки с пришитыми </w:t>
      </w:r>
      <w:proofErr w:type="spellStart"/>
      <w:r w:rsidR="007D1440" w:rsidRPr="0084023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7D1440" w:rsidRPr="00840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440" w:rsidRPr="00840239" w:rsidRDefault="007D1440" w:rsidP="0084023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0239">
        <w:rPr>
          <w:rFonts w:ascii="Times New Roman" w:hAnsi="Times New Roman" w:cs="Times New Roman"/>
          <w:sz w:val="28"/>
          <w:szCs w:val="28"/>
          <w:u w:val="single"/>
        </w:rPr>
        <w:t>Игрушки-инструменты, из</w:t>
      </w:r>
      <w:r w:rsidR="00840239">
        <w:rPr>
          <w:rFonts w:ascii="Times New Roman" w:hAnsi="Times New Roman" w:cs="Times New Roman"/>
          <w:sz w:val="28"/>
          <w:szCs w:val="28"/>
          <w:u w:val="single"/>
        </w:rPr>
        <w:t>дающие звук только одной высоты:</w:t>
      </w:r>
    </w:p>
    <w:p w:rsidR="007D1440" w:rsidRPr="00840239" w:rsidRDefault="007D14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дудочки, свистульки, пластма</w:t>
      </w:r>
      <w:r w:rsidR="00840239">
        <w:rPr>
          <w:rFonts w:ascii="Times New Roman" w:hAnsi="Times New Roman" w:cs="Times New Roman"/>
          <w:sz w:val="28"/>
          <w:szCs w:val="28"/>
        </w:rPr>
        <w:t>ссовые бутылочки из-под шампуня и т.д.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  <w:u w:val="single"/>
        </w:rPr>
        <w:t>Игрушки с хроматическим зв</w:t>
      </w:r>
      <w:r w:rsidR="00840239" w:rsidRPr="0084023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40239">
        <w:rPr>
          <w:rFonts w:ascii="Times New Roman" w:hAnsi="Times New Roman" w:cs="Times New Roman"/>
          <w:sz w:val="28"/>
          <w:szCs w:val="28"/>
          <w:u w:val="single"/>
        </w:rPr>
        <w:t>корядом</w:t>
      </w:r>
      <w:r w:rsidR="00840239">
        <w:rPr>
          <w:rFonts w:ascii="Times New Roman" w:hAnsi="Times New Roman" w:cs="Times New Roman"/>
          <w:sz w:val="28"/>
          <w:szCs w:val="28"/>
        </w:rPr>
        <w:t xml:space="preserve">: </w:t>
      </w:r>
      <w:r w:rsidRPr="00840239">
        <w:rPr>
          <w:rFonts w:ascii="Times New Roman" w:hAnsi="Times New Roman" w:cs="Times New Roman"/>
          <w:sz w:val="28"/>
          <w:szCs w:val="28"/>
        </w:rPr>
        <w:t>металлофоны, ксилофон, духовые гармошки (“</w:t>
      </w:r>
      <w:proofErr w:type="spellStart"/>
      <w:r w:rsidRPr="00840239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840239">
        <w:rPr>
          <w:rFonts w:ascii="Times New Roman" w:hAnsi="Times New Roman" w:cs="Times New Roman"/>
          <w:sz w:val="28"/>
          <w:szCs w:val="28"/>
        </w:rPr>
        <w:t>”, “Вятка”), колокольчики, детские аккордеон, духовая гармошка “Мелодия”.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Для чего же вводится использование музыкальных инструментов?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Это вызывает большой интерес у детей и желание заниматься музыкальной деятельность</w:t>
      </w:r>
      <w:r w:rsidR="0005266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840239">
        <w:rPr>
          <w:rFonts w:ascii="Times New Roman" w:hAnsi="Times New Roman" w:cs="Times New Roman"/>
          <w:sz w:val="28"/>
          <w:szCs w:val="28"/>
        </w:rPr>
        <w:t xml:space="preserve">. Даёт возможность ребёнку для самовыражения, проявления уникальности, развивает креативность (задатки к творчеству). В этом процессе ребёнок закрепляет и развивает свои умения в игре на муз. инструментах. 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Развитие творчества с использованием детских музыкальных инструментов происходит в трёх направлениях: 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Звуки окружающего мира</w:t>
      </w:r>
      <w:r w:rsidRPr="00840239">
        <w:rPr>
          <w:rFonts w:ascii="Times New Roman" w:hAnsi="Times New Roman" w:cs="Times New Roman"/>
          <w:sz w:val="28"/>
          <w:szCs w:val="28"/>
        </w:rPr>
        <w:t xml:space="preserve">: звуки техники, бытовые звуки, звуки природы; 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Произведения муз. искусства</w:t>
      </w:r>
      <w:r w:rsidRPr="00840239">
        <w:rPr>
          <w:rFonts w:ascii="Times New Roman" w:hAnsi="Times New Roman" w:cs="Times New Roman"/>
          <w:sz w:val="28"/>
          <w:szCs w:val="28"/>
        </w:rPr>
        <w:t>: муз. жанры, стихи;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Озвучивание произведений смешанных искусств</w:t>
      </w:r>
      <w:r w:rsidRPr="00840239">
        <w:rPr>
          <w:rFonts w:ascii="Times New Roman" w:hAnsi="Times New Roman" w:cs="Times New Roman"/>
          <w:sz w:val="28"/>
          <w:szCs w:val="28"/>
        </w:rPr>
        <w:t>: сказок, загадок, картин.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Рассмотрим задачи, поставленные в разных возрастных группах, где последовательность рассматривается от простого к сложному. 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0239">
        <w:rPr>
          <w:rFonts w:ascii="Times New Roman" w:hAnsi="Times New Roman" w:cs="Times New Roman"/>
          <w:b/>
          <w:sz w:val="28"/>
          <w:szCs w:val="28"/>
        </w:rPr>
        <w:t xml:space="preserve"> младшая и средняя группы:</w:t>
      </w:r>
    </w:p>
    <w:p w:rsidR="00D40C98" w:rsidRPr="00840239" w:rsidRDefault="00D40C98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Передавать на ударных инструментах:</w:t>
      </w:r>
    </w:p>
    <w:p w:rsidR="00D40C98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</w:t>
      </w:r>
      <w:r w:rsidR="00D40C98" w:rsidRPr="00840239">
        <w:rPr>
          <w:rFonts w:ascii="Times New Roman" w:hAnsi="Times New Roman" w:cs="Times New Roman"/>
          <w:sz w:val="28"/>
          <w:szCs w:val="28"/>
        </w:rPr>
        <w:t xml:space="preserve">ыразительные особенности окружающего мира (звон </w:t>
      </w:r>
      <w:r w:rsidRPr="00840239">
        <w:rPr>
          <w:rFonts w:ascii="Times New Roman" w:hAnsi="Times New Roman" w:cs="Times New Roman"/>
          <w:sz w:val="28"/>
          <w:szCs w:val="28"/>
        </w:rPr>
        <w:t>капели, шорох листьев, гром, сту</w:t>
      </w:r>
      <w:r w:rsidR="00D40C98" w:rsidRPr="00840239">
        <w:rPr>
          <w:rFonts w:ascii="Times New Roman" w:hAnsi="Times New Roman" w:cs="Times New Roman"/>
          <w:sz w:val="28"/>
          <w:szCs w:val="28"/>
        </w:rPr>
        <w:t>к колёс и т.д.)</w:t>
      </w:r>
      <w:r w:rsidRPr="00840239">
        <w:rPr>
          <w:rFonts w:ascii="Times New Roman" w:hAnsi="Times New Roman" w:cs="Times New Roman"/>
          <w:sz w:val="28"/>
          <w:szCs w:val="28"/>
        </w:rPr>
        <w:t>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художественные образы: медведь, зайка, птичка, кошка и т.д.;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использовать в инструментальных импровизациях контрастные динамические оттенки громко-тихо.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Старшая и подготовительные группы: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передавать ритмы различных жанров: марш, колыбельная, полька, вальс, пляска.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lastRenderedPageBreak/>
        <w:t>передавать контрастные эмоциональные состояние: грусть, радость, слёзы, упрямство;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ритмические диалоги – утвердительный ответ, несогласие, сомнение (не знаю);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ритмизировать стихотворные строки, исходя из акцентирования слогов;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творчески изображать на металлофоне стихийные явления с помощью долгих и коротких длительностей;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творчески использовать в инструментальной импровизации динамические оттенки тихо, умеренно-тихо, громко, умеренно-громко. 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Для решения этих задач должны быть созданы условия.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Рассмотрим несколько аспектов.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Первым и основным условием должен быть сам воспитатель, который 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имеет интерес к этому виду деятельности и у него есть желание развивать творчество детей;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воспитатель должен владеть соответствующими знаниями для их применения (компетентность).</w:t>
      </w:r>
    </w:p>
    <w:p w:rsidR="0027246E" w:rsidRPr="00840239" w:rsidRDefault="0027246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Воспитатель создаёт развивающую среду, в которой ребёнок себя реализует, т.е. начинает действовать.</w:t>
      </w:r>
    </w:p>
    <w:p w:rsidR="0027246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Для создания творческой радостной атмосферы в группе пред</w:t>
      </w:r>
      <w:r w:rsidR="00840239">
        <w:rPr>
          <w:rFonts w:ascii="Times New Roman" w:hAnsi="Times New Roman" w:cs="Times New Roman"/>
          <w:sz w:val="28"/>
          <w:szCs w:val="28"/>
        </w:rPr>
        <w:t xml:space="preserve">лагается использовать игрушки, </w:t>
      </w:r>
      <w:r w:rsidRPr="00840239">
        <w:rPr>
          <w:rFonts w:ascii="Times New Roman" w:hAnsi="Times New Roman" w:cs="Times New Roman"/>
          <w:sz w:val="28"/>
          <w:szCs w:val="28"/>
        </w:rPr>
        <w:t xml:space="preserve">игрушки-самоделки, красочные иллюстрации, как помощь для передачи ритма, пособия с моделированным изображением различных ритмов. 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Ситуации, которые создаёт воспитатель как в повседневной жизни, так и на своих занятиях по развитию речи, ознакомлению с окружающим миром, по экологии.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Косвенное воздействие воспитателя: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образные, словесные пояснения; 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наводящие вопросы (как журчит речка, как поёт лисичка?)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выразительное прочтение текста воспитателем в заданном ритме; 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беседы о выразительных особенностях муз. инструментов.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Методика проведения музыкально-творческих заданий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F7111E" w:rsidRPr="00840239" w:rsidRDefault="00F7111E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воспитатель читает детям незнакомое ст</w:t>
      </w:r>
      <w:r w:rsidR="00E43F81" w:rsidRPr="00840239">
        <w:rPr>
          <w:rFonts w:ascii="Times New Roman" w:hAnsi="Times New Roman" w:cs="Times New Roman"/>
          <w:sz w:val="28"/>
          <w:szCs w:val="28"/>
        </w:rPr>
        <w:t>ихотворение, рассказ или сказку, по ходу предлагает кому-либо из детей музыкально проиллюстрировать то, о чём говорится в тексте.</w:t>
      </w:r>
    </w:p>
    <w:p w:rsidR="00E43F81" w:rsidRPr="00840239" w:rsidRDefault="00E43F81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E43F81" w:rsidRPr="00840239" w:rsidRDefault="00E43F81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воспитатель читает детях знакомое произведение. Затем распределяет между детьми роли, беседую о характере, выразительных особенностях муз. речи персонажей, после этого произведение инсценируется с муз. участием детей. </w:t>
      </w:r>
    </w:p>
    <w:p w:rsidR="00E43F81" w:rsidRPr="00840239" w:rsidRDefault="00E43F81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Разделить воспитателей на группы. Перейти к практикуму.</w:t>
      </w:r>
    </w:p>
    <w:p w:rsidR="00E43F81" w:rsidRPr="00840239" w:rsidRDefault="00E43F81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E43F81" w:rsidRPr="00840239" w:rsidRDefault="00E43F81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Упражнять в импровизации жанровых мелодий: марш, колыбельная, полька</w:t>
      </w:r>
    </w:p>
    <w:p w:rsidR="00F417BD" w:rsidRPr="00840239" w:rsidRDefault="00F417BD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Марш</w:t>
      </w:r>
      <w:r w:rsidR="00712F40" w:rsidRPr="00840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Колыбельная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- - / 0 / - - / 0                                           - - 0 / - - 0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- - - - / 0                                                    - - - - / 0 0 /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Задача: Развивать у детей способность передавать на ударных муз. инструментах доступные им явления и звуки окружающего мира.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Оборуд</w:t>
      </w:r>
      <w:r w:rsidR="00840239">
        <w:rPr>
          <w:rFonts w:ascii="Times New Roman" w:hAnsi="Times New Roman" w:cs="Times New Roman"/>
          <w:sz w:val="28"/>
          <w:szCs w:val="28"/>
        </w:rPr>
        <w:t>ование</w:t>
      </w:r>
      <w:r w:rsidRPr="00840239">
        <w:rPr>
          <w:rFonts w:ascii="Times New Roman" w:hAnsi="Times New Roman" w:cs="Times New Roman"/>
          <w:sz w:val="28"/>
          <w:szCs w:val="28"/>
        </w:rPr>
        <w:t>: барабан, бубен, металлофон, колокольчик, погремушка.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Оговорить выразительные возможности каждого инструмента, после каждой муз. реплики спросить: “На каком инструменте это можно изобразить?”</w:t>
      </w:r>
    </w:p>
    <w:p w:rsidR="00712F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Звенит капель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  4. Мелкий дождик</w:t>
      </w:r>
    </w:p>
    <w:p w:rsidR="00712F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динь-динь 2 раза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   Стучит по крыше</w:t>
      </w:r>
    </w:p>
    <w:p w:rsidR="00712F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Шуршит листва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F40" w:rsidRPr="00840239">
        <w:rPr>
          <w:rFonts w:ascii="Times New Roman" w:hAnsi="Times New Roman" w:cs="Times New Roman"/>
          <w:sz w:val="28"/>
          <w:szCs w:val="28"/>
        </w:rPr>
        <w:t xml:space="preserve">  Кап-кап-кап 2 раза</w:t>
      </w:r>
    </w:p>
    <w:p w:rsidR="00712F40" w:rsidRPr="00840239" w:rsidRDefault="00712F40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ш-ш-</w:t>
      </w:r>
      <w:proofErr w:type="spellStart"/>
      <w:r w:rsidRPr="00840239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840239">
        <w:rPr>
          <w:rFonts w:ascii="Times New Roman" w:hAnsi="Times New Roman" w:cs="Times New Roman"/>
          <w:sz w:val="28"/>
          <w:szCs w:val="28"/>
        </w:rPr>
        <w:t>, ш-ш-</w:t>
      </w:r>
      <w:proofErr w:type="spellStart"/>
      <w:proofErr w:type="gramStart"/>
      <w:r w:rsidRPr="00840239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8402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   5. Поезд мчится</w:t>
      </w:r>
    </w:p>
    <w:p w:rsidR="00712F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2F40" w:rsidRPr="00840239">
        <w:rPr>
          <w:rFonts w:ascii="Times New Roman" w:hAnsi="Times New Roman" w:cs="Times New Roman"/>
          <w:sz w:val="28"/>
          <w:szCs w:val="28"/>
        </w:rPr>
        <w:t>Гром гремит</w:t>
      </w:r>
      <w:r w:rsidR="00737CEF"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CEF" w:rsidRPr="00840239">
        <w:rPr>
          <w:rFonts w:ascii="Times New Roman" w:hAnsi="Times New Roman" w:cs="Times New Roman"/>
          <w:sz w:val="28"/>
          <w:szCs w:val="28"/>
        </w:rPr>
        <w:t xml:space="preserve">  вдаль куда-то</w:t>
      </w:r>
    </w:p>
    <w:p w:rsidR="00712F40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2F40" w:rsidRPr="00840239">
        <w:rPr>
          <w:rFonts w:ascii="Times New Roman" w:hAnsi="Times New Roman" w:cs="Times New Roman"/>
          <w:sz w:val="28"/>
          <w:szCs w:val="28"/>
        </w:rPr>
        <w:t>Тра-ра</w:t>
      </w:r>
      <w:proofErr w:type="spellEnd"/>
      <w:r w:rsidR="00712F40" w:rsidRPr="00840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F40" w:rsidRPr="00840239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712F40" w:rsidRPr="00840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F40" w:rsidRPr="00840239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737CEF" w:rsidRPr="008402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7CEF" w:rsidRPr="0084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EF" w:rsidRPr="0084023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737CEF" w:rsidRPr="00840239">
        <w:rPr>
          <w:rFonts w:ascii="Times New Roman" w:hAnsi="Times New Roman" w:cs="Times New Roman"/>
          <w:sz w:val="28"/>
          <w:szCs w:val="28"/>
        </w:rPr>
        <w:t xml:space="preserve"> 2 р.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Озвучить стихотворение Исаковского “Ветер”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Осторожно ветер                                            Поиграл немного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Из калитки вышел                                           Ветками черёмух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Постучал в окошко                                          Пожурил за что-то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Пробежал по крыше.                                     Воробьёв знакомых.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И, расправив бодро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Молодые крылья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Полетел куда-то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 xml:space="preserve">                                    Вперегонку с пылью.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“Пришёл медведь к броду,</w:t>
      </w:r>
    </w:p>
    <w:p w:rsidR="00737CEF" w:rsidRPr="00840239" w:rsidRDefault="00840239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</w:t>
      </w:r>
      <w:r w:rsidR="00737CEF" w:rsidRPr="00840239">
        <w:rPr>
          <w:rFonts w:ascii="Times New Roman" w:hAnsi="Times New Roman" w:cs="Times New Roman"/>
          <w:sz w:val="28"/>
          <w:szCs w:val="28"/>
        </w:rPr>
        <w:t>тых в воду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Уж он мок, мок, мок,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Уж он кис, кис, кис.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Вымок, выкис, вылез, высох,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Встал на колоду…</w:t>
      </w:r>
    </w:p>
    <w:p w:rsidR="00737CEF" w:rsidRPr="00840239" w:rsidRDefault="00840239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</w:t>
      </w:r>
      <w:r w:rsidR="00737CEF" w:rsidRPr="00840239">
        <w:rPr>
          <w:rFonts w:ascii="Times New Roman" w:hAnsi="Times New Roman" w:cs="Times New Roman"/>
          <w:sz w:val="28"/>
          <w:szCs w:val="28"/>
        </w:rPr>
        <w:t>тых в воду…</w:t>
      </w:r>
      <w:r w:rsidRPr="00840239">
        <w:rPr>
          <w:rFonts w:ascii="Times New Roman" w:hAnsi="Times New Roman" w:cs="Times New Roman"/>
          <w:sz w:val="28"/>
          <w:szCs w:val="28"/>
        </w:rPr>
        <w:t>»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0239">
        <w:rPr>
          <w:rFonts w:ascii="Times New Roman" w:hAnsi="Times New Roman" w:cs="Times New Roman"/>
          <w:b/>
          <w:sz w:val="28"/>
          <w:szCs w:val="28"/>
        </w:rPr>
        <w:t>Рассказать русскую народную сказку “Репка” с муз. оформлением: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подобрать муз. инструменты соответственно характерам персонажей.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sz w:val="28"/>
          <w:szCs w:val="28"/>
        </w:rPr>
        <w:t>Воспитатель действует самостоятельно, предварительно оговаривая выразительные средства музыкального языка персонажей.</w:t>
      </w:r>
    </w:p>
    <w:p w:rsidR="00737CEF" w:rsidRPr="00840239" w:rsidRDefault="00737CEF" w:rsidP="00840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239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End"/>
      <w:r w:rsidRPr="00840239">
        <w:rPr>
          <w:rFonts w:ascii="Times New Roman" w:hAnsi="Times New Roman" w:cs="Times New Roman"/>
          <w:b/>
          <w:sz w:val="28"/>
          <w:szCs w:val="28"/>
        </w:rPr>
        <w:t>.</w:t>
      </w:r>
    </w:p>
    <w:p w:rsidR="00737CEF" w:rsidRPr="00D14C46" w:rsidRDefault="00737CEF" w:rsidP="008402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C46">
        <w:rPr>
          <w:rFonts w:ascii="Times New Roman" w:hAnsi="Times New Roman" w:cs="Times New Roman"/>
          <w:sz w:val="28"/>
          <w:szCs w:val="28"/>
        </w:rPr>
        <w:t>Главное условие развития ребёнка в этом направлении это его интерес, желание заниматься такими способами. А этот интерес формирует взрослый, т.е. воспитатель.</w:t>
      </w:r>
      <w:r w:rsidR="00BE3415" w:rsidRPr="00D14C46">
        <w:rPr>
          <w:rFonts w:ascii="Times New Roman" w:hAnsi="Times New Roman" w:cs="Times New Roman"/>
          <w:sz w:val="28"/>
          <w:szCs w:val="28"/>
        </w:rPr>
        <w:t xml:space="preserve"> Со стороны ребёнка требуется опыт творческой деятельности, который накапливается по крупинкам с младшего возраста и навык игры на муз. инструментах, которые он получает на муз. занятиях. А закрепляет их воспитатель. </w:t>
      </w:r>
    </w:p>
    <w:p w:rsidR="00737CEF" w:rsidRPr="00D14C46" w:rsidRDefault="00737CEF" w:rsidP="00737CEF"/>
    <w:p w:rsidR="00F417BD" w:rsidRDefault="00F417BD" w:rsidP="00F7111E">
      <w:pPr>
        <w:rPr>
          <w:b/>
        </w:rPr>
      </w:pPr>
    </w:p>
    <w:p w:rsidR="00F7111E" w:rsidRPr="00F7111E" w:rsidRDefault="00F7111E" w:rsidP="00F7111E">
      <w:pPr>
        <w:rPr>
          <w:b/>
        </w:rPr>
      </w:pPr>
    </w:p>
    <w:p w:rsidR="00F7111E" w:rsidRDefault="00F7111E" w:rsidP="00F7111E"/>
    <w:p w:rsidR="00F7111E" w:rsidRDefault="00F7111E" w:rsidP="00F7111E"/>
    <w:p w:rsidR="00F7111E" w:rsidRPr="0027246E" w:rsidRDefault="00F7111E" w:rsidP="00F7111E"/>
    <w:p w:rsidR="00D40C98" w:rsidRDefault="00D40C98" w:rsidP="00D40C98">
      <w:r>
        <w:t xml:space="preserve"> </w:t>
      </w:r>
    </w:p>
    <w:p w:rsidR="007D1440" w:rsidRDefault="007D1440" w:rsidP="007D1440">
      <w:pPr>
        <w:ind w:left="360"/>
      </w:pPr>
    </w:p>
    <w:p w:rsidR="007D1440" w:rsidRPr="007D1440" w:rsidRDefault="007D1440" w:rsidP="007D1440"/>
    <w:sectPr w:rsidR="007D1440" w:rsidRPr="007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4578"/>
    <w:multiLevelType w:val="hybridMultilevel"/>
    <w:tmpl w:val="704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75A"/>
    <w:multiLevelType w:val="hybridMultilevel"/>
    <w:tmpl w:val="273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14F"/>
    <w:multiLevelType w:val="hybridMultilevel"/>
    <w:tmpl w:val="9B40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0F9"/>
    <w:multiLevelType w:val="hybridMultilevel"/>
    <w:tmpl w:val="A6046886"/>
    <w:lvl w:ilvl="0" w:tplc="59BE3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9BE3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925"/>
    <w:multiLevelType w:val="hybridMultilevel"/>
    <w:tmpl w:val="6A84BBF4"/>
    <w:lvl w:ilvl="0" w:tplc="00540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5B5A"/>
    <w:multiLevelType w:val="hybridMultilevel"/>
    <w:tmpl w:val="E5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41C4"/>
    <w:multiLevelType w:val="hybridMultilevel"/>
    <w:tmpl w:val="30F8E42C"/>
    <w:lvl w:ilvl="0" w:tplc="59BE308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47EC74D8"/>
    <w:multiLevelType w:val="hybridMultilevel"/>
    <w:tmpl w:val="F042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6FD5"/>
    <w:multiLevelType w:val="hybridMultilevel"/>
    <w:tmpl w:val="4A5039B8"/>
    <w:lvl w:ilvl="0" w:tplc="00540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CDA"/>
    <w:multiLevelType w:val="hybridMultilevel"/>
    <w:tmpl w:val="C3344B6E"/>
    <w:lvl w:ilvl="0" w:tplc="005402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43BB4"/>
    <w:multiLevelType w:val="hybridMultilevel"/>
    <w:tmpl w:val="704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5"/>
    <w:rsid w:val="00052663"/>
    <w:rsid w:val="0027246E"/>
    <w:rsid w:val="004B5785"/>
    <w:rsid w:val="00712F40"/>
    <w:rsid w:val="00737CEF"/>
    <w:rsid w:val="007D1440"/>
    <w:rsid w:val="00840239"/>
    <w:rsid w:val="009015D6"/>
    <w:rsid w:val="00BE3415"/>
    <w:rsid w:val="00D14C46"/>
    <w:rsid w:val="00D40C98"/>
    <w:rsid w:val="00E43F81"/>
    <w:rsid w:val="00F22F50"/>
    <w:rsid w:val="00F417BD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7529-4F0E-494D-AA11-E024E701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40"/>
    <w:pPr>
      <w:ind w:left="720"/>
      <w:contextualSpacing/>
    </w:pPr>
  </w:style>
  <w:style w:type="paragraph" w:styleId="a4">
    <w:name w:val="No Spacing"/>
    <w:uiPriority w:val="1"/>
    <w:qFormat/>
    <w:rsid w:val="0084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517B-E560-47E8-A277-479408D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2015-06-23T16:15:00Z</dcterms:created>
  <dcterms:modified xsi:type="dcterms:W3CDTF">2015-06-30T20:13:00Z</dcterms:modified>
</cp:coreProperties>
</file>