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D" w:rsidRPr="00CB420A" w:rsidRDefault="007F13CD" w:rsidP="007F13C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4F81BD" w:themeColor="accent1"/>
          <w:sz w:val="32"/>
          <w:szCs w:val="32"/>
          <w:lang w:eastAsia="en-US"/>
        </w:rPr>
      </w:pPr>
      <w:r w:rsidRPr="00CB420A">
        <w:rPr>
          <w:rFonts w:ascii="Times New Roman" w:eastAsiaTheme="minorHAnsi" w:hAnsi="Times New Roman" w:cs="Times New Roman"/>
          <w:color w:val="4F81BD" w:themeColor="accent1"/>
          <w:sz w:val="32"/>
          <w:szCs w:val="32"/>
          <w:lang w:eastAsia="en-US"/>
        </w:rPr>
        <w:t>Самоанализ непосредственно образовательной деятельности</w:t>
      </w:r>
    </w:p>
    <w:p w:rsidR="007F13CD" w:rsidRDefault="00090EF0" w:rsidP="007F13C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4F81BD" w:themeColor="accent1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4F81BD" w:themeColor="accent1"/>
          <w:sz w:val="32"/>
          <w:szCs w:val="32"/>
          <w:lang w:eastAsia="en-US"/>
        </w:rPr>
        <w:t>По познавательному развитию и</w:t>
      </w:r>
      <w:r w:rsidR="007F13CD" w:rsidRPr="00CB420A">
        <w:rPr>
          <w:rFonts w:ascii="Times New Roman" w:eastAsiaTheme="minorHAnsi" w:hAnsi="Times New Roman" w:cs="Times New Roman"/>
          <w:color w:val="4F81BD" w:themeColor="accent1"/>
          <w:sz w:val="32"/>
          <w:szCs w:val="32"/>
          <w:lang w:eastAsia="en-US"/>
        </w:rPr>
        <w:t xml:space="preserve"> художественно-эстетическому развитию</w:t>
      </w:r>
      <w:r w:rsidR="007F13CD">
        <w:rPr>
          <w:rFonts w:ascii="Times New Roman" w:eastAsiaTheme="minorHAnsi" w:hAnsi="Times New Roman" w:cs="Times New Roman"/>
          <w:color w:val="4F81BD" w:themeColor="accent1"/>
          <w:sz w:val="32"/>
          <w:szCs w:val="32"/>
          <w:lang w:eastAsia="en-US"/>
        </w:rPr>
        <w:t>.</w:t>
      </w:r>
    </w:p>
    <w:p w:rsidR="00FC4454" w:rsidRDefault="007F13C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Мною был проведён открытый показ комплексной НОД по познанию и художественно-эстетическому развитию. </w:t>
      </w:r>
    </w:p>
    <w:p w:rsidR="007F13CD" w:rsidRDefault="007F13C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НОД: «День победы»</w:t>
      </w:r>
    </w:p>
    <w:p w:rsidR="007F13CD" w:rsidRPr="007F13CD" w:rsidRDefault="007F13CD" w:rsidP="007F13CD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F13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7F13C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 чувства гордости, любви и уважения к родине, армии. </w:t>
      </w:r>
      <w:r w:rsidRPr="007F13C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7F13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Задачи.</w:t>
      </w:r>
      <w:r w:rsidRPr="007F13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13CD" w:rsidRPr="007F13CD" w:rsidRDefault="007F13CD" w:rsidP="007F13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3C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7F13CD" w:rsidRPr="007F13CD" w:rsidRDefault="007F13CD" w:rsidP="007F1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Формировать у детей представление о подвиге народа, который   </w:t>
      </w:r>
      <w:r w:rsidRPr="007F13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7F13CD" w:rsidRPr="007F13CD" w:rsidRDefault="007F13CD" w:rsidP="007F13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3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Pr="007F13CD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встал на защиту своей Родины в годы Великой Отечественной войны.</w:t>
      </w:r>
    </w:p>
    <w:p w:rsidR="007F13CD" w:rsidRPr="007F13CD" w:rsidRDefault="007F13CD" w:rsidP="007F13C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3C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Дать понятие выражению «день победы», «война», «мир», «салют».</w:t>
      </w:r>
    </w:p>
    <w:p w:rsidR="007F13CD" w:rsidRPr="007F13CD" w:rsidRDefault="007F13CD" w:rsidP="007F1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3CD">
        <w:rPr>
          <w:rFonts w:ascii="Times New Roman" w:eastAsia="Times New Roman" w:hAnsi="Times New Roman" w:cs="Times New Roman"/>
          <w:sz w:val="28"/>
          <w:szCs w:val="28"/>
        </w:rPr>
        <w:t>Закрепить умения рисовать методом тычка, способом «</w:t>
      </w:r>
      <w:proofErr w:type="spellStart"/>
      <w:r w:rsidRPr="007F13CD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», и </w:t>
      </w:r>
      <w:proofErr w:type="gramStart"/>
      <w:r w:rsidRPr="007F13C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F13CD" w:rsidRPr="007F13CD" w:rsidRDefault="007F13CD" w:rsidP="007F13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    помощью  штампа.</w:t>
      </w:r>
    </w:p>
    <w:p w:rsidR="007F13CD" w:rsidRPr="007F13CD" w:rsidRDefault="007F13CD" w:rsidP="007F13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3C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7F13CD" w:rsidRPr="007F13CD" w:rsidRDefault="007F13CD" w:rsidP="007F1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3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разговорную речь.</w:t>
      </w:r>
    </w:p>
    <w:p w:rsidR="007F13CD" w:rsidRPr="007F13CD" w:rsidRDefault="007F13CD" w:rsidP="007F1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3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композиционные навыки, мелкую моторику рук.</w:t>
      </w:r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3CD" w:rsidRPr="007F13CD" w:rsidRDefault="007F13CD" w:rsidP="007F1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Вызвать интерес к рисованию салюта в сотворчестве с педагогом. </w:t>
      </w:r>
    </w:p>
    <w:p w:rsidR="007F13CD" w:rsidRPr="007F13CD" w:rsidRDefault="007F13CD" w:rsidP="007F13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3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Воспитательные:</w:t>
      </w:r>
    </w:p>
    <w:p w:rsidR="007F13CD" w:rsidRPr="007F13CD" w:rsidRDefault="007F13CD" w:rsidP="007F13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3CD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Родине.</w:t>
      </w:r>
    </w:p>
    <w:p w:rsidR="007F13CD" w:rsidRPr="007F13CD" w:rsidRDefault="007F13CD" w:rsidP="007F13CD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наблюдению красивых явлений в окружающем   </w:t>
      </w:r>
      <w:r w:rsidRPr="007F1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7F13CD" w:rsidRPr="007F13CD" w:rsidRDefault="007F13CD" w:rsidP="007F1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мире и отображению впечатлений в </w:t>
      </w:r>
      <w:proofErr w:type="gramStart"/>
      <w:r w:rsidRPr="007F13CD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7F13C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доступными   </w:t>
      </w:r>
    </w:p>
    <w:p w:rsidR="007F13CD" w:rsidRPr="00764436" w:rsidRDefault="007F13CD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    изобразительно-выразительными средствами.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работа.</w:t>
      </w: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Заучивание стихотворения «Что такое День  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     победы», беседы, рассматривание изображений салюта, фотографий   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     ветеранов, памятников, игры с  разноцветными мячами, ходьба 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     флажками  под музыку. 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     Освоение способа «</w:t>
      </w:r>
      <w:proofErr w:type="spellStart"/>
      <w:r w:rsidRPr="00764436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Pr="00764436">
        <w:rPr>
          <w:rFonts w:ascii="Times New Roman" w:eastAsia="Times New Roman" w:hAnsi="Times New Roman" w:cs="Times New Roman"/>
          <w:sz w:val="28"/>
          <w:szCs w:val="28"/>
        </w:rPr>
        <w:t>» (печать).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443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Словарная работа: </w:t>
      </w:r>
      <w:r w:rsidRPr="007644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активизация существительных:  победа, война, 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враги, памятник, площадь,  салют.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44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Оборудование:</w:t>
      </w:r>
      <w:r w:rsidRPr="00764436">
        <w:rPr>
          <w:rFonts w:ascii="Times New Roman" w:eastAsia="Times New Roman" w:hAnsi="Times New Roman" w:cs="Times New Roman"/>
          <w:sz w:val="28"/>
          <w:szCs w:val="28"/>
        </w:rPr>
        <w:br/>
      </w:r>
      <w:r w:rsidRPr="007644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64436">
        <w:rPr>
          <w:rFonts w:ascii="Times New Roman" w:eastAsia="Times New Roman" w:hAnsi="Times New Roman" w:cs="Times New Roman"/>
          <w:sz w:val="28"/>
          <w:szCs w:val="28"/>
          <w:u w:val="single"/>
        </w:rPr>
        <w:t>Демонстрационный материал:</w:t>
      </w:r>
      <w:r w:rsidRPr="007644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Фотографии нашего посёлка  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(памятник, площадь). Фотографии ветеранов, </w:t>
      </w:r>
      <w:proofErr w:type="gramStart"/>
      <w:r w:rsidRPr="00764436"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proofErr w:type="gramEnd"/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764436">
        <w:rPr>
          <w:rFonts w:ascii="Times New Roman" w:eastAsia="Times New Roman" w:hAnsi="Times New Roman" w:cs="Times New Roman"/>
          <w:sz w:val="28"/>
          <w:szCs w:val="28"/>
        </w:rPr>
        <w:t>сопровождение:</w:t>
      </w: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песня «День Победы»  (муз.</w:t>
      </w:r>
      <w:proofErr w:type="gramEnd"/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Д. </w:t>
      </w:r>
      <w:proofErr w:type="spellStart"/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Тухманова</w:t>
      </w:r>
      <w:proofErr w:type="spellEnd"/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сл. Харитонова.)</w:t>
      </w:r>
      <w:proofErr w:type="gramEnd"/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64436">
        <w:rPr>
          <w:rFonts w:ascii="Times New Roman" w:eastAsia="Times New Roman" w:hAnsi="Times New Roman" w:cs="Times New Roman"/>
          <w:sz w:val="28"/>
          <w:szCs w:val="28"/>
          <w:u w:val="single"/>
        </w:rPr>
        <w:t>Раздаточный материал:</w:t>
      </w: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Флажки, Основа для коллективной  композиции   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   –  лист  бумаги большого формата, краски гуашевые, материалы  </w:t>
      </w:r>
      <w:proofErr w:type="gramStart"/>
      <w:r w:rsidRPr="0076443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05B" w:rsidRPr="00764436" w:rsidRDefault="0035205B" w:rsidP="007644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экспериментирования с отпечатками -  ватные диски, тампоны, тряпочки, 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="Times New Roman" w:hAnsi="Times New Roman" w:cs="Times New Roman"/>
          <w:sz w:val="28"/>
          <w:szCs w:val="28"/>
        </w:rPr>
        <w:t xml:space="preserve">     пробки, печатки, звездочки из моркови.</w:t>
      </w:r>
      <w:r w:rsidRPr="00764436">
        <w:rPr>
          <w:rFonts w:ascii="Times New Roman" w:eastAsia="Times New Roman" w:hAnsi="Times New Roman" w:cs="Times New Roman"/>
          <w:sz w:val="28"/>
          <w:szCs w:val="28"/>
        </w:rPr>
        <w:br/>
      </w:r>
      <w:r w:rsidRPr="0076443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Методы: </w:t>
      </w: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словесный, наглядный (иллюстрации), практический </w:t>
      </w:r>
      <w:proofErr w:type="gramStart"/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выполнение </w:t>
      </w:r>
      <w:r w:rsid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коллективного </w:t>
      </w: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творческого задания),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Использованные методы приемлемы для детей данного возраста.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Приёмы:</w:t>
      </w:r>
      <w:r w:rsidR="0076443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игровой  приём, приёмы привлечения и сосредоточения внимания детей, обеспечение интереса и эмоциональности, активизация самостоятельного мышления, мотивация, объяснение, показ.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Технологии, которые я использовала: технология проблемного обучения, здоровье сберегающие технологии.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Структура НОД: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НОД внесла музыкальную разминку – ходьба с флажками под музыкальное сопровождение «День победы».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деятельность состоит из 4 частей: вводной, основной, практической и  заключительной.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Комплексное занятие разделено на два вида деятельности: Познавательное развитие и Художественно-эстетическое развитие.</w:t>
      </w:r>
    </w:p>
    <w:p w:rsidR="0035205B" w:rsidRPr="00764436" w:rsidRDefault="0035205B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часть НОД представляла собой беседу на тему «Что такое День победы?». Практическая часть –</w:t>
      </w:r>
      <w:r w:rsidR="009F684C"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коллективная работа</w:t>
      </w:r>
      <w:proofErr w:type="gramStart"/>
      <w:r w:rsidR="009F684C"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9F684C"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дети рисовали праздничный салют нетрадиционным способом «</w:t>
      </w:r>
      <w:proofErr w:type="spellStart"/>
      <w:r w:rsidR="009F684C"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принт</w:t>
      </w:r>
      <w:proofErr w:type="spellEnd"/>
      <w:r w:rsidR="009F684C"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Подготавливая детей к выполнению коллективного задания, была проведена физ. минутка для мелкой мускулатуры рук и активизации ритмичной речи воспитанников, что позволило подготовить руки для дальнейшей работы.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заключительной части образовательной деятельности воспитанники отметили качество своей работы. Ответили на вопросы, подвели итог.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И были вручены детям георгиевские ленточки</w:t>
      </w:r>
      <w:bookmarkStart w:id="0" w:name="_GoBack"/>
      <w:bookmarkEnd w:id="0"/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Развивающие и воспитательные задачи решались на протяжении всей НОД: воспитывала самостоятельность и творческую активность, доброжелательность.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каждой части НОД распределено рационально. Образовательная деятельность была организована в соответствии с требованиями СанПиНа.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Длительность деятельности составила 15 минут, что соответствует нормам и требованиям данного возраста.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u w:val="dash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u w:val="dash"/>
          <w:lang w:eastAsia="en-US"/>
        </w:rPr>
        <w:t>Взаимодействие с детьми: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была позитивна, доброжелательна, эмоциональна, все действия детей сопровождала похвалой, поощрением, поддерживала зрительный  и тактильный контакт, сохраняла интерес ребят.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приёмы активизации деятельности, использовали имеющиеся знания и умения. Они были заинтересованы, внимательны, организованны. Побуждала к высказыванию детей нерешительных, и стеснительных.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Анализируя мою образовательную деятельность, можно сказать, что поставленные задачи были успешно выполнены. Считаю, что занятие построено логично, а этапы взаимосвязаны.</w:t>
      </w:r>
    </w:p>
    <w:p w:rsidR="009F684C" w:rsidRPr="00764436" w:rsidRDefault="009F684C" w:rsidP="0076443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43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Результат НОД:</w:t>
      </w:r>
      <w:r w:rsidRPr="00764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вызвала интерес детей, создан готовый продукт – «Праздничный салют».</w:t>
      </w:r>
    </w:p>
    <w:p w:rsidR="009F684C" w:rsidRPr="00764436" w:rsidRDefault="009F684C" w:rsidP="00764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684C" w:rsidRPr="0076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3C6"/>
    <w:multiLevelType w:val="hybridMultilevel"/>
    <w:tmpl w:val="AE406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52B9"/>
    <w:multiLevelType w:val="hybridMultilevel"/>
    <w:tmpl w:val="A76C4F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D"/>
    <w:rsid w:val="00090EF0"/>
    <w:rsid w:val="0035205B"/>
    <w:rsid w:val="00764436"/>
    <w:rsid w:val="007F13CD"/>
    <w:rsid w:val="009F684C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4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4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2015-04-20T22:04:00Z</cp:lastPrinted>
  <dcterms:created xsi:type="dcterms:W3CDTF">2015-04-17T22:27:00Z</dcterms:created>
  <dcterms:modified xsi:type="dcterms:W3CDTF">2015-04-20T22:05:00Z</dcterms:modified>
</cp:coreProperties>
</file>