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98" w:rsidRDefault="00D16F91" w:rsidP="00E47075">
      <w:pPr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056C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Конспект интегрированной образовательной деятельности в подготовительной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 школе </w:t>
      </w:r>
      <w:r w:rsidR="00FF2298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группе. </w:t>
      </w:r>
    </w:p>
    <w:p w:rsidR="00D16F91" w:rsidRDefault="00FF2298" w:rsidP="00E47075">
      <w:pPr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Тема: «День Победы»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.</w:t>
      </w:r>
      <w:proofErr w:type="gramEnd"/>
    </w:p>
    <w:p w:rsidR="00FF2298" w:rsidRDefault="00FF2298" w:rsidP="00FF2298">
      <w:pPr>
        <w:spacing w:after="0"/>
        <w:jc w:val="right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Фахретдинова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Дилара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Назибовна</w:t>
      </w:r>
      <w:proofErr w:type="spellEnd"/>
    </w:p>
    <w:p w:rsidR="00FF2298" w:rsidRDefault="00FF2298" w:rsidP="00FF2298">
      <w:pPr>
        <w:spacing w:after="0"/>
        <w:jc w:val="right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/с 194</w:t>
      </w:r>
    </w:p>
    <w:p w:rsidR="00FF2298" w:rsidRDefault="00FF2298" w:rsidP="00FF2298">
      <w:pPr>
        <w:spacing w:after="0"/>
        <w:jc w:val="right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.У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фа</w:t>
      </w:r>
    </w:p>
    <w:p w:rsidR="00FF2298" w:rsidRDefault="00FF2298" w:rsidP="00FF2298">
      <w:pPr>
        <w:spacing w:after="0"/>
        <w:jc w:val="right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16F91" w:rsidRDefault="00D16F91" w:rsidP="00FF2298">
      <w:pPr>
        <w:spacing w:after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Интеграция образовательных областей: «Познание», «Художественное творчество»  (аппликация),  «Коммуникация», «Социализация», «Музыка».</w:t>
      </w:r>
    </w:p>
    <w:p w:rsidR="00FF2298" w:rsidRDefault="00FF2298" w:rsidP="00FF2298">
      <w:pPr>
        <w:spacing w:after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16F91" w:rsidRDefault="00D16F91" w:rsidP="00FC36B5">
      <w:pPr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Цель: Обобщение знаний дошкольников с </w:t>
      </w:r>
      <w:r w:rsidRPr="00FC36B5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героическим прошлым нашего народа</w:t>
      </w:r>
      <w:r w:rsidR="00EA13A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во время </w:t>
      </w:r>
      <w:r w:rsidR="00EA13AA" w:rsidRPr="00EA13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ВОВ</w:t>
      </w:r>
      <w:r w:rsidRPr="00EA13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1941-1945 гг</w:t>
      </w:r>
      <w:r w:rsidR="00EA13AA" w:rsidRPr="00EA13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6F91" w:rsidRDefault="00D16F91" w:rsidP="00FC36B5">
      <w:pPr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Образовательные задачи: </w:t>
      </w:r>
    </w:p>
    <w:p w:rsidR="00D16F91" w:rsidRPr="00FC36B5" w:rsidRDefault="00D16F91" w:rsidP="00FC36B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C36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с героическими страницами истории нашей родины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EA13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годы </w:t>
      </w:r>
      <w:r w:rsidR="00EA13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войны.</w:t>
      </w:r>
    </w:p>
    <w:p w:rsidR="00D16F91" w:rsidRPr="00FC36B5" w:rsidRDefault="00D16F91" w:rsidP="00FC36B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 празднике «День победы»;</w:t>
      </w:r>
    </w:p>
    <w:p w:rsidR="00D16F91" w:rsidRPr="00221E6A" w:rsidRDefault="00D16F91" w:rsidP="00221E6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Уточнить и расширить знания о памятниках, обелисках, улицах, связанных с Великой отечественной войной и находящихся на территории нашего города</w:t>
      </w:r>
    </w:p>
    <w:p w:rsidR="00D16F91" w:rsidRDefault="00D16F91" w:rsidP="00FC36B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Раскрыть значение победы в Великой Отечественной Войне для мира, для всех людей, живущих на земле.</w:t>
      </w:r>
    </w:p>
    <w:p w:rsidR="00D16F91" w:rsidRDefault="00D16F91" w:rsidP="00150A43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Развивающие задачи:</w:t>
      </w:r>
    </w:p>
    <w:p w:rsidR="00D16F91" w:rsidRPr="00150A43" w:rsidRDefault="00D16F91" w:rsidP="00150A4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A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азвивать речь и обогащать словарный запас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6F91" w:rsidRPr="001E3D93" w:rsidRDefault="00D16F91" w:rsidP="00150A4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память, восприятие, внимание;</w:t>
      </w:r>
    </w:p>
    <w:p w:rsidR="00D16F91" w:rsidRPr="001E3D93" w:rsidRDefault="00D16F91" w:rsidP="00150A4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мелкую моторику</w:t>
      </w:r>
      <w:r w:rsidRPr="001E3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пальцев рук, чувства композиции, пропорций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16F91" w:rsidRPr="001E3D93" w:rsidRDefault="00D16F91" w:rsidP="00150A4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E3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творческих способностей.</w:t>
      </w:r>
    </w:p>
    <w:p w:rsidR="00D16F91" w:rsidRPr="001E3D93" w:rsidRDefault="00D16F91" w:rsidP="001E3D9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E3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навыки и умения в аппликации</w:t>
      </w:r>
    </w:p>
    <w:p w:rsidR="00D16F91" w:rsidRDefault="00D16F91" w:rsidP="00150A43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Воспитательные задачи: </w:t>
      </w:r>
    </w:p>
    <w:p w:rsidR="00D16F91" w:rsidRPr="00150A43" w:rsidRDefault="00D16F91" w:rsidP="00150A43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оспитывать чувство патриотизма и гордости за свою страну, уважение к ветеранам Великой Отечественной войны;</w:t>
      </w:r>
    </w:p>
    <w:p w:rsidR="00D16F91" w:rsidRPr="001E3D93" w:rsidRDefault="00D16F91" w:rsidP="00221E6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существлять нравственно-эстетическое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6F91" w:rsidRPr="001E3D93" w:rsidRDefault="00D16F91" w:rsidP="001E3D93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E3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художественный вкус и творческое отношение к работе, настойчивость в достижении цели, самостоятельность, аккуратность в работе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6F91" w:rsidRPr="000D265D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Pr="008056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6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 достопримечательностей родного города и его памятников,  фото парка Победы, объемная 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6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композиция « Парк Победы», аудиозаписи </w:t>
      </w:r>
      <w:r w:rsidRPr="008056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песен « С чего начи</w:t>
      </w:r>
      <w:r w:rsidR="00EA13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нается родина», «День победы»,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бумага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заготовки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открытки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клей, ножницы, салфетки, поднос, клеенка.</w:t>
      </w:r>
      <w:proofErr w:type="gramEnd"/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056C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Методы  приемы: беседа, художественное слово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объяснение, показ иллюстраций.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Предварительная работа: </w:t>
      </w:r>
    </w:p>
    <w:p w:rsidR="00D16F91" w:rsidRPr="001E3D93" w:rsidRDefault="00D16F91" w:rsidP="001E3D93">
      <w:pPr>
        <w:shd w:val="clear" w:color="auto" w:fill="FFFFFF"/>
        <w:spacing w:before="150" w:after="150" w:line="168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2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Экскурсия к памятным местам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столицы </w:t>
      </w:r>
      <w:r w:rsidRPr="00012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(стела, аллея героев, вечный огонь и т. д.)</w:t>
      </w:r>
      <w:proofErr w:type="gramStart"/>
      <w:r w:rsidRPr="00012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012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просмотр с детьми слайдов или картинок с изображением различных наград (почетных знаков, медалей, орденов и т. д.) ; </w:t>
      </w:r>
      <w:proofErr w:type="gramStart"/>
      <w:r w:rsidRPr="00012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беседа о том, за какие заслуги получают герои эти награды, просмотр картинок, репродукций, фотографий о войне, провести словарную работу: награды (ордена и медали, подвиги, герои, Великая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Отечественная война, памятники, фашисты, труженики тыла.</w:t>
      </w:r>
      <w:proofErr w:type="gramEnd"/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Ход занятия: (Воспитатель в камуфляжной военной форме)</w:t>
      </w:r>
    </w:p>
    <w:p w:rsidR="00D16F91" w:rsidRPr="008056C6" w:rsidRDefault="00D16F91" w:rsidP="000D265D">
      <w:pPr>
        <w:spacing w:after="0" w:line="194" w:lineRule="atLeast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="00FF22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F2298" w:rsidRPr="00FF229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Здравствуйте ребята!</w:t>
      </w:r>
      <w:r w:rsidRPr="00487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22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егодня мы с вами поговорим о празднике, посвященному Великому Дню Победы, Дню, когда наша страна много лет назад одержала верх над фашистками войсками. 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Послушайте следующее стихотворение: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 небе праздничный салют,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Фейерверки там и тут.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Поздравляет вся страна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Славных ветеранов.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цветущая весна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Дарит им тюльпаны,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Дарит белую сирень.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за славный майский день?»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воспитанников</w:t>
      </w: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487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Мая, наш народ отмечает праздник – День Победы. В этот день много лет назад, наш народ победил очень сильного врага – фашистскую Германию.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сейчас, ребята, послушаем песню о нашей Родине, «С чего начинается Родина», которую написал музыкант В. </w:t>
      </w:r>
      <w:proofErr w:type="spell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Баснер</w:t>
      </w:r>
      <w:proofErr w:type="spellEnd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слова М. </w:t>
      </w:r>
      <w:proofErr w:type="spell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Матусовского</w:t>
      </w:r>
      <w:proofErr w:type="spellEnd"/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487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 летний воскресный день 22 июня. Ласково светило солнце, согревая землю своими лучами. Ничто не предвещало беды. И вдруг по радио объявили страшную весть о том, что фашистская Германия напала на нашу страну. Над нашей Родиной нависла угроза потери независимости, свободы. Но люди поклялись все как один встать на защиту Родины. На борьбу с ними поднялся весь народ. Воевали не только солдаты в армии, но и простые люди. Вместе </w:t>
      </w:r>
      <w:proofErr w:type="gram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взрослыми, в партизанских отрядах были дети.</w:t>
      </w: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6F91" w:rsidRDefault="00D16F91" w:rsidP="00E012E1">
      <w:pPr>
        <w:spacing w:after="0" w:line="194" w:lineRule="atLeast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 народ с честью выдержал испытание войной. За мужество и отвагу, воинскую доблесть воины награждены орденами и медалями. Наш народ совершил подвиг, которому нет </w:t>
      </w:r>
      <w:proofErr w:type="gram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равных</w:t>
      </w:r>
      <w:proofErr w:type="gramEnd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истории.</w:t>
      </w: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«Майский праздник-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 Победы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Отмечает вся страна.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Надевают наши деды</w:t>
      </w:r>
    </w:p>
    <w:p w:rsidR="00D16F91" w:rsidRPr="00114BAE" w:rsidRDefault="00EA13AA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Боевые ордена.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Звучит песня «День Победы», (сл. Харитонова, муз.</w:t>
      </w:r>
      <w:proofErr w:type="gramEnd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Тухманова</w:t>
      </w:r>
      <w:proofErr w:type="spellEnd"/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487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нашем городе Уфа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есть памятники, посвященные ВОВ.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-Ребята, а вы знаете, какие памятники есть в нашем городе?</w:t>
      </w:r>
    </w:p>
    <w:p w:rsidR="00D16F91" w:rsidRPr="00E012E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1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Ответы воспитанников.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выносит макет  «Парк Победы».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487A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макет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Ребята, узнали какой это парк? А что это за 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памятник? Как он называется?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Ответы воспитанников.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Ребята, а что вы еще видите?</w:t>
      </w: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Ответы воспитанников.</w:t>
      </w:r>
    </w:p>
    <w:p w:rsidR="00D16F91" w:rsidRPr="00114BAE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 лет прошло со дня окончания Великой Отечественной войны. Наши ветераны до сих пор со слезами на глазах вспоминают День Победы 1945 года.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 этот светлый праздник Победы,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помним, гордимся, чтим,</w:t>
      </w:r>
    </w:p>
    <w:p w:rsidR="00D16F91" w:rsidRPr="00114BAE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B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Память наших отцов и дедов,</w:t>
      </w:r>
    </w:p>
    <w:p w:rsidR="00D16F91" w:rsidRDefault="00EA13AA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за мир их благодарим.</w:t>
      </w:r>
    </w:p>
    <w:p w:rsidR="00D16F91" w:rsidRDefault="00D16F91" w:rsidP="004E0AE6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сделать открытку.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sz w:val="24"/>
          <w:szCs w:val="24"/>
        </w:rPr>
      </w:pPr>
      <w:r w:rsidRPr="00322146">
        <w:rPr>
          <w:rFonts w:ascii="Times New Roman" w:hAnsi="Times New Roman" w:cs="Times New Roman"/>
          <w:sz w:val="24"/>
          <w:szCs w:val="24"/>
        </w:rPr>
        <w:t>На доску помещается образец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sz w:val="24"/>
          <w:szCs w:val="24"/>
        </w:rPr>
      </w:pPr>
    </w:p>
    <w:p w:rsidR="00D16F91" w:rsidRDefault="00D16F91" w:rsidP="000D265D">
      <w:pPr>
        <w:spacing w:after="0" w:line="1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32214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146">
        <w:rPr>
          <w:rFonts w:ascii="Times New Roman" w:hAnsi="Times New Roman" w:cs="Times New Roman"/>
          <w:sz w:val="24"/>
          <w:szCs w:val="24"/>
        </w:rPr>
        <w:t xml:space="preserve">Звезда, веточка, гвардейская ленточка – это символы неувядающих военных побед русского оружия. К военной символике относят также силуэты оружия, изображение салюта. Особенно популярным символом в последнее время стала гвардейская ленточка. Она раскрашена в два цвета – черный и оранжевый. Оранжевый – яркий цвет военных побед нашей славной армии, а черный – суровый цвет, который призывает вечно помнить о тех, кто отдал свои жизни за свободу Родины. </w:t>
      </w:r>
    </w:p>
    <w:p w:rsidR="00D16F91" w:rsidRDefault="00D16F91" w:rsidP="001E3D93">
      <w:pPr>
        <w:spacing w:after="0" w:line="194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22146">
        <w:rPr>
          <w:rFonts w:ascii="Times New Roman" w:hAnsi="Times New Roman" w:cs="Times New Roman"/>
          <w:sz w:val="24"/>
          <w:szCs w:val="24"/>
        </w:rPr>
        <w:t>Отрезок гвардейской ленточки будет украшать открытки. Ещё на открытке будет звезда</w:t>
      </w:r>
      <w:r>
        <w:rPr>
          <w:rFonts w:ascii="Times New Roman" w:hAnsi="Times New Roman" w:cs="Times New Roman"/>
          <w:sz w:val="24"/>
          <w:szCs w:val="24"/>
        </w:rPr>
        <w:t xml:space="preserve">, танк. </w:t>
      </w:r>
      <w:r w:rsidRPr="00322146">
        <w:rPr>
          <w:rFonts w:ascii="Times New Roman" w:hAnsi="Times New Roman" w:cs="Times New Roman"/>
          <w:sz w:val="24"/>
          <w:szCs w:val="24"/>
        </w:rPr>
        <w:t xml:space="preserve"> У вас выполнены основные детали для аппликации. Осталось собрать их в общий рисунок. Прежде, чем составлять композицию, сложим альбомный лист поп</w:t>
      </w:r>
      <w:r>
        <w:rPr>
          <w:rFonts w:ascii="Times New Roman" w:hAnsi="Times New Roman" w:cs="Times New Roman"/>
          <w:sz w:val="24"/>
          <w:szCs w:val="24"/>
        </w:rPr>
        <w:t>олам</w:t>
      </w:r>
      <w:r w:rsidRPr="00322146">
        <w:rPr>
          <w:rFonts w:ascii="Times New Roman" w:hAnsi="Times New Roman" w:cs="Times New Roman"/>
          <w:sz w:val="24"/>
          <w:szCs w:val="24"/>
        </w:rPr>
        <w:t xml:space="preserve">, чтобы получилась раскрывающаяся открытка. Когда композиция будет выложена и понравится вам, можно приступать к наклеиванию деталей. При наклеивании старайтесь не помять их, иначе аппликация потеряет объем. Самостоятельная работа детей. </w:t>
      </w:r>
    </w:p>
    <w:p w:rsidR="00D16F91" w:rsidRDefault="00D16F91" w:rsidP="001E3D93">
      <w:pPr>
        <w:spacing w:after="0" w:line="194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16F91" w:rsidRPr="00FE0885" w:rsidRDefault="00D16F91" w:rsidP="006F7702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08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Наши деды и прадеды сделали большой подвиг, победив захватчиков нашей страны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6F91" w:rsidRPr="00322146" w:rsidRDefault="00D16F91" w:rsidP="006F7702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ебята, посмотрите, какая  красивая</w:t>
      </w: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открытка </w:t>
      </w: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честь Победы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нас </w:t>
      </w: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получился. Молодцы,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хорошо  поработали, старались.</w:t>
      </w:r>
    </w:p>
    <w:p w:rsidR="00D16F91" w:rsidRPr="00E74FFB" w:rsidRDefault="00D16F91" w:rsidP="000D265D">
      <w:pPr>
        <w:spacing w:after="0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F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Подведение итогов:</w:t>
      </w:r>
    </w:p>
    <w:p w:rsidR="00D16F91" w:rsidRPr="00FE0885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 каком празднике мы сегодня с вами беседовали?</w:t>
      </w:r>
    </w:p>
    <w:p w:rsidR="00D16F91" w:rsidRPr="00FE0885" w:rsidRDefault="00D16F91" w:rsidP="000D265D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-Какую музыку слушали?</w:t>
      </w:r>
    </w:p>
    <w:p w:rsidR="00D16F91" w:rsidRPr="006F7702" w:rsidRDefault="00D16F91" w:rsidP="006F7702">
      <w:pPr>
        <w:spacing w:after="288" w:line="19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0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-Что сделали в технике аппликации?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E08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детей.</w:t>
      </w:r>
    </w:p>
    <w:sectPr w:rsidR="00D16F91" w:rsidRPr="006F7702" w:rsidSect="0091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1A0"/>
    <w:multiLevelType w:val="hybridMultilevel"/>
    <w:tmpl w:val="B780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260DD5"/>
    <w:multiLevelType w:val="multilevel"/>
    <w:tmpl w:val="BF8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553290"/>
    <w:multiLevelType w:val="hybridMultilevel"/>
    <w:tmpl w:val="E23E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B745A0"/>
    <w:multiLevelType w:val="multilevel"/>
    <w:tmpl w:val="A0B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2415DF3"/>
    <w:multiLevelType w:val="multilevel"/>
    <w:tmpl w:val="10E4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2C7960"/>
    <w:multiLevelType w:val="multilevel"/>
    <w:tmpl w:val="5E1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6FF0F49"/>
    <w:multiLevelType w:val="multilevel"/>
    <w:tmpl w:val="0E0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BE865D8"/>
    <w:multiLevelType w:val="multilevel"/>
    <w:tmpl w:val="D5F0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E73CAC"/>
    <w:multiLevelType w:val="multilevel"/>
    <w:tmpl w:val="81E8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3485184"/>
    <w:multiLevelType w:val="hybridMultilevel"/>
    <w:tmpl w:val="D40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43139D"/>
    <w:multiLevelType w:val="hybridMultilevel"/>
    <w:tmpl w:val="54247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974"/>
    <w:rsid w:val="00007974"/>
    <w:rsid w:val="00012718"/>
    <w:rsid w:val="000D265D"/>
    <w:rsid w:val="00114BAE"/>
    <w:rsid w:val="00150A43"/>
    <w:rsid w:val="001E3D93"/>
    <w:rsid w:val="00221E6A"/>
    <w:rsid w:val="00322146"/>
    <w:rsid w:val="00457A3C"/>
    <w:rsid w:val="00464686"/>
    <w:rsid w:val="00487A34"/>
    <w:rsid w:val="004E0AE6"/>
    <w:rsid w:val="005B32D7"/>
    <w:rsid w:val="006F7702"/>
    <w:rsid w:val="007A67C8"/>
    <w:rsid w:val="008056C6"/>
    <w:rsid w:val="00907DDB"/>
    <w:rsid w:val="00915F3D"/>
    <w:rsid w:val="00966AB7"/>
    <w:rsid w:val="00987CCA"/>
    <w:rsid w:val="009B3778"/>
    <w:rsid w:val="00CE4CB6"/>
    <w:rsid w:val="00D16F91"/>
    <w:rsid w:val="00E012E1"/>
    <w:rsid w:val="00E31BC6"/>
    <w:rsid w:val="00E47075"/>
    <w:rsid w:val="00E53FA9"/>
    <w:rsid w:val="00E74FFB"/>
    <w:rsid w:val="00EA13AA"/>
    <w:rsid w:val="00FC36B5"/>
    <w:rsid w:val="00FE0885"/>
    <w:rsid w:val="00FF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7974"/>
    <w:pPr>
      <w:ind w:left="720"/>
    </w:pPr>
  </w:style>
  <w:style w:type="paragraph" w:styleId="a4">
    <w:name w:val="Normal (Web)"/>
    <w:basedOn w:val="a"/>
    <w:uiPriority w:val="99"/>
    <w:semiHidden/>
    <w:rsid w:val="00FC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C36B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C36B5"/>
  </w:style>
  <w:style w:type="character" w:styleId="a6">
    <w:name w:val="Emphasis"/>
    <w:basedOn w:val="a0"/>
    <w:uiPriority w:val="99"/>
    <w:qFormat/>
    <w:rsid w:val="00FC36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12</cp:revision>
  <dcterms:created xsi:type="dcterms:W3CDTF">2015-03-08T19:06:00Z</dcterms:created>
  <dcterms:modified xsi:type="dcterms:W3CDTF">2015-07-01T12:02:00Z</dcterms:modified>
</cp:coreProperties>
</file>