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0" w:rsidRDefault="00CC2F40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</w:p>
    <w:p w:rsidR="00CC2F40" w:rsidRPr="006D0B09" w:rsidRDefault="00CC2F40" w:rsidP="006D0B09">
      <w:pPr>
        <w:pStyle w:val="1"/>
        <w:rPr>
          <w:bdr w:val="none" w:sz="0" w:space="0" w:color="auto" w:frame="1"/>
        </w:rPr>
      </w:pPr>
      <w:r w:rsidRPr="006D0B09">
        <w:rPr>
          <w:bdr w:val="none" w:sz="0" w:space="0" w:color="auto" w:frame="1"/>
        </w:rPr>
        <w:tab/>
      </w:r>
      <w:r w:rsidRPr="006D0B09">
        <w:rPr>
          <w:bdr w:val="none" w:sz="0" w:space="0" w:color="auto" w:frame="1"/>
        </w:rPr>
        <w:tab/>
      </w:r>
      <w:r w:rsidRPr="006D0B09">
        <w:rPr>
          <w:bdr w:val="none" w:sz="0" w:space="0" w:color="auto" w:frame="1"/>
        </w:rPr>
        <w:tab/>
      </w:r>
      <w:r w:rsidR="006D0B09" w:rsidRPr="006D0B09">
        <w:rPr>
          <w:bdr w:val="none" w:sz="0" w:space="0" w:color="auto" w:frame="1"/>
        </w:rPr>
        <w:t xml:space="preserve">ЗАВТРА БЫЛА ВОЙНА                              </w:t>
      </w:r>
    </w:p>
    <w:p w:rsidR="00EB3635" w:rsidRDefault="00EB363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Предварительная работа:</w:t>
      </w:r>
    </w:p>
    <w:p w:rsidR="00EB3635" w:rsidRDefault="00EB363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фотовыставка </w:t>
      </w:r>
    </w:p>
    <w:p w:rsidR="00EB3635" w:rsidRDefault="00EB363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оформление детского сада и зала – детские работы, репродукции плакатов</w:t>
      </w:r>
    </w:p>
    <w:p w:rsidR="00805A85" w:rsidRDefault="00805A8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возложение цветов </w:t>
      </w:r>
    </w:p>
    <w:p w:rsidR="00805A85" w:rsidRDefault="00805A8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B3635" w:rsidRDefault="00EB363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Музыкальные номера:</w:t>
      </w:r>
    </w:p>
    <w:p w:rsidR="00EB3635" w:rsidRDefault="0025416E" w:rsidP="00EB363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Никита Богословский. Любимый город</w:t>
      </w:r>
    </w:p>
    <w:p w:rsidR="00EB3635" w:rsidRDefault="0025416E" w:rsidP="00EB363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Александров. Священная война</w:t>
      </w:r>
    </w:p>
    <w:p w:rsidR="0025416E" w:rsidRDefault="0025416E" w:rsidP="00EB363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Н. Богословский. Тёмная ночь</w:t>
      </w:r>
    </w:p>
    <w:p w:rsidR="002747BC" w:rsidRDefault="002747BC" w:rsidP="00EB363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Е.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Петерсбургский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Синий платочек</w:t>
      </w:r>
    </w:p>
    <w:p w:rsidR="002747BC" w:rsidRDefault="002747BC" w:rsidP="00EB363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А. Новиков. Смуглянка</w:t>
      </w:r>
    </w:p>
    <w:p w:rsidR="006D0B09" w:rsidRDefault="0076415C" w:rsidP="006D0B0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Альбинони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Адажио</w:t>
      </w:r>
    </w:p>
    <w:p w:rsidR="006D0B09" w:rsidRDefault="006D0B09" w:rsidP="006D0B0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Д.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Тухманов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День Победы</w:t>
      </w:r>
    </w:p>
    <w:p w:rsidR="00EB3635" w:rsidRPr="006D0B09" w:rsidRDefault="006D0B09" w:rsidP="006D0B09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Д.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Тухманов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Аист на крыше</w:t>
      </w:r>
      <w:r w:rsidR="0076415C" w:rsidRPr="006D0B0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EB3635" w:rsidRDefault="00EB3635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B3635" w:rsidRDefault="0025416E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Ход спектакля:</w:t>
      </w:r>
    </w:p>
    <w:p w:rsidR="0025416E" w:rsidRPr="00EB3635" w:rsidRDefault="0025416E" w:rsidP="00CC2F40">
      <w:pPr>
        <w:pStyle w:val="af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CC2F40" w:rsidRPr="00CC2F40" w:rsidRDefault="00CC2F40" w:rsidP="00CC2F40">
      <w:pPr>
        <w:pStyle w:val="aa"/>
      </w:pPr>
      <w:r w:rsidRPr="00CC2F40">
        <w:t>Я недавно смотрел старый фильм о войне</w:t>
      </w:r>
      <w:proofErr w:type="gramStart"/>
      <w:r w:rsidRPr="00CC2F40">
        <w:br/>
        <w:t>И</w:t>
      </w:r>
      <w:proofErr w:type="gramEnd"/>
      <w:r w:rsidRPr="00CC2F40">
        <w:t xml:space="preserve"> не знаю, кого мне спросить:</w:t>
      </w:r>
      <w:r w:rsidRPr="00CC2F40">
        <w:br/>
        <w:t>– Почему нашим людям и нашей стране</w:t>
      </w:r>
      <w:proofErr w:type="gramStart"/>
      <w:r w:rsidRPr="00CC2F40">
        <w:br/>
        <w:t>С</w:t>
      </w:r>
      <w:proofErr w:type="gramEnd"/>
      <w:r w:rsidRPr="00CC2F40">
        <w:t>только горя пришлось пережить?</w:t>
      </w:r>
    </w:p>
    <w:p w:rsidR="00CC2F40" w:rsidRDefault="00CC2F40" w:rsidP="00CC2F40">
      <w:pPr>
        <w:pStyle w:val="aa"/>
      </w:pPr>
      <w:r w:rsidRPr="00CC2F40">
        <w:t>Дети детство узнали в руинах домов,</w:t>
      </w:r>
      <w:r w:rsidRPr="00CC2F40">
        <w:br/>
        <w:t>Эту память вовек не убить,</w:t>
      </w:r>
      <w:r w:rsidRPr="00CC2F40">
        <w:br/>
        <w:t>Лебеда – их еда, и землянка – их кров.</w:t>
      </w:r>
      <w:r w:rsidRPr="00CC2F40">
        <w:br/>
        <w:t>А мечта – до Победы дожить.</w:t>
      </w:r>
    </w:p>
    <w:p w:rsidR="00AA3EDD" w:rsidRDefault="00AA3EDD" w:rsidP="00CC2F40">
      <w:pPr>
        <w:pStyle w:val="aa"/>
      </w:pPr>
    </w:p>
    <w:p w:rsidR="00AA3EDD" w:rsidRDefault="00AA3EDD" w:rsidP="00CC2F40">
      <w:pPr>
        <w:pStyle w:val="aa"/>
      </w:pPr>
      <w:r>
        <w:t>Но  всё  это случилось потом. А сначала</w:t>
      </w:r>
      <w:proofErr w:type="gramStart"/>
      <w:r>
        <w:t>…</w:t>
      </w:r>
      <w:r w:rsidR="009E533A">
        <w:t xml:space="preserve"> С</w:t>
      </w:r>
      <w:proofErr w:type="gramEnd"/>
      <w:r w:rsidR="009E533A">
        <w:t>начала всё было по-другому.</w:t>
      </w:r>
    </w:p>
    <w:p w:rsidR="00C85345" w:rsidRDefault="00C85345" w:rsidP="00CC2F40">
      <w:pPr>
        <w:pStyle w:val="aa"/>
      </w:pPr>
    </w:p>
    <w:p w:rsidR="00C85345" w:rsidRDefault="0025416E" w:rsidP="00CC2F40">
      <w:pPr>
        <w:pStyle w:val="aa"/>
      </w:pPr>
      <w:r>
        <w:t>Звучит песня «Любимый город» в исполнении Марка Бернеса.</w:t>
      </w:r>
    </w:p>
    <w:p w:rsidR="0025416E" w:rsidRDefault="0025416E" w:rsidP="00CC2F40">
      <w:pPr>
        <w:pStyle w:val="aa"/>
      </w:pPr>
      <w:r>
        <w:t>На слайдах – довоенные семейные фотографии.</w:t>
      </w:r>
    </w:p>
    <w:p w:rsidR="009D1238" w:rsidRDefault="009D1238" w:rsidP="00CC2F40">
      <w:pPr>
        <w:pStyle w:val="aa"/>
      </w:pPr>
      <w:r>
        <w:t>Дет</w:t>
      </w:r>
      <w:r w:rsidR="0025416E">
        <w:t>и рассаживаются кучками по залу.</w:t>
      </w:r>
    </w:p>
    <w:p w:rsidR="0025416E" w:rsidRDefault="0025416E" w:rsidP="00CC2F40">
      <w:pPr>
        <w:pStyle w:val="aa"/>
      </w:pPr>
      <w:r>
        <w:t>Четверо детей садятся немного вперёд и рассказывают друг другу свои истории:</w:t>
      </w:r>
    </w:p>
    <w:p w:rsidR="009D1238" w:rsidRDefault="009D1238" w:rsidP="009D1238">
      <w:pPr>
        <w:pStyle w:val="aa"/>
        <w:numPr>
          <w:ilvl w:val="0"/>
          <w:numId w:val="1"/>
        </w:numPr>
      </w:pPr>
      <w:r>
        <w:t>Дружная у нас семья – отец, мать, мой старший брат Витя и я. Моего брата приняли в школу, а со мной как  быть – не знали. По возрасту ну никак я не подходил для первого класса, зато всегда был сообразительным и настойчивым не по годам. Меня сразу во второй класс и приняли!</w:t>
      </w:r>
    </w:p>
    <w:p w:rsidR="009D1238" w:rsidRDefault="009D1238" w:rsidP="009D1238">
      <w:pPr>
        <w:pStyle w:val="aa"/>
        <w:numPr>
          <w:ilvl w:val="0"/>
          <w:numId w:val="1"/>
        </w:numPr>
      </w:pPr>
      <w:r>
        <w:t>А я всегда мечтал о подвигах… Как мне хотелось быть и моряком-героем, и командиром, и разведчиком. Особенно когда погиб мой отец, бывший матрос флота, мне особенно захотелось стать взрослым. Ведь я – единственный мужчина в семье!</w:t>
      </w:r>
    </w:p>
    <w:p w:rsidR="009D1238" w:rsidRDefault="009D1238" w:rsidP="009D1238">
      <w:pPr>
        <w:pStyle w:val="aa"/>
        <w:numPr>
          <w:ilvl w:val="0"/>
          <w:numId w:val="1"/>
        </w:numPr>
      </w:pPr>
      <w:r>
        <w:t>А мне очень нравилось отдыхать у бабушки. Она живёт на Чёрном море! Это же настоящее море!!! Сколько приключений!!! Я всегда родителям письма писал</w:t>
      </w:r>
      <w:r w:rsidR="00D45F1B">
        <w:t xml:space="preserve"> – как мы отдыхаем, купаемся. В письмах я рисовал рисунки – и вот тогда на страницах писем оживали корабли, причудливые города, вырастали диковинные растения…</w:t>
      </w:r>
    </w:p>
    <w:p w:rsidR="00D45F1B" w:rsidRDefault="00D45F1B" w:rsidP="009D1238">
      <w:pPr>
        <w:pStyle w:val="aa"/>
        <w:numPr>
          <w:ilvl w:val="0"/>
          <w:numId w:val="1"/>
        </w:numPr>
      </w:pPr>
      <w:r>
        <w:t xml:space="preserve">А я, представляете, всегда хотела прыгнуть с парашютом, как мой старший  брат… </w:t>
      </w:r>
    </w:p>
    <w:p w:rsidR="00D45F1B" w:rsidRDefault="00D45F1B" w:rsidP="00D45F1B">
      <w:pPr>
        <w:pStyle w:val="aa"/>
        <w:ind w:left="720"/>
      </w:pPr>
      <w:r>
        <w:t>- И  как – прыгнула?</w:t>
      </w:r>
    </w:p>
    <w:p w:rsidR="00D45F1B" w:rsidRDefault="00D45F1B" w:rsidP="00D45F1B">
      <w:pPr>
        <w:pStyle w:val="aa"/>
        <w:ind w:left="720"/>
      </w:pPr>
      <w:r>
        <w:lastRenderedPageBreak/>
        <w:t>- Конечно. Представляете – сделала парашют из простыни и прыгнула с самого высокого дерева.</w:t>
      </w:r>
    </w:p>
    <w:p w:rsidR="00D45F1B" w:rsidRDefault="00D45F1B" w:rsidP="00D45F1B">
      <w:pPr>
        <w:pStyle w:val="aa"/>
        <w:ind w:left="720"/>
      </w:pPr>
      <w:r>
        <w:t>- И что же?</w:t>
      </w:r>
    </w:p>
    <w:p w:rsidR="00AA3EDD" w:rsidRDefault="00D45F1B" w:rsidP="00D45F1B">
      <w:pPr>
        <w:pStyle w:val="aa"/>
        <w:ind w:left="720"/>
      </w:pPr>
      <w:r>
        <w:t xml:space="preserve">- Вот и очутилась в больнице.  Теперь всё позади. Я снова дома, с родителями.  Снова начала ходить, бегать, столько интересного впереди!!!!  </w:t>
      </w:r>
      <w:r w:rsidR="00AA3EDD">
        <w:t>И вдруг…  всё изменилось.</w:t>
      </w:r>
    </w:p>
    <w:p w:rsidR="00AA3EDD" w:rsidRDefault="00AA3EDD" w:rsidP="00CC2F40">
      <w:pPr>
        <w:pStyle w:val="aa"/>
      </w:pPr>
    </w:p>
    <w:p w:rsidR="00CC2F40" w:rsidRPr="00CC2F40" w:rsidRDefault="00CC2F40" w:rsidP="00CC2F40">
      <w:pPr>
        <w:pStyle w:val="aa"/>
      </w:pPr>
    </w:p>
    <w:p w:rsidR="00D45F1B" w:rsidRDefault="00CC2F40" w:rsidP="00A71B0F">
      <w:pPr>
        <w:shd w:val="clear" w:color="auto" w:fill="FFFFFF"/>
        <w:spacing w:before="96" w:after="192" w:line="360" w:lineRule="atLeast"/>
        <w:ind w:firstLine="0"/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CC2F40"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Звучит голос диктора</w:t>
      </w:r>
      <w:r w:rsidR="00D45F1B"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>: (дети внезапно встают, замирают, слушают)</w:t>
      </w:r>
    </w:p>
    <w:p w:rsidR="00C85345" w:rsidRDefault="00D45F1B" w:rsidP="00C85345">
      <w:pPr>
        <w:shd w:val="clear" w:color="auto" w:fill="FFFFFF"/>
        <w:spacing w:before="96" w:after="192" w:line="360" w:lineRule="atLeast"/>
        <w:ind w:firstLine="0"/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CC2F40" w:rsidRPr="00CC2F40"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Внимание! Говорит Москва! Работают все радиостанции Советского союза!Голос Левитана (запись) о начале войны. Исполняется первый куплет песни «Священная война» (музыка А. Александ</w:t>
      </w:r>
      <w:r w:rsidR="00C85345" w:rsidRPr="00CC2F40"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рова, слова В. Лебедева-Кумача).</w:t>
      </w:r>
    </w:p>
    <w:p w:rsidR="00C85345" w:rsidRDefault="00C85345" w:rsidP="00C85345">
      <w:pPr>
        <w:pStyle w:val="c3"/>
        <w:spacing w:before="0" w:beforeAutospacing="0" w:after="0" w:afterAutospacing="0" w:line="267" w:lineRule="atLeast"/>
        <w:rPr>
          <w:rStyle w:val="c1"/>
          <w:rFonts w:eastAsiaTheme="majorEastAsia"/>
          <w:color w:val="444444"/>
        </w:rPr>
      </w:pPr>
    </w:p>
    <w:p w:rsidR="00C85345" w:rsidRDefault="00C85345" w:rsidP="00C85345">
      <w:pPr>
        <w:pStyle w:val="c3"/>
        <w:spacing w:before="0" w:beforeAutospacing="0" w:after="0" w:afterAutospacing="0" w:line="267" w:lineRule="atLeast"/>
        <w:rPr>
          <w:rStyle w:val="c1"/>
          <w:rFonts w:eastAsiaTheme="majorEastAsia"/>
          <w:color w:val="444444"/>
        </w:rPr>
      </w:pPr>
    </w:p>
    <w:p w:rsidR="00C85345" w:rsidRDefault="00C85345" w:rsidP="00C85345">
      <w:pPr>
        <w:pStyle w:val="c3"/>
        <w:spacing w:before="0" w:beforeAutospacing="0" w:after="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eastAsiaTheme="majorEastAsia"/>
          <w:color w:val="444444"/>
        </w:rPr>
        <w:t>Сигнал тревоги</w:t>
      </w:r>
      <w:r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rFonts w:eastAsiaTheme="majorEastAsia"/>
          <w:color w:val="444444"/>
        </w:rPr>
        <w:t>над страной.</w:t>
      </w:r>
      <w:r>
        <w:rPr>
          <w:color w:val="444444"/>
          <w:sz w:val="28"/>
          <w:szCs w:val="28"/>
        </w:rPr>
        <w:br/>
      </w:r>
      <w:r>
        <w:rPr>
          <w:rStyle w:val="c1"/>
          <w:rFonts w:eastAsiaTheme="majorEastAsia"/>
          <w:color w:val="444444"/>
        </w:rPr>
        <w:t>Подкрался враг,</w:t>
      </w:r>
      <w:r>
        <w:rPr>
          <w:color w:val="444444"/>
          <w:sz w:val="28"/>
          <w:szCs w:val="28"/>
        </w:rPr>
        <w:br/>
      </w:r>
      <w:r>
        <w:rPr>
          <w:rStyle w:val="c1"/>
          <w:rFonts w:eastAsiaTheme="majorEastAsia"/>
          <w:color w:val="444444"/>
        </w:rPr>
        <w:t>Как вор ночной.</w:t>
      </w:r>
      <w:r>
        <w:rPr>
          <w:color w:val="444444"/>
          <w:sz w:val="28"/>
          <w:szCs w:val="28"/>
        </w:rPr>
        <w:br/>
      </w:r>
      <w:r>
        <w:rPr>
          <w:rStyle w:val="c1"/>
          <w:rFonts w:eastAsiaTheme="majorEastAsia"/>
          <w:color w:val="444444"/>
        </w:rPr>
        <w:t>Фашистов черная орда</w:t>
      </w:r>
    </w:p>
    <w:p w:rsidR="00A71B0F" w:rsidRPr="00C85345" w:rsidRDefault="00C85345" w:rsidP="00C85345">
      <w:pPr>
        <w:pStyle w:val="c3"/>
        <w:spacing w:before="0" w:beforeAutospacing="0" w:after="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eastAsiaTheme="majorEastAsia"/>
          <w:color w:val="444444"/>
        </w:rPr>
        <w:t>Не вступит в наши города!</w:t>
      </w:r>
    </w:p>
    <w:p w:rsidR="003448A7" w:rsidRDefault="0076415C" w:rsidP="00A71B0F">
      <w:pPr>
        <w:shd w:val="clear" w:color="auto" w:fill="FFFFFF"/>
        <w:spacing w:before="96" w:after="192" w:line="360" w:lineRule="atLeast"/>
        <w:ind w:firstLine="0"/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Theme="majorEastAsia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Можно включить звуки стрельбы, сирены</w:t>
      </w:r>
    </w:p>
    <w:p w:rsidR="003448A7" w:rsidRPr="003448A7" w:rsidRDefault="003448A7" w:rsidP="00A71B0F">
      <w:pPr>
        <w:shd w:val="clear" w:color="auto" w:fill="FFFFFF"/>
        <w:spacing w:before="96" w:after="192" w:line="360" w:lineRule="atLeast"/>
        <w:ind w:firstLine="0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2D4F39" w:rsidRDefault="00A71B0F" w:rsidP="009E533A">
      <w:pPr>
        <w:pStyle w:val="c3"/>
        <w:spacing w:before="0" w:beforeAutospacing="0" w:after="0" w:afterAutospacing="0" w:line="267" w:lineRule="atLeast"/>
      </w:pPr>
      <w:r w:rsidRPr="0025416E">
        <w:rPr>
          <w:color w:val="444444"/>
        </w:rPr>
        <w:t>Враг</w:t>
      </w:r>
      <w:r w:rsidR="00D45F1B" w:rsidRPr="0025416E">
        <w:rPr>
          <w:color w:val="444444"/>
        </w:rPr>
        <w:t>оказался</w:t>
      </w:r>
      <w:r w:rsidRPr="0025416E">
        <w:rPr>
          <w:color w:val="444444"/>
        </w:rPr>
        <w:t xml:space="preserve"> был очень силен. Он разрушал города и села, убивал мирных людей. Но </w:t>
      </w:r>
      <w:r w:rsidR="00D45F1B" w:rsidRPr="0025416E">
        <w:rPr>
          <w:color w:val="444444"/>
        </w:rPr>
        <w:t xml:space="preserve"> мы все – и взрослые, и дети, все </w:t>
      </w:r>
      <w:r w:rsidRPr="0025416E">
        <w:rPr>
          <w:color w:val="444444"/>
        </w:rPr>
        <w:t xml:space="preserve"> как один поднял</w:t>
      </w:r>
      <w:r w:rsidR="00D45F1B" w:rsidRPr="0025416E">
        <w:rPr>
          <w:color w:val="444444"/>
        </w:rPr>
        <w:t>и</w:t>
      </w:r>
      <w:r w:rsidRPr="0025416E">
        <w:rPr>
          <w:color w:val="444444"/>
        </w:rPr>
        <w:t>с</w:t>
      </w:r>
      <w:r w:rsidR="00D45F1B" w:rsidRPr="0025416E">
        <w:rPr>
          <w:color w:val="444444"/>
        </w:rPr>
        <w:t>ь</w:t>
      </w:r>
      <w:r w:rsidRPr="0025416E">
        <w:rPr>
          <w:color w:val="444444"/>
        </w:rPr>
        <w:t xml:space="preserve"> на защиту с</w:t>
      </w:r>
      <w:r w:rsidR="002D4F39" w:rsidRPr="0025416E">
        <w:rPr>
          <w:color w:val="444444"/>
        </w:rPr>
        <w:t>воей Родины. Нашим с</w:t>
      </w:r>
      <w:r w:rsidRPr="0025416E">
        <w:rPr>
          <w:color w:val="444444"/>
        </w:rPr>
        <w:t>олдат</w:t>
      </w:r>
      <w:r w:rsidR="002D4F39" w:rsidRPr="0025416E">
        <w:rPr>
          <w:color w:val="444444"/>
        </w:rPr>
        <w:t xml:space="preserve">ам </w:t>
      </w:r>
      <w:r w:rsidRPr="0025416E">
        <w:rPr>
          <w:color w:val="444444"/>
        </w:rPr>
        <w:t>приш</w:t>
      </w:r>
      <w:r w:rsidR="002D4F39" w:rsidRPr="0025416E">
        <w:rPr>
          <w:color w:val="444444"/>
        </w:rPr>
        <w:t>лось нелегко на этой войне, что</w:t>
      </w:r>
      <w:r w:rsidRPr="0025416E">
        <w:rPr>
          <w:color w:val="444444"/>
        </w:rPr>
        <w:t>бы отстоять каждый клочок нашей земли. Это были жестоки</w:t>
      </w:r>
      <w:r w:rsidR="00DA3DB3" w:rsidRPr="0025416E">
        <w:rPr>
          <w:color w:val="444444"/>
        </w:rPr>
        <w:t xml:space="preserve">е бои </w:t>
      </w:r>
      <w:r w:rsidRPr="0025416E">
        <w:rPr>
          <w:color w:val="444444"/>
        </w:rPr>
        <w:t xml:space="preserve"> за </w:t>
      </w:r>
      <w:r w:rsidR="00DA3DB3" w:rsidRPr="0025416E">
        <w:rPr>
          <w:color w:val="444444"/>
        </w:rPr>
        <w:t xml:space="preserve">каждую </w:t>
      </w:r>
      <w:r w:rsidRPr="0025416E">
        <w:rPr>
          <w:color w:val="444444"/>
        </w:rPr>
        <w:t>деревню, за каждый дом, улицу</w:t>
      </w:r>
      <w:r w:rsidRPr="007A6E94">
        <w:rPr>
          <w:rFonts w:ascii="Trebuchet MS" w:hAnsi="Trebuchet MS"/>
          <w:color w:val="444444"/>
          <w:sz w:val="18"/>
          <w:szCs w:val="18"/>
        </w:rPr>
        <w:t>.</w:t>
      </w:r>
      <w:r w:rsidR="002D4F39">
        <w:t xml:space="preserve"> А мы… Мы помогали взрослым, как могли – даже на заводы пошли работать.</w:t>
      </w:r>
      <w:r w:rsidR="00575C20">
        <w:t xml:space="preserve"> И мечта была одна на всех – победить и выжить.</w:t>
      </w:r>
    </w:p>
    <w:p w:rsidR="005061DE" w:rsidRDefault="005061DE" w:rsidP="005061DE">
      <w:pPr>
        <w:pStyle w:val="c3"/>
        <w:spacing w:before="0" w:beforeAutospacing="0" w:after="0" w:afterAutospacing="0" w:line="267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eastAsiaTheme="majorEastAsia"/>
          <w:color w:val="444444"/>
        </w:rPr>
        <w:t>.</w:t>
      </w:r>
    </w:p>
    <w:p w:rsidR="005061DE" w:rsidRDefault="005061DE" w:rsidP="00DA3DB3">
      <w:pPr>
        <w:pStyle w:val="aa"/>
      </w:pPr>
    </w:p>
    <w:p w:rsidR="002D4F39" w:rsidRPr="0025416E" w:rsidRDefault="0025416E" w:rsidP="00DA3DB3">
      <w:pPr>
        <w:pStyle w:val="aa"/>
        <w:rPr>
          <w:i/>
        </w:rPr>
      </w:pPr>
      <w:r w:rsidRPr="0025416E">
        <w:rPr>
          <w:i/>
        </w:rPr>
        <w:t>(мальчик сидит за столом и «пишет» письмо)</w:t>
      </w:r>
    </w:p>
    <w:p w:rsidR="00DA3DB3" w:rsidRDefault="00DA3DB3" w:rsidP="00DA3DB3">
      <w:pPr>
        <w:pStyle w:val="aa"/>
      </w:pPr>
      <w:r>
        <w:t>В эти дни четырнадцатилетний мальчик Фёдор Быков писал отцу на фронт:</w:t>
      </w:r>
    </w:p>
    <w:p w:rsidR="00DA3DB3" w:rsidRDefault="00DA3DB3" w:rsidP="00DA3DB3">
      <w:pPr>
        <w:pStyle w:val="aa"/>
      </w:pPr>
      <w:r>
        <w:t>« Дорогой папа! Я теперь не учусь в школе, а работаю на заводе. У нас много ребят,  мы  учимся работать на станках. Наш мастер дядя Саша говорит, что  мы своей работой поможем отстоять Ленинград… Дорогой папа! Я всё время хочу есть, и мама всё время хочет есть. Хлеба теперь дают мало, мяса вообще нет. Дорогой папа! Бей фашистов!</w:t>
      </w:r>
    </w:p>
    <w:p w:rsidR="00DA3DB3" w:rsidRDefault="00DA3DB3" w:rsidP="00DA3DB3">
      <w:pPr>
        <w:pStyle w:val="aa"/>
      </w:pPr>
      <w:r>
        <w:tab/>
      </w:r>
      <w:r>
        <w:tab/>
      </w:r>
      <w:r>
        <w:tab/>
      </w:r>
      <w:r>
        <w:tab/>
      </w:r>
      <w:r>
        <w:tab/>
        <w:t>Остаюсь твой сын, рабочий завода Фёдор Быков»</w:t>
      </w:r>
    </w:p>
    <w:p w:rsidR="00575C20" w:rsidRDefault="00575C20" w:rsidP="00DA3DB3">
      <w:pPr>
        <w:pStyle w:val="aa"/>
      </w:pPr>
    </w:p>
    <w:p w:rsidR="00575C20" w:rsidRDefault="00575C20" w:rsidP="00DA3DB3">
      <w:pPr>
        <w:pStyle w:val="aa"/>
      </w:pPr>
    </w:p>
    <w:p w:rsidR="00EB3635" w:rsidRDefault="00EB3635" w:rsidP="00CC2F40">
      <w:pPr>
        <w:pStyle w:val="aa"/>
      </w:pPr>
    </w:p>
    <w:p w:rsidR="00805A85" w:rsidRDefault="00EB3635" w:rsidP="00CC2F40">
      <w:pPr>
        <w:pStyle w:val="aa"/>
      </w:pPr>
      <w:r>
        <w:t xml:space="preserve">Мужчины, юноши, и даже многие женщины ушли на фронт. </w:t>
      </w:r>
      <w:r w:rsidR="00805A85">
        <w:t xml:space="preserve">Женщины  и даже  дети трудились на заводах. Многие юные девушки  переносили тяжёлые посылки, разбирали большое количество почты. Но они прекрасно понимали, что почтовая связь  в военное время была  «связующей ниточкой» между фронтом и тылом. </w:t>
      </w:r>
      <w:r w:rsidR="00C85345">
        <w:t>Письма из дома…</w:t>
      </w:r>
    </w:p>
    <w:p w:rsidR="00805A85" w:rsidRDefault="00805A85" w:rsidP="00CC2F40">
      <w:pPr>
        <w:pStyle w:val="aa"/>
      </w:pPr>
    </w:p>
    <w:p w:rsidR="00805A85" w:rsidRDefault="00805A85" w:rsidP="00CC2F40">
      <w:pPr>
        <w:pStyle w:val="aa"/>
      </w:pPr>
      <w:r>
        <w:t xml:space="preserve">Переход  к «затишью» </w:t>
      </w:r>
    </w:p>
    <w:p w:rsidR="0025416E" w:rsidRDefault="0025416E" w:rsidP="00CC2F40">
      <w:pPr>
        <w:pStyle w:val="aa"/>
      </w:pPr>
      <w:r>
        <w:t>На слайде – изображение землянки</w:t>
      </w:r>
    </w:p>
    <w:p w:rsidR="00805A85" w:rsidRDefault="0025416E" w:rsidP="00CC2F40">
      <w:pPr>
        <w:pStyle w:val="aa"/>
      </w:pPr>
      <w:r>
        <w:t>Звучит песня «Тёмная ночь» в исполнении М. Бернеса</w:t>
      </w:r>
    </w:p>
    <w:p w:rsidR="004D689E" w:rsidRDefault="004D689E" w:rsidP="00CC2F40">
      <w:pPr>
        <w:pStyle w:val="aa"/>
      </w:pPr>
    </w:p>
    <w:p w:rsidR="004D689E" w:rsidRDefault="004D689E" w:rsidP="00CC2F40">
      <w:pPr>
        <w:pStyle w:val="aa"/>
      </w:pPr>
    </w:p>
    <w:p w:rsidR="004D689E" w:rsidRDefault="003448A7" w:rsidP="00CC2F40">
      <w:pPr>
        <w:pStyle w:val="aa"/>
      </w:pPr>
      <w:r>
        <w:t>Сценка «На привале»</w:t>
      </w:r>
    </w:p>
    <w:p w:rsidR="003448A7" w:rsidRDefault="003448A7" w:rsidP="00CC2F40">
      <w:pPr>
        <w:pStyle w:val="aa"/>
      </w:pPr>
      <w:r>
        <w:t>Мальчики-солдаты смазывают винтовки, бреются, чистят сапоги, читают письма. Девочки-медсёстры перебинтовывают раненых, скатывают бинты…</w:t>
      </w:r>
    </w:p>
    <w:p w:rsidR="003448A7" w:rsidRDefault="003448A7" w:rsidP="00CC2F40">
      <w:pPr>
        <w:pStyle w:val="aa"/>
      </w:pPr>
    </w:p>
    <w:p w:rsidR="003448A7" w:rsidRDefault="003448A7" w:rsidP="00CC2F40">
      <w:pPr>
        <w:pStyle w:val="aa"/>
      </w:pPr>
      <w:r>
        <w:t>Тёмная ночь. Не слышна канонада…</w:t>
      </w:r>
    </w:p>
    <w:p w:rsidR="003448A7" w:rsidRDefault="003448A7" w:rsidP="00CC2F40">
      <w:pPr>
        <w:pStyle w:val="aa"/>
      </w:pPr>
      <w:r>
        <w:t>О любимых своих вспоминают солдаты,</w:t>
      </w:r>
    </w:p>
    <w:p w:rsidR="003448A7" w:rsidRDefault="003448A7" w:rsidP="00CC2F40">
      <w:pPr>
        <w:pStyle w:val="aa"/>
      </w:pPr>
      <w:r>
        <w:t>Как не хватает в землянке сейчас</w:t>
      </w:r>
    </w:p>
    <w:p w:rsidR="003448A7" w:rsidRDefault="003448A7" w:rsidP="00CC2F40">
      <w:pPr>
        <w:pStyle w:val="aa"/>
      </w:pPr>
      <w:r>
        <w:t>Нежных, любимых и ласковых глаз…</w:t>
      </w:r>
    </w:p>
    <w:p w:rsidR="003448A7" w:rsidRDefault="003448A7" w:rsidP="00CC2F40">
      <w:pPr>
        <w:pStyle w:val="aa"/>
      </w:pPr>
    </w:p>
    <w:p w:rsidR="003448A7" w:rsidRDefault="002747BC" w:rsidP="00CC2F40">
      <w:pPr>
        <w:pStyle w:val="aa"/>
      </w:pPr>
      <w:r>
        <w:t xml:space="preserve">«Синий платочек» в исполнении К. </w:t>
      </w:r>
      <w:proofErr w:type="spellStart"/>
      <w:r>
        <w:t>Шульженко</w:t>
      </w:r>
      <w:proofErr w:type="spellEnd"/>
      <w:r>
        <w:t xml:space="preserve"> – 4 пары детей танцуют вальс-воспоминание</w:t>
      </w:r>
    </w:p>
    <w:p w:rsidR="002747BC" w:rsidRDefault="002747BC" w:rsidP="00CC2F40">
      <w:pPr>
        <w:pStyle w:val="aa"/>
      </w:pPr>
    </w:p>
    <w:p w:rsidR="003448A7" w:rsidRDefault="003448A7" w:rsidP="00CC2F40">
      <w:pPr>
        <w:pStyle w:val="aa"/>
      </w:pPr>
      <w:r>
        <w:t>Жить без пищи можно сутки,</w:t>
      </w:r>
    </w:p>
    <w:p w:rsidR="003448A7" w:rsidRDefault="003448A7" w:rsidP="00CC2F40">
      <w:pPr>
        <w:pStyle w:val="aa"/>
      </w:pPr>
      <w:r>
        <w:t>Можно больше, но порой</w:t>
      </w:r>
    </w:p>
    <w:p w:rsidR="003448A7" w:rsidRDefault="003448A7" w:rsidP="00CC2F40">
      <w:pPr>
        <w:pStyle w:val="aa"/>
      </w:pPr>
      <w:r>
        <w:t>На войне одной минутки</w:t>
      </w:r>
    </w:p>
    <w:p w:rsidR="003448A7" w:rsidRDefault="003448A7" w:rsidP="00CC2F40">
      <w:pPr>
        <w:pStyle w:val="aa"/>
      </w:pPr>
      <w:r>
        <w:t>Не прожить без прибаутки.</w:t>
      </w:r>
    </w:p>
    <w:p w:rsidR="003448A7" w:rsidRDefault="003448A7" w:rsidP="00CC2F40">
      <w:pPr>
        <w:pStyle w:val="aa"/>
      </w:pPr>
    </w:p>
    <w:p w:rsidR="003448A7" w:rsidRDefault="00C85345" w:rsidP="003448A7">
      <w:pPr>
        <w:pStyle w:val="aa"/>
      </w:pPr>
      <w:r>
        <w:t>А  песни…</w:t>
      </w:r>
    </w:p>
    <w:p w:rsidR="00C85345" w:rsidRDefault="00C85345" w:rsidP="003448A7">
      <w:pPr>
        <w:pStyle w:val="aa"/>
      </w:pPr>
    </w:p>
    <w:p w:rsidR="003448A7" w:rsidRDefault="003448A7" w:rsidP="003448A7">
      <w:pPr>
        <w:pStyle w:val="aa"/>
      </w:pPr>
      <w:r>
        <w:t xml:space="preserve">Какие песни фронтовые </w:t>
      </w:r>
      <w:r>
        <w:br/>
        <w:t>Минувшей созданы войной!</w:t>
      </w:r>
      <w:r>
        <w:br/>
        <w:t>В них чувства трепетно-живые</w:t>
      </w:r>
      <w:r>
        <w:br/>
        <w:t>Встают безудержной волной.</w:t>
      </w:r>
    </w:p>
    <w:p w:rsidR="003448A7" w:rsidRDefault="003448A7" w:rsidP="003448A7">
      <w:pPr>
        <w:pStyle w:val="aa"/>
      </w:pPr>
    </w:p>
    <w:p w:rsidR="003448A7" w:rsidRDefault="00C85345" w:rsidP="00CC2F40">
      <w:pPr>
        <w:pStyle w:val="aa"/>
      </w:pPr>
      <w:r>
        <w:t>Звучит песня – дети поют её у «землянки»</w:t>
      </w:r>
    </w:p>
    <w:p w:rsidR="003448A7" w:rsidRDefault="0076415C" w:rsidP="00CC2F40">
      <w:pPr>
        <w:pStyle w:val="aa"/>
      </w:pPr>
      <w:r>
        <w:t>СМУГЛЯНКА</w:t>
      </w:r>
      <w:r w:rsidR="00962259">
        <w:t xml:space="preserve"> – с дирижёром</w:t>
      </w:r>
    </w:p>
    <w:p w:rsidR="0076415C" w:rsidRDefault="0076415C" w:rsidP="00CC2F40">
      <w:pPr>
        <w:pStyle w:val="aa"/>
      </w:pPr>
    </w:p>
    <w:p w:rsidR="0076415C" w:rsidRDefault="00986F75" w:rsidP="00CC2F40">
      <w:pPr>
        <w:pStyle w:val="aa"/>
      </w:pPr>
      <w:r>
        <w:t xml:space="preserve">Песни, письма… Война… </w:t>
      </w:r>
    </w:p>
    <w:p w:rsidR="00986F75" w:rsidRDefault="00986F75" w:rsidP="00CC2F40">
      <w:pPr>
        <w:pStyle w:val="aa"/>
      </w:pPr>
      <w:r>
        <w:t xml:space="preserve">Нашему городу в истории войны отведено особое место. </w:t>
      </w:r>
    </w:p>
    <w:p w:rsidR="00986F75" w:rsidRDefault="00986F75" w:rsidP="00CC2F40">
      <w:pPr>
        <w:pStyle w:val="aa"/>
      </w:pPr>
      <w:r>
        <w:t>Ленинград… Блокадный Ленинград…</w:t>
      </w:r>
    </w:p>
    <w:p w:rsidR="002747BC" w:rsidRDefault="002747BC" w:rsidP="00CC2F40">
      <w:pPr>
        <w:pStyle w:val="aa"/>
      </w:pPr>
    </w:p>
    <w:p w:rsidR="002747BC" w:rsidRPr="002747BC" w:rsidRDefault="002747BC" w:rsidP="00CC2F40">
      <w:pPr>
        <w:pStyle w:val="aa"/>
        <w:rPr>
          <w:i/>
        </w:rPr>
      </w:pPr>
      <w:r>
        <w:rPr>
          <w:i/>
        </w:rPr>
        <w:t>Все дети присаживаются на стулья, трое детей остаются рассказывать истории по слайдам</w:t>
      </w:r>
    </w:p>
    <w:p w:rsidR="004D689E" w:rsidRDefault="004D689E" w:rsidP="00CC2F40">
      <w:pPr>
        <w:pStyle w:val="aa"/>
        <w:rPr>
          <w:i/>
        </w:rPr>
      </w:pPr>
    </w:p>
    <w:p w:rsidR="00986F75" w:rsidRDefault="002747BC" w:rsidP="00CC2F40">
      <w:pPr>
        <w:pStyle w:val="aa"/>
        <w:rPr>
          <w:i/>
        </w:rPr>
      </w:pPr>
      <w:r>
        <w:rPr>
          <w:i/>
        </w:rPr>
        <w:t>М</w:t>
      </w:r>
      <w:r w:rsidR="004B3B5B">
        <w:rPr>
          <w:i/>
        </w:rPr>
        <w:t xml:space="preserve">узыка </w:t>
      </w:r>
      <w:proofErr w:type="spellStart"/>
      <w:r w:rsidR="004B3B5B">
        <w:rPr>
          <w:i/>
        </w:rPr>
        <w:t>Альбинони</w:t>
      </w:r>
      <w:proofErr w:type="spellEnd"/>
      <w:r>
        <w:rPr>
          <w:i/>
        </w:rPr>
        <w:t xml:space="preserve"> в исполнении оркестра </w:t>
      </w:r>
      <w:proofErr w:type="spellStart"/>
      <w:r>
        <w:rPr>
          <w:i/>
        </w:rPr>
        <w:t>П.Мориа</w:t>
      </w:r>
      <w:proofErr w:type="spellEnd"/>
    </w:p>
    <w:p w:rsidR="002747BC" w:rsidRDefault="002747BC" w:rsidP="00CC2F40">
      <w:pPr>
        <w:pStyle w:val="aa"/>
        <w:rPr>
          <w:i/>
        </w:rPr>
      </w:pPr>
    </w:p>
    <w:p w:rsidR="002747BC" w:rsidRDefault="002747BC" w:rsidP="00CC2F40">
      <w:pPr>
        <w:pStyle w:val="aa"/>
        <w:rPr>
          <w:i/>
        </w:rPr>
      </w:pPr>
      <w:r>
        <w:rPr>
          <w:i/>
        </w:rPr>
        <w:t>Слайды с изображением жителей блокадного города (все слайды – фотографии только военных лет)</w:t>
      </w:r>
    </w:p>
    <w:p w:rsidR="00986F75" w:rsidRPr="00986F75" w:rsidRDefault="00986F75" w:rsidP="00CC2F40">
      <w:pPr>
        <w:pStyle w:val="aa"/>
      </w:pPr>
      <w:r>
        <w:t xml:space="preserve">Перед нами – страшные картины тех дней. Враг окружил город кольцом блокады. </w:t>
      </w:r>
    </w:p>
    <w:p w:rsidR="00986F75" w:rsidRDefault="00986F75" w:rsidP="00986F75">
      <w:pPr>
        <w:pStyle w:val="aa"/>
      </w:pPr>
      <w:r>
        <w:t xml:space="preserve">Вглядись в эти фотографии – и ты поймёшь, как жили ленинградцы в блокадную зиму. </w:t>
      </w:r>
    </w:p>
    <w:p w:rsidR="00986F75" w:rsidRDefault="00962259" w:rsidP="00986F75">
      <w:pPr>
        <w:pStyle w:val="aa"/>
      </w:pPr>
      <w:r>
        <w:t>А в</w:t>
      </w:r>
      <w:r w:rsidR="00986F75">
        <w:t>от он, блокадный кусочек хлеба – 125 граммов на весь день!</w:t>
      </w:r>
    </w:p>
    <w:p w:rsidR="00986F75" w:rsidRDefault="00986F75" w:rsidP="00986F75">
      <w:pPr>
        <w:pStyle w:val="aa"/>
      </w:pPr>
      <w:r>
        <w:t>К страшному слову «блокада» прибавилось страшное слово «голод». Ленинградцы слабели, некоторые  умирали.</w:t>
      </w:r>
    </w:p>
    <w:p w:rsidR="00986F75" w:rsidRPr="002747BC" w:rsidRDefault="002747BC" w:rsidP="00986F75">
      <w:pPr>
        <w:pStyle w:val="aa"/>
        <w:rPr>
          <w:i/>
        </w:rPr>
      </w:pPr>
      <w:r>
        <w:rPr>
          <w:i/>
        </w:rPr>
        <w:t>Слайд с изображением человека с кусочком хлеба в руках</w:t>
      </w:r>
    </w:p>
    <w:p w:rsidR="00986F75" w:rsidRDefault="00986F75" w:rsidP="00986F75">
      <w:pPr>
        <w:pStyle w:val="aa"/>
      </w:pPr>
      <w:r>
        <w:t>Сейчас это голодный человек придёт домой  и отрежет тоненький  ломтик от этого маленького кусочка хлеба. Ломтик хлеба, кружка кипятка, ложка жиденькой каши – вот весь обед.  Он съест его, не снимая шубы и шапки. Почему?</w:t>
      </w:r>
    </w:p>
    <w:p w:rsidR="004F17D0" w:rsidRPr="004F17D0" w:rsidRDefault="00986F75" w:rsidP="002747BC">
      <w:pPr>
        <w:pStyle w:val="aa"/>
        <w:rPr>
          <w:rFonts w:ascii="Arial" w:eastAsia="Times New Roman" w:hAnsi="Arial" w:cs="Arial"/>
          <w:color w:val="000000"/>
          <w:lang w:eastAsia="ru-RU"/>
        </w:rPr>
      </w:pPr>
      <w:r>
        <w:t>Небывалый мороз  на улице. И в доме – такой же мороз. Нет  отопления, нечем топить печи, нет электричества. Холодно и темно в  комнате…</w:t>
      </w:r>
    </w:p>
    <w:p w:rsidR="00702E8A" w:rsidRPr="002747BC" w:rsidRDefault="002747BC" w:rsidP="00CC2F40">
      <w:pPr>
        <w:pStyle w:val="aa"/>
        <w:rPr>
          <w:i/>
        </w:rPr>
      </w:pPr>
      <w:r>
        <w:rPr>
          <w:i/>
        </w:rPr>
        <w:t>Слайд с изображением Дороги жизни</w:t>
      </w:r>
    </w:p>
    <w:p w:rsidR="00702E8A" w:rsidRDefault="00702E8A" w:rsidP="00CC2F40">
      <w:pPr>
        <w:pStyle w:val="aa"/>
      </w:pPr>
      <w:r>
        <w:t>Больше двух лет,   днём и ночью,  шли Дорогой жизни  корабли и машины, спасая  Ленинград  от голодной смерти.</w:t>
      </w:r>
    </w:p>
    <w:p w:rsidR="00A71B0F" w:rsidRDefault="00702E8A" w:rsidP="00CC2F40">
      <w:pPr>
        <w:pStyle w:val="aa"/>
      </w:pPr>
      <w:r>
        <w:t xml:space="preserve">Водители забыли об отдыхе и сне. Под бомбами, под снарядами, днём и ночью ведут свои простреленные машины. </w:t>
      </w:r>
    </w:p>
    <w:p w:rsidR="00A71B0F" w:rsidRDefault="00A71B0F" w:rsidP="00CC2F40">
      <w:pPr>
        <w:pStyle w:val="aa"/>
      </w:pPr>
    </w:p>
    <w:p w:rsidR="00A71B0F" w:rsidRDefault="00A71B0F" w:rsidP="00A71B0F">
      <w:pPr>
        <w:pStyle w:val="aa"/>
      </w:pPr>
      <w:r>
        <w:lastRenderedPageBreak/>
        <w:t>Дорогой  жизни шёл  к нам хлеб,</w:t>
      </w:r>
    </w:p>
    <w:p w:rsidR="00A71B0F" w:rsidRDefault="00A71B0F" w:rsidP="00A71B0F">
      <w:pPr>
        <w:pStyle w:val="aa"/>
      </w:pPr>
      <w:r>
        <w:t>Дорогой дружбы многих к многим,</w:t>
      </w:r>
    </w:p>
    <w:p w:rsidR="00A71B0F" w:rsidRDefault="00A71B0F" w:rsidP="00A71B0F">
      <w:pPr>
        <w:pStyle w:val="aa"/>
      </w:pPr>
      <w:r>
        <w:t>Ещё  не знают на земле</w:t>
      </w:r>
    </w:p>
    <w:p w:rsidR="00A71B0F" w:rsidRDefault="00A71B0F" w:rsidP="00A71B0F">
      <w:pPr>
        <w:pStyle w:val="aa"/>
      </w:pPr>
      <w:r>
        <w:t xml:space="preserve">Страшней и радостней дороги.  </w:t>
      </w:r>
      <w:r>
        <w:tab/>
        <w:t xml:space="preserve">О. </w:t>
      </w:r>
      <w:proofErr w:type="spellStart"/>
      <w:r>
        <w:t>Берггольц</w:t>
      </w:r>
      <w:proofErr w:type="spellEnd"/>
    </w:p>
    <w:p w:rsidR="00A71B0F" w:rsidRDefault="00A71B0F" w:rsidP="00CC2F40">
      <w:pPr>
        <w:pStyle w:val="aa"/>
      </w:pPr>
    </w:p>
    <w:p w:rsidR="00704758" w:rsidRDefault="00702E8A" w:rsidP="00CC2F40">
      <w:pPr>
        <w:pStyle w:val="aa"/>
      </w:pPr>
      <w:r>
        <w:t xml:space="preserve"> Но  всё равно  в Ленинграде не хватает </w:t>
      </w:r>
      <w:r w:rsidR="00986F75">
        <w:t>хлеба, нет мяса, сахара, овощей… Люди умирают…</w:t>
      </w:r>
    </w:p>
    <w:p w:rsidR="004A28D4" w:rsidRDefault="00986F75" w:rsidP="00CC2F40">
      <w:pPr>
        <w:pStyle w:val="aa"/>
      </w:pPr>
      <w:r>
        <w:t>Слайд.</w:t>
      </w:r>
    </w:p>
    <w:p w:rsidR="00986F75" w:rsidRDefault="00986F75" w:rsidP="00CC2F40">
      <w:pPr>
        <w:pStyle w:val="aa"/>
      </w:pPr>
    </w:p>
    <w:p w:rsidR="00986F75" w:rsidRDefault="00986F75" w:rsidP="00CC2F40">
      <w:pPr>
        <w:pStyle w:val="aa"/>
      </w:pPr>
      <w:r>
        <w:t>Дети блокадного Ленинграда… Что может быть страшней этих фотографий?</w:t>
      </w:r>
    </w:p>
    <w:p w:rsidR="004A28D4" w:rsidRDefault="00986F75" w:rsidP="00CC2F40">
      <w:pPr>
        <w:pStyle w:val="aa"/>
      </w:pPr>
      <w:r>
        <w:t>Слайд.</w:t>
      </w:r>
    </w:p>
    <w:p w:rsidR="00986F75" w:rsidRDefault="00986F75" w:rsidP="00CC2F40">
      <w:pPr>
        <w:pStyle w:val="aa"/>
      </w:pPr>
    </w:p>
    <w:p w:rsidR="00962259" w:rsidRDefault="004B3B5B" w:rsidP="00CC2F40">
      <w:pPr>
        <w:pStyle w:val="aa"/>
      </w:pPr>
      <w:r>
        <w:t xml:space="preserve">Об этой девочке знает весь мир – Таня </w:t>
      </w:r>
      <w:proofErr w:type="spellStart"/>
      <w:r>
        <w:t>Савичева.</w:t>
      </w:r>
      <w:r w:rsidR="00962259">
        <w:t>Её</w:t>
      </w:r>
      <w:proofErr w:type="spellEnd"/>
      <w:r w:rsidR="00962259">
        <w:t xml:space="preserve">  дневник стал одним из символов  Великой Отечественной войны.</w:t>
      </w:r>
    </w:p>
    <w:p w:rsidR="00986F75" w:rsidRDefault="00962259" w:rsidP="00CC2F40">
      <w:pPr>
        <w:pStyle w:val="aa"/>
      </w:pPr>
      <w:r>
        <w:t>Это – всего лишь несколько страниц  записной книжки. Но в них - 9 страшных записей о гибели ее большой семьи в блокадном Ленинграде. В этих записях – голос маленькой девочки.</w:t>
      </w:r>
      <w:r w:rsidR="005D7C8D">
        <w:t xml:space="preserve"> Карандаш царапает, пальцы слабые, не слушаются, словно деревянные. Но чётко  подводят итог:</w:t>
      </w:r>
    </w:p>
    <w:p w:rsidR="005D7C8D" w:rsidRDefault="005D7C8D" w:rsidP="00CC2F40">
      <w:pPr>
        <w:pStyle w:val="aa"/>
      </w:pPr>
    </w:p>
    <w:p w:rsidR="00B22CAD" w:rsidRDefault="00B22CAD" w:rsidP="00B22CAD">
      <w:pPr>
        <w:pStyle w:val="af4"/>
      </w:pPr>
      <w:r>
        <w:t>«28 декабря 1941 года. Женя умерла в 12.00 утра 1941 года».</w:t>
      </w:r>
      <w:r>
        <w:br/>
        <w:t>«Бабушка умерла 25 января в 3 часа 1942 г.».</w:t>
      </w:r>
      <w:r>
        <w:br/>
        <w:t>«Лека умер 17 марта в 5 часов утра. 1942 г.».</w:t>
      </w:r>
      <w:r>
        <w:br/>
        <w:t>«Дядя Вася умер 13 апреля в 2 часа ночи. 1942 год».</w:t>
      </w:r>
      <w:r>
        <w:br/>
        <w:t>«Дядя Леша, 10 мая в 4 часа дня. 1942 год».</w:t>
      </w:r>
      <w:r>
        <w:br/>
        <w:t>«Мама – 13 мая в 7 часов 30 минут утра. 1942 г.»</w:t>
      </w:r>
      <w:r>
        <w:br/>
        <w:t>«Савичевы умерли». «Умерли все». «Осталась одна Таня».</w:t>
      </w:r>
    </w:p>
    <w:p w:rsidR="008527F6" w:rsidRPr="00986F75" w:rsidRDefault="002747BC" w:rsidP="002747BC">
      <w:pPr>
        <w:pStyle w:val="af4"/>
      </w:pPr>
      <w:r>
        <w:t>(дневник можно сократить, не называя даты)</w:t>
      </w:r>
    </w:p>
    <w:p w:rsidR="008527F6" w:rsidRDefault="008527F6" w:rsidP="00F40EEC">
      <w:pPr>
        <w:pStyle w:val="aa"/>
      </w:pPr>
    </w:p>
    <w:p w:rsidR="000101D6" w:rsidRDefault="000101D6" w:rsidP="00F40EEC">
      <w:pPr>
        <w:pStyle w:val="aa"/>
      </w:pP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дороге из Питера к Ладоге </w:t>
      </w:r>
      <w:r w:rsidRPr="00CC0E6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«Цветок жизни» — белая каменная ромашка.</w:t>
      </w:r>
      <w:r w:rsidRPr="00CC0E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«Цветок» посвящен  детям, погибшим в блокадном Ленинграде.</w:t>
      </w: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27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памятника</w:t>
      </w:r>
    </w:p>
    <w:p w:rsidR="00A71B0F" w:rsidRPr="00CC0E6B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стоит высоко над дорогой, над речкой и полем,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проходила Дорога жизни, по которой в осажденный город везли хлеб.</w:t>
      </w:r>
    </w:p>
    <w:p w:rsidR="00A71B0F" w:rsidRPr="00CC0E6B" w:rsidRDefault="00A71B0F" w:rsidP="00A71B0F">
      <w:pPr>
        <w:shd w:val="clear" w:color="auto" w:fill="F3F3F3"/>
        <w:spacing w:after="150" w:line="255" w:lineRule="atLeast"/>
        <w:ind w:firstLine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лепестках каменной ромашки — лицо улыбающегося мальчика и слова детской песни «Пусть всегда будет солнце».  Рядом находится плита, на которой высечена надпись: «Детям — юным героям Лен</w:t>
      </w:r>
      <w:r w:rsidR="004B3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инграда»</w:t>
      </w:r>
    </w:p>
    <w:p w:rsidR="00A71B0F" w:rsidRDefault="00A71B0F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0F" w:rsidRPr="002747BC" w:rsidRDefault="002747B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Слайды, поочерёдно изображающие города.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Дети, называя каждый свой город, по одному выходят и выстраиваются в полукруг перед зрителями.</w:t>
      </w:r>
    </w:p>
    <w:p w:rsidR="0076415C" w:rsidRDefault="0076415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8D" w:rsidRDefault="005D7C8D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Ленинград  </w:t>
      </w:r>
      <w:r w:rsidR="00F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выстоял в этой войне и стал городом-героем.</w:t>
      </w:r>
    </w:p>
    <w:p w:rsidR="005D7C8D" w:rsidRDefault="005D7C8D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 – </w:t>
      </w:r>
      <w:r w:rsidR="0035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Севастополь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Минск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Керчь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Одесса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Мурманск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Смоленск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Тула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Брестская крепость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Новороссийск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Волгоград</w:t>
      </w: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AC" w:rsidRDefault="00FD2DA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ВЫСТОЯЛИ!</w:t>
      </w:r>
    </w:p>
    <w:p w:rsidR="0076415C" w:rsidRDefault="0076415C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5C" w:rsidRPr="00BE15B7" w:rsidRDefault="006D0B09" w:rsidP="00A71B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«День Победы» в исполнении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D6" w:rsidRDefault="000101D6" w:rsidP="00F40EEC">
      <w:pPr>
        <w:pStyle w:val="aa"/>
      </w:pPr>
    </w:p>
    <w:p w:rsidR="000101D6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 - это солнечное утро.</w:t>
      </w:r>
    </w:p>
    <w:p w:rsidR="000101D6" w:rsidRPr="000101D6" w:rsidRDefault="006D0B09" w:rsidP="006D0B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- это когда день полон забот.</w:t>
      </w:r>
    </w:p>
    <w:p w:rsidR="000101D6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- это золотые поля и цветущие сады.</w:t>
      </w:r>
    </w:p>
    <w:p w:rsidR="000101D6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- это когда открыты двери школ и садов.</w:t>
      </w:r>
    </w:p>
    <w:p w:rsidR="000101D6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- это когда гремит весенний гром и не грохочут пушки.</w:t>
      </w:r>
    </w:p>
    <w:p w:rsidR="000101D6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101D6"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- это когда папа, мама и я рядом.</w:t>
      </w:r>
    </w:p>
    <w:p w:rsidR="000101D6" w:rsidRDefault="000101D6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01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0101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Мир - это жизнь!</w:t>
      </w:r>
    </w:p>
    <w:p w:rsidR="00AD33F0" w:rsidRDefault="00AD33F0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33F0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Танцевальная композиция «Аист на крыше»</w:t>
      </w:r>
    </w:p>
    <w:p w:rsidR="006D0B09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0B09" w:rsidRPr="000101D6" w:rsidRDefault="006D0B09" w:rsidP="000101D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01D6" w:rsidRDefault="000101D6" w:rsidP="00F40EEC">
      <w:pPr>
        <w:pStyle w:val="aa"/>
      </w:pPr>
      <w:bookmarkStart w:id="0" w:name="_GoBack"/>
      <w:bookmarkEnd w:id="0"/>
    </w:p>
    <w:sectPr w:rsidR="000101D6" w:rsidSect="000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E1"/>
    <w:multiLevelType w:val="hybridMultilevel"/>
    <w:tmpl w:val="189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4D99"/>
    <w:multiLevelType w:val="hybridMultilevel"/>
    <w:tmpl w:val="5E10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2F40"/>
    <w:rsid w:val="000101D6"/>
    <w:rsid w:val="00022BEF"/>
    <w:rsid w:val="000C2190"/>
    <w:rsid w:val="00132B1C"/>
    <w:rsid w:val="00240219"/>
    <w:rsid w:val="0025416E"/>
    <w:rsid w:val="002747BC"/>
    <w:rsid w:val="002D4F39"/>
    <w:rsid w:val="003448A7"/>
    <w:rsid w:val="00356174"/>
    <w:rsid w:val="004A28D4"/>
    <w:rsid w:val="004B3B5B"/>
    <w:rsid w:val="004D689E"/>
    <w:rsid w:val="004F17D0"/>
    <w:rsid w:val="005061DE"/>
    <w:rsid w:val="00520535"/>
    <w:rsid w:val="00575C20"/>
    <w:rsid w:val="005D7C8D"/>
    <w:rsid w:val="00662862"/>
    <w:rsid w:val="006D0B09"/>
    <w:rsid w:val="00702E8A"/>
    <w:rsid w:val="00704758"/>
    <w:rsid w:val="0076415C"/>
    <w:rsid w:val="00805A85"/>
    <w:rsid w:val="00845B1E"/>
    <w:rsid w:val="008527F6"/>
    <w:rsid w:val="00962259"/>
    <w:rsid w:val="00986F75"/>
    <w:rsid w:val="009D1238"/>
    <w:rsid w:val="009E533A"/>
    <w:rsid w:val="00A478A9"/>
    <w:rsid w:val="00A71B0F"/>
    <w:rsid w:val="00AA3EDD"/>
    <w:rsid w:val="00AD33F0"/>
    <w:rsid w:val="00AD63DA"/>
    <w:rsid w:val="00B22CAD"/>
    <w:rsid w:val="00BE15B7"/>
    <w:rsid w:val="00C85345"/>
    <w:rsid w:val="00CC2F40"/>
    <w:rsid w:val="00D45F1B"/>
    <w:rsid w:val="00D81EDD"/>
    <w:rsid w:val="00D908D3"/>
    <w:rsid w:val="00DA3DB3"/>
    <w:rsid w:val="00DF4944"/>
    <w:rsid w:val="00E208F3"/>
    <w:rsid w:val="00E55AE1"/>
    <w:rsid w:val="00EB3635"/>
    <w:rsid w:val="00F40EEC"/>
    <w:rsid w:val="00F7294F"/>
    <w:rsid w:val="00FD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3"/>
  </w:style>
  <w:style w:type="paragraph" w:styleId="1">
    <w:name w:val="heading 1"/>
    <w:basedOn w:val="a"/>
    <w:next w:val="a"/>
    <w:link w:val="10"/>
    <w:uiPriority w:val="9"/>
    <w:qFormat/>
    <w:rsid w:val="00E208F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8F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F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8F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F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8F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8F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8F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8F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F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08F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08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08F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08F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08F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08F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08F3"/>
    <w:rPr>
      <w:b/>
      <w:bCs/>
      <w:spacing w:val="0"/>
    </w:rPr>
  </w:style>
  <w:style w:type="character" w:styleId="a9">
    <w:name w:val="Emphasis"/>
    <w:uiPriority w:val="20"/>
    <w:qFormat/>
    <w:rsid w:val="00E208F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08F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208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8F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08F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08F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208F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08F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08F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08F3"/>
    <w:rPr>
      <w:smallCaps/>
    </w:rPr>
  </w:style>
  <w:style w:type="character" w:styleId="af1">
    <w:name w:val="Intense Reference"/>
    <w:uiPriority w:val="32"/>
    <w:qFormat/>
    <w:rsid w:val="00E208F3"/>
    <w:rPr>
      <w:b/>
      <w:bCs/>
      <w:smallCaps/>
      <w:color w:val="auto"/>
    </w:rPr>
  </w:style>
  <w:style w:type="character" w:styleId="af2">
    <w:name w:val="Book Title"/>
    <w:uiPriority w:val="33"/>
    <w:qFormat/>
    <w:rsid w:val="00E208F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08F3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C2F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61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1DE"/>
  </w:style>
  <w:style w:type="character" w:customStyle="1" w:styleId="apple-converted-space">
    <w:name w:val="apple-converted-space"/>
    <w:basedOn w:val="a0"/>
    <w:rsid w:val="0050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3"/>
  </w:style>
  <w:style w:type="paragraph" w:styleId="1">
    <w:name w:val="heading 1"/>
    <w:basedOn w:val="a"/>
    <w:next w:val="a"/>
    <w:link w:val="10"/>
    <w:uiPriority w:val="9"/>
    <w:qFormat/>
    <w:rsid w:val="00E208F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8F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F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8F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F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8F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8F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8F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8F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F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08F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08F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08F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08F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08F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08F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08F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08F3"/>
    <w:rPr>
      <w:b/>
      <w:bCs/>
      <w:spacing w:val="0"/>
    </w:rPr>
  </w:style>
  <w:style w:type="character" w:styleId="a9">
    <w:name w:val="Emphasis"/>
    <w:uiPriority w:val="20"/>
    <w:qFormat/>
    <w:rsid w:val="00E208F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08F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208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8F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08F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08F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208F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08F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08F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08F3"/>
    <w:rPr>
      <w:smallCaps/>
    </w:rPr>
  </w:style>
  <w:style w:type="character" w:styleId="af1">
    <w:name w:val="Intense Reference"/>
    <w:uiPriority w:val="32"/>
    <w:qFormat/>
    <w:rsid w:val="00E208F3"/>
    <w:rPr>
      <w:b/>
      <w:bCs/>
      <w:smallCaps/>
      <w:color w:val="auto"/>
    </w:rPr>
  </w:style>
  <w:style w:type="character" w:styleId="af2">
    <w:name w:val="Book Title"/>
    <w:uiPriority w:val="33"/>
    <w:qFormat/>
    <w:rsid w:val="00E208F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08F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C2F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Музыкант</cp:lastModifiedBy>
  <cp:revision>16</cp:revision>
  <dcterms:created xsi:type="dcterms:W3CDTF">2014-02-14T07:46:00Z</dcterms:created>
  <dcterms:modified xsi:type="dcterms:W3CDTF">2015-06-09T09:40:00Z</dcterms:modified>
</cp:coreProperties>
</file>