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693"/>
        <w:gridCol w:w="2552"/>
        <w:gridCol w:w="3402"/>
        <w:gridCol w:w="3543"/>
        <w:gridCol w:w="1637"/>
      </w:tblGrid>
      <w:tr w:rsidR="002240C8" w:rsidRPr="00F02CF8" w:rsidTr="00F02CF8">
        <w:tc>
          <w:tcPr>
            <w:tcW w:w="959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b/>
                <w:sz w:val="28"/>
                <w:szCs w:val="28"/>
              </w:rPr>
              <w:t xml:space="preserve">  №</w:t>
            </w:r>
          </w:p>
        </w:tc>
        <w:tc>
          <w:tcPr>
            <w:tcW w:w="2693" w:type="dxa"/>
          </w:tcPr>
          <w:p w:rsidR="002240C8" w:rsidRPr="00F02CF8" w:rsidRDefault="002240C8" w:rsidP="00F02CF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02CF8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2552" w:type="dxa"/>
          </w:tcPr>
          <w:p w:rsidR="002240C8" w:rsidRPr="00F02CF8" w:rsidRDefault="002240C8" w:rsidP="00F02CF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02CF8">
              <w:rPr>
                <w:b/>
                <w:sz w:val="28"/>
                <w:szCs w:val="28"/>
              </w:rPr>
              <w:t>Название используемых Э.О.Р.</w:t>
            </w:r>
          </w:p>
        </w:tc>
        <w:tc>
          <w:tcPr>
            <w:tcW w:w="3402" w:type="dxa"/>
          </w:tcPr>
          <w:p w:rsidR="002240C8" w:rsidRPr="00F02CF8" w:rsidRDefault="002240C8" w:rsidP="00F02CF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02CF8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43" w:type="dxa"/>
          </w:tcPr>
          <w:p w:rsidR="002240C8" w:rsidRPr="00F02CF8" w:rsidRDefault="002240C8" w:rsidP="00F02CF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02CF8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637" w:type="dxa"/>
          </w:tcPr>
          <w:p w:rsidR="002240C8" w:rsidRPr="00F02CF8" w:rsidRDefault="002240C8" w:rsidP="00F02CF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02CF8">
              <w:rPr>
                <w:b/>
                <w:sz w:val="28"/>
                <w:szCs w:val="28"/>
              </w:rPr>
              <w:t>Время</w:t>
            </w:r>
          </w:p>
        </w:tc>
      </w:tr>
      <w:tr w:rsidR="002240C8" w:rsidRPr="00F02CF8" w:rsidTr="00F02CF8">
        <w:tc>
          <w:tcPr>
            <w:tcW w:w="959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255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Мы вошли в наш светлый класс. Я рада видеть каждого из вас. Нам будет здесь уютно и тепло. Вы знанья новые усвоите легко.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1 мин.</w:t>
            </w:r>
          </w:p>
        </w:tc>
      </w:tr>
      <w:tr w:rsidR="002240C8" w:rsidRPr="00F02CF8" w:rsidTr="00F02CF8">
        <w:tc>
          <w:tcPr>
            <w:tcW w:w="959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255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240C8" w:rsidRPr="00F02CF8" w:rsidRDefault="002240C8" w:rsidP="00F02CF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02CF8">
              <w:rPr>
                <w:b/>
                <w:sz w:val="28"/>
                <w:szCs w:val="28"/>
              </w:rPr>
              <w:t xml:space="preserve">Игра «Отгадай число» 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Читаю задания, дети называют ответ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Я задумала число. Отгадайте его.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Оно больше, чем  4; его соседями являются числа 5и7.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-Какое число я задумала?(6)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-Как можно получить число 6?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Откройте тетради. Запишите дату.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-Кто может прочитать эти числа?(6,66,666…)</w:t>
            </w:r>
          </w:p>
        </w:tc>
        <w:tc>
          <w:tcPr>
            <w:tcW w:w="354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Высказывания предположений, актуализация опыта.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5 мин.</w:t>
            </w:r>
          </w:p>
        </w:tc>
      </w:tr>
      <w:tr w:rsidR="002240C8" w:rsidRPr="00F02CF8" w:rsidTr="00F02CF8">
        <w:tc>
          <w:tcPr>
            <w:tcW w:w="959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Определение темы и цели урока</w:t>
            </w:r>
          </w:p>
        </w:tc>
        <w:tc>
          <w:tcPr>
            <w:tcW w:w="255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-На прошлом уроке мы говорили о сравнении предметов. По каким признакам можно сравнивать  предметы? (После ответов учащихся выставляются карточки: форма, цвет, размер)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-Что бы вы добавили?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Посмотрите, что я                 принесла. (Выставляю на парту два одинаковых пакета: один пустой, а другой наполнен крупой, но дети об этом не знают.)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 xml:space="preserve">-Что вы о них можете сказать?                                     </w:t>
            </w:r>
          </w:p>
        </w:tc>
        <w:tc>
          <w:tcPr>
            <w:tcW w:w="354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5мин.</w:t>
            </w:r>
          </w:p>
        </w:tc>
      </w:tr>
      <w:tr w:rsidR="002240C8" w:rsidRPr="00F02CF8" w:rsidTr="00F02CF8">
        <w:tc>
          <w:tcPr>
            <w:tcW w:w="959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Постановка проблемы</w:t>
            </w:r>
          </w:p>
        </w:tc>
        <w:tc>
          <w:tcPr>
            <w:tcW w:w="255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 xml:space="preserve">Эти пакеты одинаковые по всем признакам, но всё-таки между ними есть отличие (Выставляется карточка: «?»). 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-Трудно? А хотите узнать? Тогда поставим эксперимент. (Вызываю ученика к доске, он вытягивает руки перед собой ладонями вверх, оба пакета ставлю на ладони ученика).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-Что вы заметили? (Одна рука опустилась вниз из-за тяжести пакета)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-Теперь вы догадались, по какому признаку отличаются пакеты?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Этот признак сравнения предметов не всегда можно увидеть. Он имеет своё название. И сегодня мы с ним познакомимся.</w:t>
            </w:r>
          </w:p>
        </w:tc>
        <w:tc>
          <w:tcPr>
            <w:tcW w:w="354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Высказывание предположений</w:t>
            </w:r>
          </w:p>
        </w:tc>
        <w:tc>
          <w:tcPr>
            <w:tcW w:w="1637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4 мин.</w:t>
            </w:r>
          </w:p>
        </w:tc>
      </w:tr>
      <w:tr w:rsidR="002240C8" w:rsidRPr="00F02CF8" w:rsidTr="00F02CF8">
        <w:tc>
          <w:tcPr>
            <w:tcW w:w="959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Работа по учебнику</w:t>
            </w:r>
          </w:p>
        </w:tc>
        <w:tc>
          <w:tcPr>
            <w:tcW w:w="255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Откройте учебник на с.6 №5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-Сравните ящики. Что можете о них сказать?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-Почему мальчики несут ящики по-разному? Чем различаются ящики?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-Найдите в учебнике, как в математике называется это свойство? (Выставляется карточка: Масса).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 xml:space="preserve">-Теперь сравните ящики, используя этот признак.     </w:t>
            </w:r>
          </w:p>
        </w:tc>
        <w:tc>
          <w:tcPr>
            <w:tcW w:w="354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Учащиеся устанавливают, что один лёгкий, другой тяжёлый.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Дети выясняют, что масса ящика слева меньше, чем масса  ящика справа. Учащиеся хором проговаривают новое понятие: Масса</w:t>
            </w:r>
          </w:p>
        </w:tc>
        <w:tc>
          <w:tcPr>
            <w:tcW w:w="1637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8 мин.</w:t>
            </w:r>
          </w:p>
        </w:tc>
      </w:tr>
      <w:tr w:rsidR="002240C8" w:rsidRPr="00F02CF8" w:rsidTr="00F02CF8">
        <w:tc>
          <w:tcPr>
            <w:tcW w:w="959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255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Встали дети на разминку: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Раз-два, раз-два.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Поскакали на носочках: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Прыг-скок, прыг-скок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Встали ровненько в рядочках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 xml:space="preserve"> И продолжили урок.</w:t>
            </w:r>
          </w:p>
        </w:tc>
        <w:tc>
          <w:tcPr>
            <w:tcW w:w="354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Дети выполняют движения.</w:t>
            </w:r>
          </w:p>
        </w:tc>
        <w:tc>
          <w:tcPr>
            <w:tcW w:w="1637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3 мин.</w:t>
            </w:r>
          </w:p>
        </w:tc>
      </w:tr>
      <w:tr w:rsidR="002240C8" w:rsidRPr="00F02CF8" w:rsidTr="00F02CF8">
        <w:tc>
          <w:tcPr>
            <w:tcW w:w="959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Работа в парах (по карточкам)</w:t>
            </w:r>
          </w:p>
        </w:tc>
        <w:tc>
          <w:tcPr>
            <w:tcW w:w="255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6+2   4+4   1+6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7+0   0+8   6+1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Замените первые слагаемые так, чтобы значения сумм стали равны 10.</w:t>
            </w:r>
          </w:p>
        </w:tc>
        <w:tc>
          <w:tcPr>
            <w:tcW w:w="354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Учащиеся выполняют задания. Проверка.</w:t>
            </w:r>
          </w:p>
        </w:tc>
        <w:tc>
          <w:tcPr>
            <w:tcW w:w="1637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5 мин.</w:t>
            </w:r>
          </w:p>
        </w:tc>
      </w:tr>
      <w:tr w:rsidR="002240C8" w:rsidRPr="00F02CF8" w:rsidTr="00F02CF8">
        <w:tc>
          <w:tcPr>
            <w:tcW w:w="959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Самостоятельная работа с самопроверкой</w:t>
            </w:r>
          </w:p>
        </w:tc>
        <w:tc>
          <w:tcPr>
            <w:tcW w:w="255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На доске: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Сравните, поставьте знаки &gt;&lt;=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7*8   8*8     4*7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 xml:space="preserve">9*4   10*2    6*10  </w:t>
            </w:r>
          </w:p>
        </w:tc>
        <w:tc>
          <w:tcPr>
            <w:tcW w:w="354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Самостоятельная работа. Проверка.</w:t>
            </w:r>
          </w:p>
        </w:tc>
        <w:tc>
          <w:tcPr>
            <w:tcW w:w="1637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6мин.</w:t>
            </w:r>
          </w:p>
        </w:tc>
      </w:tr>
      <w:tr w:rsidR="002240C8" w:rsidRPr="00F02CF8" w:rsidTr="00F02CF8">
        <w:tc>
          <w:tcPr>
            <w:tcW w:w="959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Логическая задача</w:t>
            </w:r>
          </w:p>
        </w:tc>
        <w:tc>
          <w:tcPr>
            <w:tcW w:w="255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ПК, проектор. На слайде иллюстрация,  на которой изображены весы с игрушками</w:t>
            </w:r>
          </w:p>
        </w:tc>
        <w:tc>
          <w:tcPr>
            <w:tcW w:w="340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-Какие игрушки видите? (Заяц, мяч, собачка)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-Какая игрушка самая лёгкая?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-Какая - самая тяжёлая?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Назовите игрушки в порядке увеличения их массы.</w:t>
            </w:r>
          </w:p>
        </w:tc>
        <w:tc>
          <w:tcPr>
            <w:tcW w:w="354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Высказывание предположений, систематизация знаний.</w:t>
            </w:r>
          </w:p>
        </w:tc>
        <w:tc>
          <w:tcPr>
            <w:tcW w:w="1637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5 мин.</w:t>
            </w:r>
          </w:p>
        </w:tc>
      </w:tr>
      <w:tr w:rsidR="002240C8" w:rsidRPr="00F02CF8" w:rsidTr="00F02CF8">
        <w:tc>
          <w:tcPr>
            <w:tcW w:w="959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Рефлексия</w:t>
            </w:r>
          </w:p>
        </w:tc>
        <w:tc>
          <w:tcPr>
            <w:tcW w:w="255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-С каким новым признаком сравнения предметов познакомились?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- Что же такое масса?</w:t>
            </w:r>
          </w:p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 xml:space="preserve">Высказывание предположений, систематизация знаний. </w:t>
            </w:r>
          </w:p>
        </w:tc>
        <w:tc>
          <w:tcPr>
            <w:tcW w:w="1637" w:type="dxa"/>
          </w:tcPr>
          <w:p w:rsidR="002240C8" w:rsidRPr="00F02CF8" w:rsidRDefault="002240C8" w:rsidP="00F02CF8">
            <w:pPr>
              <w:spacing w:after="0" w:line="240" w:lineRule="auto"/>
              <w:rPr>
                <w:sz w:val="28"/>
                <w:szCs w:val="28"/>
              </w:rPr>
            </w:pPr>
            <w:r w:rsidRPr="00F02CF8">
              <w:rPr>
                <w:sz w:val="28"/>
                <w:szCs w:val="28"/>
              </w:rPr>
              <w:t>3 мин.</w:t>
            </w:r>
          </w:p>
        </w:tc>
      </w:tr>
    </w:tbl>
    <w:p w:rsidR="002240C8" w:rsidRDefault="002240C8" w:rsidP="00971D53">
      <w:pPr>
        <w:rPr>
          <w:sz w:val="28"/>
          <w:szCs w:val="28"/>
        </w:rPr>
      </w:pPr>
    </w:p>
    <w:p w:rsidR="002240C8" w:rsidRDefault="002240C8" w:rsidP="00971D53">
      <w:pPr>
        <w:rPr>
          <w:sz w:val="28"/>
          <w:szCs w:val="28"/>
        </w:rPr>
      </w:pPr>
    </w:p>
    <w:p w:rsidR="002240C8" w:rsidRDefault="002240C8"/>
    <w:sectPr w:rsidR="002240C8" w:rsidSect="00971D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D53"/>
    <w:rsid w:val="002240C8"/>
    <w:rsid w:val="00643B22"/>
    <w:rsid w:val="00876962"/>
    <w:rsid w:val="00971D53"/>
    <w:rsid w:val="00B978DC"/>
    <w:rsid w:val="00C86965"/>
    <w:rsid w:val="00D0446F"/>
    <w:rsid w:val="00DA56DA"/>
    <w:rsid w:val="00E17543"/>
    <w:rsid w:val="00F0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1D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466</Words>
  <Characters>2657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2012-09-12T12:28:00Z</dcterms:created>
  <dcterms:modified xsi:type="dcterms:W3CDTF">2012-10-19T17:48:00Z</dcterms:modified>
</cp:coreProperties>
</file>