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8F" w:rsidRPr="000A018F" w:rsidRDefault="0065778F" w:rsidP="0065778F">
      <w:pPr>
        <w:spacing w:after="0"/>
        <w:ind w:firstLine="708"/>
        <w:jc w:val="center"/>
        <w:rPr>
          <w:rFonts w:ascii="Times New Roman" w:hAnsi="Times New Roman"/>
        </w:rPr>
      </w:pPr>
      <w:proofErr w:type="gramStart"/>
      <w:r w:rsidRPr="000A018F">
        <w:rPr>
          <w:rFonts w:ascii="Times New Roman" w:hAnsi="Times New Roman"/>
        </w:rPr>
        <w:t>ГОСУДАРСТВЕННОЕ  БЮДЖЕТНОЕ</w:t>
      </w:r>
      <w:proofErr w:type="gramEnd"/>
      <w:r w:rsidRPr="000A018F">
        <w:rPr>
          <w:rFonts w:ascii="Times New Roman" w:hAnsi="Times New Roman"/>
        </w:rPr>
        <w:t xml:space="preserve"> ОБЩЕОБРАЗОВАТЕЛЬНОЕ УЧРЕЖДЕНИЕ СРЕДНЯЯ ОБЩЕОБРАЗОВАТЕЛЬНАЯ  ШКОЛА 151 КРАСНОГВАРДЕЙСКОГО РАЙОНА</w:t>
      </w:r>
    </w:p>
    <w:p w:rsidR="0065778F" w:rsidRPr="000A018F" w:rsidRDefault="0065778F" w:rsidP="0065778F">
      <w:pPr>
        <w:spacing w:after="0"/>
        <w:ind w:firstLine="708"/>
        <w:jc w:val="center"/>
        <w:rPr>
          <w:rFonts w:ascii="Times New Roman" w:hAnsi="Times New Roman"/>
        </w:rPr>
      </w:pPr>
      <w:r w:rsidRPr="000A018F">
        <w:rPr>
          <w:rFonts w:ascii="Times New Roman" w:hAnsi="Times New Roman"/>
        </w:rPr>
        <w:t>САНКТ-ПЕТЕРБУРГА</w:t>
      </w:r>
    </w:p>
    <w:p w:rsidR="0065778F" w:rsidRDefault="0065778F" w:rsidP="0065778F">
      <w:pPr>
        <w:spacing w:before="280" w:after="28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0"/>
        <w:gridCol w:w="3072"/>
      </w:tblGrid>
      <w:tr w:rsidR="0065778F" w:rsidRPr="000A018F" w:rsidTr="0065778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«РЕКОМЕНДОВАНО»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заседании МО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  <w:proofErr w:type="gramEnd"/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Протокол №   ____ от ____</w:t>
            </w:r>
          </w:p>
          <w:p w:rsidR="0065778F" w:rsidRPr="000A018F" w:rsidRDefault="0065778F" w:rsidP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Заместитель  директора</w:t>
            </w:r>
            <w:proofErr w:type="gramEnd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по УВР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78F" w:rsidRPr="000A018F" w:rsidRDefault="0065778F" w:rsidP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Директор ГБОУ СОШ № 151</w:t>
            </w:r>
          </w:p>
          <w:p w:rsidR="00F8404D" w:rsidRPr="000A018F" w:rsidRDefault="0065778F" w:rsidP="00F840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404D" w:rsidRPr="000A018F">
              <w:rPr>
                <w:rFonts w:ascii="Times New Roman" w:hAnsi="Times New Roman"/>
                <w:b/>
                <w:sz w:val="24"/>
                <w:szCs w:val="24"/>
              </w:rPr>
              <w:t>Ульянова Н.Н.</w:t>
            </w:r>
          </w:p>
          <w:p w:rsidR="0065778F" w:rsidRPr="000A018F" w:rsidRDefault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65778F" w:rsidRPr="000A018F" w:rsidRDefault="0065778F" w:rsidP="006577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г.</w:t>
            </w:r>
          </w:p>
        </w:tc>
      </w:tr>
    </w:tbl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5778F" w:rsidRPr="000A018F" w:rsidRDefault="0065778F" w:rsidP="00F8404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018F"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учебного курса</w:t>
      </w:r>
    </w:p>
    <w:p w:rsidR="0065778F" w:rsidRPr="000A018F" w:rsidRDefault="0065778F" w:rsidP="0065778F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 xml:space="preserve">по </w:t>
      </w:r>
      <w:r w:rsidRPr="000A018F">
        <w:rPr>
          <w:b/>
          <w:sz w:val="24"/>
          <w:szCs w:val="24"/>
        </w:rPr>
        <w:t xml:space="preserve"> географии</w:t>
      </w:r>
      <w:proofErr w:type="gramEnd"/>
    </w:p>
    <w:p w:rsidR="0065778F" w:rsidRPr="000A018F" w:rsidRDefault="0065778F" w:rsidP="0065778F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0A018F">
        <w:rPr>
          <w:rFonts w:ascii="Times New Roman" w:eastAsia="Times New Roman" w:hAnsi="Times New Roman"/>
          <w:b/>
          <w:sz w:val="24"/>
          <w:szCs w:val="24"/>
        </w:rPr>
        <w:t>класс  10</w:t>
      </w:r>
      <w:proofErr w:type="gramEnd"/>
      <w:r w:rsidRPr="000A018F">
        <w:rPr>
          <w:rFonts w:ascii="Times New Roman" w:eastAsia="Times New Roman" w:hAnsi="Times New Roman"/>
          <w:b/>
          <w:sz w:val="24"/>
          <w:szCs w:val="24"/>
        </w:rPr>
        <w:t>-А</w:t>
      </w:r>
    </w:p>
    <w:p w:rsidR="0065778F" w:rsidRPr="000A018F" w:rsidRDefault="0065778F" w:rsidP="0065778F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A018F">
        <w:rPr>
          <w:b/>
          <w:sz w:val="24"/>
          <w:szCs w:val="24"/>
        </w:rPr>
        <w:t>Гибитова</w:t>
      </w:r>
      <w:proofErr w:type="spellEnd"/>
      <w:r w:rsidRPr="000A018F">
        <w:rPr>
          <w:b/>
          <w:sz w:val="24"/>
          <w:szCs w:val="24"/>
        </w:rPr>
        <w:t xml:space="preserve"> Елена Владимировна,</w:t>
      </w:r>
    </w:p>
    <w:p w:rsidR="0065778F" w:rsidRPr="000A018F" w:rsidRDefault="0065778F" w:rsidP="0065778F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b/>
          <w:sz w:val="24"/>
          <w:szCs w:val="24"/>
        </w:rPr>
        <w:t>высшая</w:t>
      </w:r>
      <w:proofErr w:type="gramEnd"/>
      <w:r w:rsidRPr="000A018F">
        <w:rPr>
          <w:b/>
          <w:sz w:val="24"/>
          <w:szCs w:val="24"/>
        </w:rPr>
        <w:t xml:space="preserve"> квалификационная категория</w:t>
      </w: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 xml:space="preserve">                             </w:t>
      </w: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8F" w:rsidRPr="000A018F" w:rsidRDefault="0065778F" w:rsidP="0065778F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78F" w:rsidRPr="000A018F" w:rsidRDefault="0065778F" w:rsidP="0065778F">
      <w:pPr>
        <w:pStyle w:val="a4"/>
        <w:jc w:val="center"/>
        <w:rPr>
          <w:rStyle w:val="a5"/>
        </w:rPr>
      </w:pPr>
      <w:proofErr w:type="gramStart"/>
      <w:r w:rsidRPr="000A018F">
        <w:rPr>
          <w:rStyle w:val="a5"/>
        </w:rPr>
        <w:t>учебный</w:t>
      </w:r>
      <w:proofErr w:type="gramEnd"/>
      <w:r w:rsidRPr="000A018F">
        <w:rPr>
          <w:rStyle w:val="a5"/>
        </w:rPr>
        <w:t xml:space="preserve"> год:  2015 / 2016</w:t>
      </w:r>
    </w:p>
    <w:p w:rsidR="00C26D20" w:rsidRDefault="00C26D20"/>
    <w:p w:rsidR="0065778F" w:rsidRDefault="0065778F"/>
    <w:p w:rsidR="0065778F" w:rsidRDefault="0065778F"/>
    <w:p w:rsidR="0065778F" w:rsidRDefault="0065778F"/>
    <w:p w:rsidR="0065778F" w:rsidRDefault="0065778F"/>
    <w:p w:rsidR="0065778F" w:rsidRDefault="0065778F"/>
    <w:p w:rsidR="00F8404D" w:rsidRDefault="00F8404D" w:rsidP="0065778F">
      <w:pPr>
        <w:jc w:val="center"/>
        <w:rPr>
          <w:rFonts w:ascii="Times New Roman" w:hAnsi="Times New Roman"/>
          <w:b/>
        </w:rPr>
      </w:pPr>
    </w:p>
    <w:p w:rsidR="0065778F" w:rsidRPr="000A018F" w:rsidRDefault="0065778F" w:rsidP="0065778F">
      <w:pPr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778F" w:rsidRPr="000A018F" w:rsidRDefault="0065778F" w:rsidP="007858FC">
      <w:pPr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65778F" w:rsidRPr="000A018F" w:rsidRDefault="0065778F" w:rsidP="001C156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65778F" w:rsidRPr="000A018F" w:rsidRDefault="0065778F" w:rsidP="001C1565">
      <w:pPr>
        <w:numPr>
          <w:ilvl w:val="0"/>
          <w:numId w:val="1"/>
        </w:num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sz w:val="24"/>
          <w:szCs w:val="24"/>
        </w:rPr>
        <w:t>стандарта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основного общего образования по географии (базовый уровень) 2004 г.</w:t>
      </w:r>
    </w:p>
    <w:p w:rsidR="001C1565" w:rsidRPr="000A018F" w:rsidRDefault="0065778F" w:rsidP="001C1565">
      <w:pPr>
        <w:pStyle w:val="a6"/>
        <w:numPr>
          <w:ilvl w:val="0"/>
          <w:numId w:val="1"/>
        </w:numPr>
        <w:ind w:firstLine="720"/>
        <w:jc w:val="both"/>
      </w:pPr>
      <w:r w:rsidRPr="000A018F">
        <w:t xml:space="preserve"> </w:t>
      </w:r>
      <w:proofErr w:type="gramStart"/>
      <w:r w:rsidRPr="000A018F">
        <w:t>программы</w:t>
      </w:r>
      <w:proofErr w:type="gramEnd"/>
      <w:r w:rsidRPr="000A018F">
        <w:t xml:space="preserve"> для общеобразовательных учреждений. География 6-11 классы М., «Дрофа», 2010 г.</w:t>
      </w:r>
      <w:r w:rsidR="001C1565" w:rsidRPr="000A018F">
        <w:t xml:space="preserve"> </w:t>
      </w:r>
    </w:p>
    <w:p w:rsidR="001C1565" w:rsidRPr="000A018F" w:rsidRDefault="001C1565" w:rsidP="001C1565">
      <w:pPr>
        <w:pStyle w:val="a6"/>
        <w:numPr>
          <w:ilvl w:val="0"/>
          <w:numId w:val="1"/>
        </w:numPr>
        <w:ind w:firstLine="720"/>
        <w:jc w:val="both"/>
      </w:pPr>
      <w:proofErr w:type="gramStart"/>
      <w:r w:rsidRPr="000A018F">
        <w:t>примерные</w:t>
      </w:r>
      <w:proofErr w:type="gramEnd"/>
      <w:r w:rsidRPr="000A018F">
        <w:t xml:space="preserve"> программы по учебным предметам. География. 6-9 классы: проект М., «Просвещение», 2010 г.   </w:t>
      </w:r>
    </w:p>
    <w:p w:rsidR="001C1565" w:rsidRPr="000A018F" w:rsidRDefault="001C1565" w:rsidP="001C1565">
      <w:pPr>
        <w:pStyle w:val="a6"/>
        <w:ind w:firstLine="0"/>
        <w:jc w:val="both"/>
      </w:pPr>
      <w:r w:rsidRPr="000A018F">
        <w:t xml:space="preserve">         Были использованы также авторские методические рекомендации к учебнику В.П. </w:t>
      </w:r>
      <w:proofErr w:type="spellStart"/>
      <w:r w:rsidRPr="000A018F">
        <w:t>Максаковского</w:t>
      </w:r>
      <w:proofErr w:type="spellEnd"/>
      <w:r w:rsidRPr="000A018F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 xml:space="preserve">Место предмета </w:t>
      </w:r>
      <w:proofErr w:type="gramStart"/>
      <w:r w:rsidRPr="000A018F">
        <w:rPr>
          <w:rFonts w:ascii="Times New Roman" w:hAnsi="Times New Roman"/>
          <w:b/>
          <w:sz w:val="24"/>
          <w:szCs w:val="24"/>
        </w:rPr>
        <w:t>в  учебном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 плане ОУ.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1C1565" w:rsidRPr="000A018F" w:rsidRDefault="001C1565" w:rsidP="001C15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Рабочая программа рассчитана на 34 часа.</w:t>
      </w:r>
    </w:p>
    <w:p w:rsidR="001C1565" w:rsidRPr="000A018F" w:rsidRDefault="001C1565" w:rsidP="001C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1C1565" w:rsidRPr="000A018F" w:rsidRDefault="001C1565" w:rsidP="001C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Всего 34 часа; в неделю 1 час.</w:t>
      </w:r>
    </w:p>
    <w:p w:rsidR="001C1565" w:rsidRPr="000A018F" w:rsidRDefault="001C1565" w:rsidP="001C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 xml:space="preserve">Плановых контрольных уроков - </w:t>
      </w:r>
      <w:proofErr w:type="gramStart"/>
      <w:r w:rsidR="007858FC" w:rsidRPr="000A018F">
        <w:rPr>
          <w:rFonts w:ascii="Times New Roman" w:hAnsi="Times New Roman"/>
          <w:b/>
          <w:sz w:val="24"/>
          <w:szCs w:val="24"/>
        </w:rPr>
        <w:t>1</w:t>
      </w:r>
      <w:r w:rsidRPr="000A018F">
        <w:rPr>
          <w:rFonts w:ascii="Times New Roman" w:hAnsi="Times New Roman"/>
          <w:b/>
          <w:sz w:val="24"/>
          <w:szCs w:val="24"/>
        </w:rPr>
        <w:t xml:space="preserve"> </w:t>
      </w:r>
      <w:r w:rsidR="007858FC" w:rsidRPr="000A018F">
        <w:rPr>
          <w:rFonts w:ascii="Times New Roman" w:hAnsi="Times New Roman"/>
          <w:b/>
          <w:sz w:val="24"/>
          <w:szCs w:val="24"/>
        </w:rPr>
        <w:t xml:space="preserve"> ч.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,  </w:t>
      </w:r>
      <w:r w:rsidR="007858FC" w:rsidRPr="000A018F">
        <w:rPr>
          <w:rFonts w:ascii="Times New Roman" w:hAnsi="Times New Roman"/>
          <w:b/>
          <w:sz w:val="24"/>
          <w:szCs w:val="24"/>
        </w:rPr>
        <w:t>практических работ</w:t>
      </w:r>
      <w:r w:rsidRPr="000A018F">
        <w:rPr>
          <w:rFonts w:ascii="Times New Roman" w:hAnsi="Times New Roman"/>
          <w:b/>
          <w:sz w:val="24"/>
          <w:szCs w:val="24"/>
        </w:rPr>
        <w:t xml:space="preserve"> -  </w:t>
      </w:r>
      <w:r w:rsidR="007858FC" w:rsidRPr="000A018F">
        <w:rPr>
          <w:rFonts w:ascii="Times New Roman" w:hAnsi="Times New Roman"/>
          <w:b/>
          <w:sz w:val="24"/>
          <w:szCs w:val="24"/>
        </w:rPr>
        <w:t>5</w:t>
      </w:r>
      <w:r w:rsidRPr="000A018F">
        <w:rPr>
          <w:rFonts w:ascii="Times New Roman" w:hAnsi="Times New Roman"/>
          <w:b/>
          <w:sz w:val="24"/>
          <w:szCs w:val="24"/>
        </w:rPr>
        <w:t xml:space="preserve"> ч.;</w:t>
      </w:r>
    </w:p>
    <w:p w:rsidR="001C1565" w:rsidRPr="000A018F" w:rsidRDefault="001C1565" w:rsidP="001C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Административных контрольных уроков -</w:t>
      </w:r>
      <w:r w:rsidR="007858FC" w:rsidRPr="000A018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58FC" w:rsidRPr="000A018F">
        <w:rPr>
          <w:rFonts w:ascii="Times New Roman" w:hAnsi="Times New Roman"/>
          <w:b/>
          <w:sz w:val="24"/>
          <w:szCs w:val="24"/>
        </w:rPr>
        <w:t>1</w:t>
      </w:r>
      <w:r w:rsidRPr="000A018F">
        <w:rPr>
          <w:rFonts w:ascii="Times New Roman" w:hAnsi="Times New Roman"/>
          <w:b/>
          <w:sz w:val="24"/>
          <w:szCs w:val="24"/>
        </w:rPr>
        <w:t xml:space="preserve">  ч.</w:t>
      </w:r>
      <w:proofErr w:type="gramEnd"/>
    </w:p>
    <w:p w:rsidR="001C1565" w:rsidRPr="000A018F" w:rsidRDefault="001C1565" w:rsidP="001C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565" w:rsidRPr="000A018F" w:rsidRDefault="001C1565" w:rsidP="001C15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</w:t>
      </w:r>
    </w:p>
    <w:p w:rsidR="001C1565" w:rsidRPr="000A018F" w:rsidRDefault="001C1565" w:rsidP="001C1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1C1565" w:rsidRPr="000A018F" w:rsidRDefault="001C1565" w:rsidP="001C15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0A018F">
        <w:rPr>
          <w:rFonts w:ascii="Times New Roman" w:hAnsi="Times New Roman"/>
          <w:sz w:val="24"/>
          <w:szCs w:val="24"/>
        </w:rPr>
        <w:t>:</w:t>
      </w:r>
    </w:p>
    <w:p w:rsidR="001C1565" w:rsidRPr="000A018F" w:rsidRDefault="001C1565" w:rsidP="001C156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 системы географических знаний</w:t>
      </w:r>
      <w:r w:rsidRPr="000A018F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C1565" w:rsidRPr="000A018F" w:rsidRDefault="001C1565" w:rsidP="001C156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lastRenderedPageBreak/>
        <w:t>овладение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 умениями</w:t>
      </w:r>
      <w:r w:rsidRPr="000A018F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A018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1C1565" w:rsidRPr="000A018F" w:rsidRDefault="001C1565" w:rsidP="001C156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развитие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C1565" w:rsidRPr="000A018F" w:rsidRDefault="001C1565" w:rsidP="001C156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воспитание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1C1565" w:rsidRPr="000A018F" w:rsidRDefault="001C1565" w:rsidP="001C1565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использование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C553B" w:rsidRPr="000A018F" w:rsidRDefault="005C553B" w:rsidP="005C553B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553B" w:rsidRPr="000A018F" w:rsidRDefault="005C553B" w:rsidP="005C553B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18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5C553B" w:rsidRPr="000A018F" w:rsidRDefault="005C553B" w:rsidP="005C55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Экономическая и социальная география мира. Учебник для 10 класса М., «Просвещение», 2009 г.</w:t>
      </w:r>
    </w:p>
    <w:p w:rsidR="005C553B" w:rsidRPr="000A018F" w:rsidRDefault="005C553B" w:rsidP="005C55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Методическое пособие по экономической  социальной географии мира 10 класс. М., «Просвещение», 2006 г.</w:t>
      </w:r>
    </w:p>
    <w:p w:rsidR="005C553B" w:rsidRPr="000A018F" w:rsidRDefault="005C553B" w:rsidP="005C55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3. Атлас «Экономическая и социальная география мира» 10 класс с комплектом контурных карт, М. 7</w:t>
      </w:r>
    </w:p>
    <w:p w:rsidR="005C553B" w:rsidRPr="000A018F" w:rsidRDefault="005C553B" w:rsidP="005C55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4. Мультимедийная обучающая программа: География 10 класс. Экономическая и социальная география мира</w:t>
      </w:r>
    </w:p>
    <w:p w:rsidR="005C553B" w:rsidRPr="000A018F" w:rsidRDefault="005C553B" w:rsidP="009313D8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13D8" w:rsidRPr="000A018F" w:rsidRDefault="009313D8" w:rsidP="007858FC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9313D8" w:rsidRPr="000A018F" w:rsidRDefault="009313D8" w:rsidP="009313D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 xml:space="preserve">  </w:t>
      </w:r>
      <w:r w:rsidRPr="000A018F">
        <w:rPr>
          <w:rFonts w:ascii="Times New Roman" w:hAnsi="Times New Roman"/>
          <w:sz w:val="24"/>
          <w:szCs w:val="24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7F2EE9" w:rsidRPr="000A018F" w:rsidRDefault="007F2EE9" w:rsidP="007F2E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          Формы организации </w:t>
      </w:r>
      <w:proofErr w:type="gramStart"/>
      <w:r w:rsidRPr="000A018F">
        <w:rPr>
          <w:rFonts w:ascii="Times New Roman" w:hAnsi="Times New Roman"/>
          <w:sz w:val="24"/>
          <w:szCs w:val="24"/>
        </w:rPr>
        <w:t>познавательной  деятельности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A018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учащимися друг друга при коллективно-распределительной деятельности в группах;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содержание и форма представляемых исследовательских работ и проектов;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- публичная защита творческих работ, проектов.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         Для проведения оценивания, на каждом этапе обучения по вышеуказанным компонентам, разрабатываются соответствующие критерии. Эти критерии открыты для </w:t>
      </w:r>
      <w:r w:rsidRPr="000A018F">
        <w:rPr>
          <w:rFonts w:ascii="Times New Roman" w:hAnsi="Times New Roman"/>
          <w:sz w:val="24"/>
          <w:szCs w:val="24"/>
        </w:rPr>
        <w:lastRenderedPageBreak/>
        <w:t>учащихся и каждый может регулировать свои учебные усилия для получения желаемого результата и соответствующей ему оценки.</w:t>
      </w:r>
    </w:p>
    <w:p w:rsidR="007F2EE9" w:rsidRPr="000A018F" w:rsidRDefault="007F2EE9" w:rsidP="007F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3D8" w:rsidRPr="000A018F" w:rsidRDefault="009313D8" w:rsidP="00785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           С учётом целей и содержания программы, организацией обучения на </w:t>
      </w:r>
      <w:proofErr w:type="spellStart"/>
      <w:r w:rsidRPr="000A018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основе </w:t>
      </w:r>
      <w:proofErr w:type="gramStart"/>
      <w:r w:rsidRPr="000A018F">
        <w:rPr>
          <w:rFonts w:ascii="Times New Roman" w:hAnsi="Times New Roman"/>
          <w:sz w:val="24"/>
          <w:szCs w:val="24"/>
        </w:rPr>
        <w:t>применяю  следующие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</w:t>
      </w:r>
      <w:r w:rsidRPr="000A018F">
        <w:rPr>
          <w:rFonts w:ascii="Times New Roman" w:hAnsi="Times New Roman"/>
          <w:b/>
          <w:sz w:val="24"/>
          <w:szCs w:val="24"/>
        </w:rPr>
        <w:t>методы и технологии</w:t>
      </w:r>
      <w:r w:rsidRPr="000A018F">
        <w:rPr>
          <w:rFonts w:ascii="Times New Roman" w:hAnsi="Times New Roman"/>
          <w:sz w:val="24"/>
          <w:szCs w:val="24"/>
        </w:rPr>
        <w:t xml:space="preserve"> обучения: личностно-ориентированные, информационно коммуникативные, проблемного обучения, метод исследовательский.  Они </w:t>
      </w:r>
      <w:proofErr w:type="gramStart"/>
      <w:r w:rsidRPr="000A018F">
        <w:rPr>
          <w:rFonts w:ascii="Times New Roman" w:hAnsi="Times New Roman"/>
          <w:sz w:val="24"/>
          <w:szCs w:val="24"/>
        </w:rPr>
        <w:t>позволяют  овладеть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учащимся не только знаниями, но  предметными и общими учебными умениями и способами познавательной, информационно-коммуникативной, рефлексивной деятельности.  Приёмами: наблюдение и описание изучаемых явлений и процессов, объяснение этих явлений и процессов; </w:t>
      </w:r>
      <w:proofErr w:type="gramStart"/>
      <w:r w:rsidRPr="000A018F">
        <w:rPr>
          <w:rFonts w:ascii="Times New Roman" w:hAnsi="Times New Roman"/>
          <w:sz w:val="24"/>
          <w:szCs w:val="24"/>
        </w:rPr>
        <w:t>планирование  и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проведение исследований по выявлению зависимостей между компонентами природы и хозяйства, обработке полученных в ходе исследований результатов. </w:t>
      </w:r>
    </w:p>
    <w:p w:rsidR="007F2EE9" w:rsidRPr="000A018F" w:rsidRDefault="007F2EE9" w:rsidP="007F2EE9">
      <w:pPr>
        <w:pStyle w:val="a9"/>
        <w:spacing w:after="0"/>
        <w:jc w:val="both"/>
      </w:pPr>
      <w:r w:rsidRPr="000A018F">
        <w:t>В результате изучения геогра</w:t>
      </w:r>
      <w:r w:rsidR="002D3F1A">
        <w:t>фии на базовом уровне уче</w:t>
      </w:r>
      <w:r w:rsidRPr="000A018F">
        <w:t xml:space="preserve">ник должен </w:t>
      </w:r>
    </w:p>
    <w:p w:rsidR="007F2EE9" w:rsidRPr="000A018F" w:rsidRDefault="007F2EE9" w:rsidP="007F2EE9">
      <w:pPr>
        <w:pStyle w:val="a9"/>
        <w:spacing w:after="0"/>
        <w:jc w:val="both"/>
        <w:rPr>
          <w:b/>
          <w:bCs/>
        </w:rPr>
      </w:pPr>
      <w:proofErr w:type="gramStart"/>
      <w:r w:rsidRPr="000A018F">
        <w:rPr>
          <w:b/>
          <w:bCs/>
        </w:rPr>
        <w:t>знать</w:t>
      </w:r>
      <w:proofErr w:type="gramEnd"/>
      <w:r w:rsidRPr="000A018F">
        <w:rPr>
          <w:b/>
          <w:bCs/>
        </w:rPr>
        <w:t>/понимать</w:t>
      </w:r>
    </w:p>
    <w:p w:rsidR="007F2EE9" w:rsidRPr="000A018F" w:rsidRDefault="007F2EE9" w:rsidP="007F2EE9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 xml:space="preserve">Основные географические </w:t>
      </w:r>
      <w:proofErr w:type="gramStart"/>
      <w:r w:rsidRPr="000A018F">
        <w:t>понятия  и</w:t>
      </w:r>
      <w:proofErr w:type="gramEnd"/>
      <w:r w:rsidRPr="000A018F">
        <w:t xml:space="preserve"> термины; традиционные и новые методы географических исследований;</w:t>
      </w:r>
    </w:p>
    <w:p w:rsidR="007F2EE9" w:rsidRPr="000A018F" w:rsidRDefault="007F2EE9" w:rsidP="007F2EE9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 xml:space="preserve"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</w:r>
      <w:proofErr w:type="gramStart"/>
      <w:r w:rsidRPr="000A018F">
        <w:t>качестве  жизни</w:t>
      </w:r>
      <w:proofErr w:type="gramEnd"/>
      <w:r w:rsidRPr="000A018F">
        <w:t xml:space="preserve"> населения, основные направления миграций; проблемы современной урбанизации;</w:t>
      </w:r>
    </w:p>
    <w:p w:rsidR="007F2EE9" w:rsidRPr="000A018F" w:rsidRDefault="007F2EE9" w:rsidP="007F2EE9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F2EE9" w:rsidRPr="000A018F" w:rsidRDefault="007F2EE9" w:rsidP="007F2EE9">
      <w:pPr>
        <w:pStyle w:val="a9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F2EE9" w:rsidRPr="000A018F" w:rsidRDefault="007F2EE9" w:rsidP="007F2EE9">
      <w:pPr>
        <w:pStyle w:val="a9"/>
        <w:spacing w:after="0"/>
        <w:jc w:val="both"/>
        <w:rPr>
          <w:b/>
          <w:bCs/>
        </w:rPr>
      </w:pPr>
      <w:proofErr w:type="gramStart"/>
      <w:r w:rsidRPr="000A018F">
        <w:rPr>
          <w:b/>
          <w:bCs/>
        </w:rPr>
        <w:t>уметь</w:t>
      </w:r>
      <w:proofErr w:type="gramEnd"/>
    </w:p>
    <w:p w:rsidR="007F2EE9" w:rsidRPr="000A018F" w:rsidRDefault="007F2EE9" w:rsidP="007F2EE9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A018F">
        <w:t>геоэкологических</w:t>
      </w:r>
      <w:proofErr w:type="spellEnd"/>
      <w:r w:rsidRPr="000A018F">
        <w:t xml:space="preserve"> объектов, процессов и явлений;</w:t>
      </w:r>
    </w:p>
    <w:p w:rsidR="007F2EE9" w:rsidRPr="000A018F" w:rsidRDefault="007F2EE9" w:rsidP="007F2EE9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 xml:space="preserve">Оценивать и объяснять </w:t>
      </w:r>
      <w:proofErr w:type="spellStart"/>
      <w:r w:rsidRPr="000A018F">
        <w:t>ресурсообеспеченность</w:t>
      </w:r>
      <w:proofErr w:type="spellEnd"/>
      <w:r w:rsidRPr="000A018F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F2EE9" w:rsidRPr="000A018F" w:rsidRDefault="007F2EE9" w:rsidP="007F2EE9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018F">
        <w:t>геоэкологическими</w:t>
      </w:r>
      <w:proofErr w:type="spellEnd"/>
      <w:r w:rsidRPr="000A018F">
        <w:t xml:space="preserve"> объектами, процессами и явлениями, их изменениями под влиянием разнообразных факторов;</w:t>
      </w:r>
    </w:p>
    <w:p w:rsidR="007F2EE9" w:rsidRPr="000A018F" w:rsidRDefault="007F2EE9" w:rsidP="007F2EE9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F2EE9" w:rsidRPr="000A018F" w:rsidRDefault="007F2EE9" w:rsidP="007F2EE9">
      <w:pPr>
        <w:pStyle w:val="a9"/>
        <w:numPr>
          <w:ilvl w:val="0"/>
          <w:numId w:val="5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Сопоставлять географические карты различной тематики;</w:t>
      </w:r>
    </w:p>
    <w:p w:rsidR="007F2EE9" w:rsidRPr="000A018F" w:rsidRDefault="007F2EE9" w:rsidP="007F2EE9">
      <w:pPr>
        <w:pStyle w:val="a9"/>
        <w:spacing w:after="0"/>
        <w:jc w:val="both"/>
      </w:pPr>
      <w:proofErr w:type="gramStart"/>
      <w:r w:rsidRPr="000A018F">
        <w:rPr>
          <w:b/>
          <w:bCs/>
        </w:rPr>
        <w:t>использовать</w:t>
      </w:r>
      <w:proofErr w:type="gramEnd"/>
      <w:r w:rsidRPr="000A018F">
        <w:rPr>
          <w:b/>
          <w:bCs/>
        </w:rPr>
        <w:t xml:space="preserve"> приобретенные знания и умения в практической деятельности и повседневной жизни</w:t>
      </w:r>
      <w:r w:rsidRPr="000A018F">
        <w:t xml:space="preserve"> для:</w:t>
      </w:r>
    </w:p>
    <w:p w:rsidR="007F2EE9" w:rsidRPr="000A018F" w:rsidRDefault="007F2EE9" w:rsidP="007F2EE9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Выявления и объяснения географических аспектов различных текущих событий и ситуаций;</w:t>
      </w:r>
    </w:p>
    <w:p w:rsidR="007F2EE9" w:rsidRPr="000A018F" w:rsidRDefault="007F2EE9" w:rsidP="007F2EE9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F2EE9" w:rsidRPr="000A018F" w:rsidRDefault="007F2EE9" w:rsidP="007F2EE9">
      <w:pPr>
        <w:pStyle w:val="a9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0A018F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5C553B" w:rsidRPr="000A018F" w:rsidRDefault="009313D8" w:rsidP="005C553B">
      <w:pPr>
        <w:ind w:left="360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 xml:space="preserve">    </w:t>
      </w:r>
    </w:p>
    <w:p w:rsidR="009313D8" w:rsidRPr="000A018F" w:rsidRDefault="009313D8" w:rsidP="005C553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Условия реализации курса.</w:t>
      </w:r>
    </w:p>
    <w:p w:rsidR="009313D8" w:rsidRPr="000A018F" w:rsidRDefault="005C553B" w:rsidP="00931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18F">
        <w:rPr>
          <w:rFonts w:ascii="Times New Roman" w:hAnsi="Times New Roman"/>
          <w:b/>
          <w:sz w:val="24"/>
          <w:szCs w:val="24"/>
        </w:rPr>
        <w:t>Используемый УМК и дополнительные методические пособия: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Экономическая и социальная география мира. Учебник для 10 класса М., «Просвещение», 2009 г.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Новое в мире. Цифры и факты. Дополнение глав к учебнику для 10 класса М., «Дрофа», 2007 г.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 В.П.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Методическое пособие по экономической  социальной географии мира 10 класс. М., «Просвещение», 2006 г.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4. Атлас «Экономическая и социальная география мира» 10 класс с комплектом контурных карт, М. 7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5. Мультимедийная обучающая программа: География 10 класс. Экономическая и социальная география мира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6. Дронов В.П., Ром В. Я. Экономическая и социальная география. Справочные материалы М., «Просвещение», 2006 г.</w:t>
      </w:r>
    </w:p>
    <w:p w:rsidR="009313D8" w:rsidRPr="000A018F" w:rsidRDefault="009313D8" w:rsidP="0093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A018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В. П., Методическое пособие по экономической и социальной географии мира. М., «Просвещение», 2003 г.</w:t>
      </w:r>
    </w:p>
    <w:p w:rsidR="009313D8" w:rsidRPr="000A018F" w:rsidRDefault="00F95D7D" w:rsidP="00F95D7D">
      <w:pPr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8.  ИНТЕРНЕТ – ресурсы и собственные ЭОР </w:t>
      </w:r>
      <w:proofErr w:type="gramStart"/>
      <w:r w:rsidRPr="000A018F">
        <w:rPr>
          <w:rFonts w:ascii="Times New Roman" w:hAnsi="Times New Roman"/>
          <w:sz w:val="24"/>
          <w:szCs w:val="24"/>
        </w:rPr>
        <w:t>( презентации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по темам курса).</w:t>
      </w:r>
    </w:p>
    <w:p w:rsidR="00F95D7D" w:rsidRPr="000A018F" w:rsidRDefault="00F95D7D" w:rsidP="00F95D7D">
      <w:pPr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             Формы и методы контроля достижения планируемых результатов включают практические и контрольные работы, диагностические срезы знаний.</w:t>
      </w:r>
    </w:p>
    <w:p w:rsidR="004226DF" w:rsidRPr="000A018F" w:rsidRDefault="004226DF" w:rsidP="004226D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Диагностика усвоения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226"/>
        <w:gridCol w:w="1089"/>
        <w:gridCol w:w="2834"/>
        <w:gridCol w:w="2573"/>
      </w:tblGrid>
      <w:tr w:rsidR="00F95D7D" w:rsidRPr="000A018F" w:rsidTr="00F95D7D">
        <w:trPr>
          <w:trHeight w:val="992"/>
        </w:trPr>
        <w:tc>
          <w:tcPr>
            <w:tcW w:w="1623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26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89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4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Контрольные  работы</w:t>
            </w:r>
            <w:proofErr w:type="gramEnd"/>
          </w:p>
        </w:tc>
        <w:tc>
          <w:tcPr>
            <w:tcW w:w="2573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F95D7D" w:rsidRPr="000A018F" w:rsidTr="00F95D7D">
        <w:trPr>
          <w:trHeight w:val="1324"/>
        </w:trPr>
        <w:tc>
          <w:tcPr>
            <w:tcW w:w="1623" w:type="dxa"/>
            <w:shd w:val="clear" w:color="auto" w:fill="auto"/>
          </w:tcPr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F95D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226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4226DF" w:rsidRPr="000A018F" w:rsidRDefault="004226DF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6DF" w:rsidRPr="000A018F" w:rsidRDefault="004226DF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95D7D" w:rsidRPr="000A018F" w:rsidRDefault="00F95D7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D7D" w:rsidRPr="000A018F" w:rsidRDefault="00F95D7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8404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8404D" w:rsidRPr="000A018F" w:rsidRDefault="00F8404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04D" w:rsidRPr="000A018F" w:rsidRDefault="00F8404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7858FC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95D7D" w:rsidRPr="000A018F">
              <w:rPr>
                <w:rFonts w:ascii="Times New Roman" w:hAnsi="Times New Roman"/>
                <w:sz w:val="24"/>
                <w:szCs w:val="24"/>
              </w:rPr>
              <w:t>Население мира.</w:t>
            </w:r>
          </w:p>
          <w:p w:rsidR="004226DF" w:rsidRPr="000A018F" w:rsidRDefault="004226DF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6DF" w:rsidRPr="000A018F" w:rsidRDefault="004226DF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4226DF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95D7D" w:rsidRPr="000A018F">
              <w:rPr>
                <w:rFonts w:ascii="Times New Roman" w:hAnsi="Times New Roman"/>
                <w:sz w:val="24"/>
                <w:szCs w:val="24"/>
              </w:rPr>
              <w:t>Политическая карта мира.</w:t>
            </w:r>
          </w:p>
          <w:p w:rsidR="00F8404D" w:rsidRPr="000A018F" w:rsidRDefault="00F8404D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04D" w:rsidRPr="000A018F" w:rsidRDefault="00F8404D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6DF" w:rsidRPr="000A018F" w:rsidRDefault="007858FC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2</w:t>
            </w:r>
            <w:r w:rsidR="004226DF" w:rsidRPr="000A018F">
              <w:rPr>
                <w:rFonts w:ascii="Times New Roman" w:hAnsi="Times New Roman"/>
                <w:sz w:val="24"/>
                <w:szCs w:val="24"/>
              </w:rPr>
              <w:t>. НТР и мировое хозяйство</w:t>
            </w:r>
          </w:p>
          <w:p w:rsidR="004226DF" w:rsidRPr="000A018F" w:rsidRDefault="004226DF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D7D" w:rsidRPr="000A018F" w:rsidTr="00F95D7D">
        <w:trPr>
          <w:trHeight w:val="1324"/>
        </w:trPr>
        <w:tc>
          <w:tcPr>
            <w:tcW w:w="1623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226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1089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F8404D" w:rsidP="00F8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D7D" w:rsidRPr="000A018F" w:rsidRDefault="007858FC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226DF" w:rsidRPr="000A018F">
              <w:rPr>
                <w:rFonts w:ascii="Times New Roman" w:hAnsi="Times New Roman"/>
                <w:sz w:val="24"/>
                <w:szCs w:val="24"/>
              </w:rPr>
              <w:t xml:space="preserve">Диагностический срез знаний по теме                    </w:t>
            </w:r>
            <w:proofErr w:type="gramStart"/>
            <w:r w:rsidR="004226DF" w:rsidRPr="000A018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4226DF" w:rsidRPr="000A018F">
              <w:rPr>
                <w:rFonts w:ascii="Times New Roman" w:hAnsi="Times New Roman"/>
                <w:sz w:val="24"/>
                <w:szCs w:val="24"/>
              </w:rPr>
              <w:t xml:space="preserve"> Мировое хозяйство»</w:t>
            </w:r>
          </w:p>
        </w:tc>
        <w:tc>
          <w:tcPr>
            <w:tcW w:w="2573" w:type="dxa"/>
            <w:shd w:val="clear" w:color="auto" w:fill="auto"/>
          </w:tcPr>
          <w:p w:rsidR="00F95D7D" w:rsidRPr="000A018F" w:rsidRDefault="00F95D7D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6DF" w:rsidRPr="000A018F" w:rsidRDefault="004226DF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1. Промышленность мира</w:t>
            </w:r>
          </w:p>
          <w:p w:rsidR="004226DF" w:rsidRPr="000A018F" w:rsidRDefault="004226DF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2. Сельское хозяйство мира</w:t>
            </w:r>
          </w:p>
          <w:p w:rsidR="004226DF" w:rsidRPr="000A018F" w:rsidRDefault="004226DF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8F">
              <w:rPr>
                <w:rFonts w:ascii="Times New Roman" w:hAnsi="Times New Roman"/>
                <w:sz w:val="24"/>
                <w:szCs w:val="24"/>
              </w:rPr>
              <w:t>3. Транспорт мира</w:t>
            </w:r>
          </w:p>
          <w:p w:rsidR="00F95D7D" w:rsidRPr="000A018F" w:rsidRDefault="00F95D7D" w:rsidP="0042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3D8" w:rsidRPr="000A018F" w:rsidRDefault="009313D8" w:rsidP="00DC2F0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313D8" w:rsidRPr="000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12F"/>
    <w:multiLevelType w:val="hybridMultilevel"/>
    <w:tmpl w:val="7DD85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8"/>
    <w:rsid w:val="000A018F"/>
    <w:rsid w:val="000A7EA5"/>
    <w:rsid w:val="001C1565"/>
    <w:rsid w:val="002D3F1A"/>
    <w:rsid w:val="004226DF"/>
    <w:rsid w:val="005C553B"/>
    <w:rsid w:val="0065778F"/>
    <w:rsid w:val="007858FC"/>
    <w:rsid w:val="007F2EE9"/>
    <w:rsid w:val="009313D8"/>
    <w:rsid w:val="00AC24C8"/>
    <w:rsid w:val="00C26D20"/>
    <w:rsid w:val="00DC2F0F"/>
    <w:rsid w:val="00F8404D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2B88-9A3B-4154-9EC7-661971E4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6577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65778F"/>
    <w:rPr>
      <w:b/>
      <w:bCs/>
    </w:rPr>
  </w:style>
  <w:style w:type="paragraph" w:styleId="a6">
    <w:name w:val="Body Text Indent"/>
    <w:basedOn w:val="a"/>
    <w:link w:val="a7"/>
    <w:semiHidden/>
    <w:unhideWhenUsed/>
    <w:rsid w:val="0065778F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57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3D8"/>
    <w:pPr>
      <w:ind w:left="720"/>
      <w:contextualSpacing/>
    </w:pPr>
  </w:style>
  <w:style w:type="paragraph" w:styleId="a9">
    <w:name w:val="Body Text"/>
    <w:basedOn w:val="a"/>
    <w:link w:val="aa"/>
    <w:rsid w:val="007F2EE9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F2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2015-04-26T14:49:00Z</dcterms:created>
  <dcterms:modified xsi:type="dcterms:W3CDTF">2015-06-13T15:03:00Z</dcterms:modified>
</cp:coreProperties>
</file>