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9" w:rsidRPr="00F11E99" w:rsidRDefault="00B361C2" w:rsidP="00F11E99">
      <w:pPr>
        <w:spacing w:after="200"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</w:t>
      </w:r>
      <w:r w:rsidR="00D01BB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5318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F11E99" w:rsidRPr="00F11E99">
        <w:rPr>
          <w:rFonts w:ascii="Times New Roman" w:hAnsi="Times New Roman" w:cs="Times New Roman"/>
          <w:b/>
          <w:color w:val="C00000"/>
          <w:sz w:val="24"/>
          <w:szCs w:val="24"/>
        </w:rPr>
        <w:t>ОТКРЫТЫЙ УРОК</w:t>
      </w:r>
    </w:p>
    <w:p w:rsidR="00F11E99" w:rsidRPr="00F11E99" w:rsidRDefault="00F11E99" w:rsidP="00F11E99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1E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ИСТОРИИ РОССИИ</w:t>
      </w:r>
    </w:p>
    <w:p w:rsidR="00F11E99" w:rsidRDefault="00B5318A" w:rsidP="00F11E99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11E99" w:rsidRPr="00F11E99">
        <w:rPr>
          <w:rFonts w:ascii="Times New Roman" w:hAnsi="Times New Roman" w:cs="Times New Roman"/>
          <w:color w:val="000000" w:themeColor="text1"/>
          <w:sz w:val="24"/>
          <w:szCs w:val="24"/>
        </w:rPr>
        <w:t>УЧИТЕЛЬ: ШАШКОВА А.Г.</w:t>
      </w:r>
    </w:p>
    <w:p w:rsidR="00D01BBA" w:rsidRPr="00F11E99" w:rsidRDefault="00D01BBA" w:rsidP="00DE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5318A">
        <w:rPr>
          <w:rFonts w:ascii="Times New Roman" w:hAnsi="Times New Roman" w:cs="Times New Roman"/>
          <w:b/>
          <w:sz w:val="28"/>
          <w:szCs w:val="28"/>
        </w:rPr>
        <w:t>Обобщение по теме «СССР в 1960-х-1991 гг.»</w:t>
      </w:r>
    </w:p>
    <w:p w:rsidR="00F11E99" w:rsidRPr="00F11E99" w:rsidRDefault="00F11E99" w:rsidP="00F11E99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6029" w:type="dxa"/>
        <w:tblInd w:w="-415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3993"/>
        <w:gridCol w:w="4267"/>
        <w:gridCol w:w="3463"/>
      </w:tblGrid>
      <w:tr w:rsidR="00957D89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предмета: история России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1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4771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</w:t>
            </w:r>
          </w:p>
        </w:tc>
        <w:tc>
          <w:tcPr>
            <w:tcW w:w="317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 27.04.2015г.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01BBA" w:rsidRPr="00D01BBA">
              <w:rPr>
                <w:rFonts w:ascii="Times New Roman" w:hAnsi="Times New Roman" w:cs="Times New Roman"/>
              </w:rPr>
              <w:t>Обобщение по теме «СССР в 1960-х-1991 гг.»</w:t>
            </w:r>
            <w:r w:rsidR="00280156">
              <w:rPr>
                <w:rFonts w:ascii="Times New Roman" w:hAnsi="Times New Roman" w:cs="Times New Roman"/>
              </w:rPr>
              <w:t xml:space="preserve"> 1985-1991гг.</w:t>
            </w:r>
          </w:p>
          <w:p w:rsidR="00F11E99" w:rsidRPr="00F11E99" w:rsidRDefault="00F11E99" w:rsidP="004A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</w:t>
            </w:r>
            <w:r w:rsidR="004A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Виновность М.С. Горбачева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распаде СССР</w:t>
            </w:r>
            <w:r w:rsidRPr="00F1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».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Образовательные цели: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учащимся возможности получить разнообразную </w:t>
            </w:r>
            <w:r w:rsidR="004A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теме «Виновность М.С. Горбачева в распаде СССР</w:t>
            </w: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продемонстрировать и повысить свою компетентность, проверить и уточнить свои представления и взгляды на обсуждаемую проблему, применить имеющиеся знания в процессе совместного решения учебных задач</w:t>
            </w:r>
            <w:r w:rsidR="004A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(защита тезиса своей команды).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Развивающие цели: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творчества обучающихся, развитие их способности к анализу информации и аргументированному, логически выстроенному доказательству своих идей и взглядов</w:t>
            </w:r>
            <w:r w:rsidR="004A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Воспитательные цели: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коммуникативной активности учащихся, их эмоциональной включенности в учебный процесс; создание благоприятных условий для проявления индивидуальности и самоопределения в существующих точках зрения на определенную проблему, выбора своей позиции, формирование умения аргументировано и спокойно отстаивать свою точку зрения и стараться убедить оппонентов, используя имеющуюся информацию по проблеме</w:t>
            </w:r>
            <w:r w:rsidR="004A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Место урока в системе уроков данного раздела: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и СУД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Тип урока: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4A6331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 –обобщающий.</w:t>
            </w:r>
          </w:p>
        </w:tc>
      </w:tr>
      <w:tr w:rsidR="004A6331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6331" w:rsidRPr="00F11E99" w:rsidRDefault="004A6331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Форма урока: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6331" w:rsidRDefault="004A6331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дебаты.</w:t>
            </w:r>
          </w:p>
        </w:tc>
      </w:tr>
      <w:tr w:rsidR="00B5318A" w:rsidRPr="00F11E99" w:rsidTr="00B5318A">
        <w:trPr>
          <w:trHeight w:val="252"/>
        </w:trPr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термины и понятия: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B9C" w:rsidRPr="00705B9C" w:rsidRDefault="00705B9C" w:rsidP="007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Номенклатура, неосталинизм, реабилитация, диссиденты, ПРО, ПВО, корруп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ция. «Развитой социализм», НТП. </w:t>
            </w:r>
            <w:r w:rsidRPr="0070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«Железный занавес», ценз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ура, «магнитофонная революция». Паритет, СБСЕ. </w:t>
            </w:r>
            <w:r w:rsidRPr="0070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Ускорение, приватизация.</w:t>
            </w:r>
          </w:p>
          <w:p w:rsidR="00705B9C" w:rsidRPr="00705B9C" w:rsidRDefault="00705B9C" w:rsidP="007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Радикализм,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консерватизм, суверенитет, СНГ. </w:t>
            </w:r>
            <w:r w:rsidR="0043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Гласность</w:t>
            </w:r>
            <w:r w:rsidRPr="00705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Биполярная система, «новое мышление».</w:t>
            </w:r>
          </w:p>
          <w:p w:rsidR="00F11E99" w:rsidRPr="00F11E99" w:rsidRDefault="00F11E99" w:rsidP="00B3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Межпредметные связи: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4A6331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(понятие общества, виды экономических систем</w:t>
            </w:r>
            <w:r w:rsidR="0011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1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предположительно –литература (произведения диссидентов).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навыки познавательной рефлексии как осознания совершаемых действий и мыслительных процессов, овладевают навыками решения проблем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умение участвовать в дискуссии; ясно, точно и логично излагать свою точку зрения; эффективно разрешать конфликты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5318A" w:rsidRPr="00F11E99" w:rsidTr="00B5318A">
        <w:tc>
          <w:tcPr>
            <w:tcW w:w="3766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УУД:</w:t>
            </w:r>
          </w:p>
        </w:tc>
        <w:tc>
          <w:tcPr>
            <w:tcW w:w="12263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умению вести диалог на основе равноправных отношений и взаимного уважения</w:t>
            </w:r>
          </w:p>
        </w:tc>
      </w:tr>
      <w:tr w:rsidR="00F11E99" w:rsidRPr="00F11E99" w:rsidTr="00B5318A">
        <w:tc>
          <w:tcPr>
            <w:tcW w:w="16029" w:type="dxa"/>
            <w:gridSpan w:val="4"/>
            <w:tcBorders>
              <w:top w:val="outset" w:sz="6" w:space="0" w:color="888888"/>
              <w:left w:val="nil"/>
              <w:bottom w:val="outset" w:sz="6" w:space="0" w:color="888888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1E99" w:rsidRPr="00F11E99" w:rsidRDefault="00F11E99" w:rsidP="00F11E99">
            <w:pPr>
              <w:spacing w:after="0" w:line="240" w:lineRule="auto"/>
              <w:ind w:hanging="1329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11E99" w:rsidRP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tbl>
            <w:tblPr>
              <w:tblW w:w="16029" w:type="dxa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1745"/>
              <w:gridCol w:w="1693"/>
              <w:gridCol w:w="3967"/>
              <w:gridCol w:w="4319"/>
              <w:gridCol w:w="4002"/>
            </w:tblGrid>
            <w:tr w:rsidR="00B5318A" w:rsidRPr="00F11E99" w:rsidTr="00537717">
              <w:tc>
                <w:tcPr>
                  <w:tcW w:w="16029" w:type="dxa"/>
                  <w:gridSpan w:val="6"/>
                  <w:tcBorders>
                    <w:top w:val="nil"/>
                    <w:left w:val="nil"/>
                    <w:bottom w:val="outset" w:sz="6" w:space="0" w:color="888888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92E03" w:rsidRPr="00C92E03" w:rsidRDefault="00C92E03" w:rsidP="00C92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Этапы проведения дебатов.</w:t>
                  </w:r>
                </w:p>
                <w:p w:rsidR="00B5318A" w:rsidRPr="00B5318A" w:rsidRDefault="00B5318A" w:rsidP="00C92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C92E03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Этап 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Форма/приемы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Деятельность учащихся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Ресурс</w:t>
                  </w: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Подготовительный этап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Самостоятельная работа учащихся с источниками информации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Подбирает тему для дискуссии (сложные и противоречивые проблемы, по которым существуют противоположные точки зрения дилеммы; задевающие привычные установки учащихся).</w:t>
                  </w:r>
                </w:p>
                <w:p w:rsidR="00B5318A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Составляет список вопросов, сообщает их учащимся</w:t>
                  </w:r>
                </w:p>
                <w:p w:rsidR="00114336" w:rsidRPr="00E406F0" w:rsidRDefault="0011433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406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Вопросы для подготовки</w:t>
                  </w:r>
                </w:p>
                <w:p w:rsidR="00114336" w:rsidRPr="00114336" w:rsidRDefault="0011433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1.Положение в стране до «Перестройки».</w:t>
                  </w:r>
                </w:p>
                <w:p w:rsidR="00114336" w:rsidRPr="00114336" w:rsidRDefault="0011433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Политика разрядки.</w:t>
                  </w:r>
                </w:p>
                <w:p w:rsidR="00114336" w:rsidRPr="00114336" w:rsidRDefault="0011433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Реформа в экономике.</w:t>
                  </w:r>
                </w:p>
                <w:p w:rsidR="00114336" w:rsidRPr="00114336" w:rsidRDefault="0011433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Политика гласности.</w:t>
                  </w:r>
                </w:p>
                <w:p w:rsidR="00114336" w:rsidRDefault="0011433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06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Понятия:</w:t>
                  </w:r>
                  <w:r w:rsidR="00E40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государство</w:t>
                  </w: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причины возникновения и распада (п, э, с, к), роль личности в истории, понятие личности, ВВП, демографическая ситуация (% смертности и рождаемости), политический кризис, политика гласности, новое мышление, рост преступности (%), падения нравов (новые нормы морали), политика разрядки (% из бюджета на ВВП), правовое государство, гражданское общество (список зарегистрированных политических пар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тий, общественных организаций).</w:t>
                  </w:r>
                </w:p>
                <w:p w:rsidR="00667516" w:rsidRPr="00667516" w:rsidRDefault="00667516" w:rsidP="00667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75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Номенклатура, неосталинизм, реабилитация, диссиденты, ПРО, ПВО, коррупция. «Развитой социализм», НТП. «Железный занавес», цензура, «магнитофонная революция». Паритет, СБСЕ. Ускорение, приватизация.</w:t>
                  </w:r>
                </w:p>
                <w:p w:rsidR="00667516" w:rsidRPr="00667516" w:rsidRDefault="00667516" w:rsidP="00667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75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Радикализм, консерватизм, суверенитет, СНГ. Гласность, реабилитация. Биполярная система, «новое мышление».</w:t>
                  </w:r>
                </w:p>
                <w:p w:rsidR="00667516" w:rsidRPr="00F11E99" w:rsidRDefault="00667516" w:rsidP="00114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Обсуждают предложенные темы для дискуссии, выбирают наиболее значимую тему, с точки зрения большинства.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Вместе с учителем делают окончательный выбор: какая тема будет обсуждаться на дебатах. Изучают список вопросов по теме, самостоятельно готовятся к дебатам (изучают и подбирают дополнительные материалы)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Литература: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учебно-методическая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научно-популярная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Видеофильмы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ind w:left="-45" w:hanging="52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Изобр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Изобр</w:t>
                  </w: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ажения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Ролики</w:t>
                  </w:r>
                </w:p>
                <w:p w:rsidR="00B5318A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др.</w:t>
                  </w:r>
                </w:p>
                <w:p w:rsidR="00114336" w:rsidRPr="00114336" w:rsidRDefault="00114336" w:rsidP="001143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Гимн СССР. http://zvukoff.ru/song/15000-КЛИП (1мин)</w:t>
                  </w:r>
                </w:p>
                <w:p w:rsidR="00EC7F46" w:rsidRDefault="00114336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http://www.bing.com/videos/search?q</w:t>
                  </w:r>
                  <w:r>
                    <w:t xml:space="preserve"> </w:t>
                  </w:r>
                  <w:r w:rsidRPr="001143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Видео речь обвинение в развале СССР</w:t>
                  </w:r>
                </w:p>
                <w:p w:rsidR="004E65FE" w:rsidRPr="004E65FE" w:rsidRDefault="004E65FE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Экономические причины краха социализма в СССР // Отечественная история. 2002. № 6.</w:t>
                  </w:r>
                </w:p>
                <w:p w:rsidR="004E65FE" w:rsidRDefault="004E65FE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[2] Согрин В. Политическая история современной России. 1985 – 1994. От Горбачева до Ельцина. М., 1994. С. 93.</w:t>
                  </w:r>
                </w:p>
                <w:p w:rsidR="00EC7F46" w:rsidRPr="004E65FE" w:rsidRDefault="00EC7F46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Он же: Политическая история современной России, : от Горбачева до Путина. - М.: ИНФРА-М: Весь мир, 2001; </w:t>
                  </w:r>
                </w:p>
                <w:p w:rsidR="004E65FE" w:rsidRDefault="004E65FE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[3] Фроянов И. Я. Погружение в бездну. Россия на исходе XX века. С-Пб, 1999.</w:t>
                  </w:r>
                </w:p>
                <w:p w:rsidR="004E65FE" w:rsidRPr="004E65FE" w:rsidRDefault="00C3003F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http://www.aif.ru/politics/world</w:t>
                  </w:r>
                </w:p>
                <w:p w:rsidR="00C3003F" w:rsidRDefault="004E65FE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http://www.fom.ru — Ф</w:t>
                  </w:r>
                  <w:r w:rsidR="00FE4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 общественного мнения (социо</w:t>
                  </w: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логические исследования).      http://www.ecsocman.edu</w:t>
                  </w:r>
                  <w:r w:rsidR="00FE4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.ru — Экономика. Социология. Ме</w:t>
                  </w: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неджмент. Федеральный образовательный портал.  </w:t>
                  </w:r>
                </w:p>
                <w:p w:rsidR="004E65FE" w:rsidRPr="004E65FE" w:rsidRDefault="004E65FE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C3003F"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http://aphorismos.ru/history http://5ballov.qip.ru/referats/preview/74199/</w:t>
                  </w:r>
                  <w:r w:rsidRPr="004E6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</w:t>
                  </w:r>
                </w:p>
                <w:p w:rsidR="004E65FE" w:rsidRPr="004E65FE" w:rsidRDefault="004E65FE" w:rsidP="004E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E65FE" w:rsidRPr="005A237E" w:rsidRDefault="00EF1CAD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A23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См. общие интернет ресурсы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Сайт о перестройке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Краткая хроника перестройки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Хроника событий 1990 г.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Хроника перестройки на сайте «Горбачев-фонда»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Подборка документов о перестройке на сайте «Горбачев-фонда»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Сборники «перестроечной» публицистики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Статьи и книги о перестройке в библиотеке журнала «Скепсис»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Хрестоматия по истории России. ОТ СССР К РОССИЙСКОЙ ФЕДЕРАЦИИ. 1985—2001 гг.</w:t>
                  </w:r>
                </w:p>
                <w:p w:rsidR="00C3003F" w:rsidRPr="00C3003F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Из истории народных фронтов в СССР</w:t>
                  </w:r>
                </w:p>
                <w:p w:rsidR="00C3003F" w:rsidRPr="00F11E99" w:rsidRDefault="00C3003F" w:rsidP="00C30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Фотографии митингов 1989—1991 годов</w:t>
                  </w: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II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Введение в дискуссию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Фронтальное обсуждение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Разделение на группы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Озвучивает обсуждаемую проблему.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Предлагает участникам несколько точек зрения на проблему (например, разные подходы к ее решению, точки зрения разных социальных или профессиональных групп, политических партий и т.д.)</w:t>
                  </w: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Выбирают свою позицию в дебатах (какую точку зрения будут отстаивать). Объединяются в микрогруппы (МГ). Численный состав МГ может быть разным. Разные МГ могут отстаивать одну и ту же точку зрения (каждая по-своему)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Видеофильмы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Изображения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Аудиозаписи</w:t>
                  </w:r>
                </w:p>
                <w:p w:rsidR="00B5318A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Таблицы</w:t>
                  </w:r>
                </w:p>
                <w:p w:rsidR="004E65FE" w:rsidRPr="00F11E99" w:rsidRDefault="006D799B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79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http://data.worldbank.org/indicator</w:t>
                  </w: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III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Организационный этап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Фронтальное обсуждение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Знакомит учащихся с регламентом проведения дискуссии (продолжительность обсуждения в группе, количество выступлений каждой группы и их продолжительность, максимальное количество вопросов к каждому из выступающих)</w:t>
                  </w: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Выдвигают предложения об изменении регламента (если они есть)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Раздаточный материал: правила ведения дебатов, бланки для записей</w:t>
                  </w: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IV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Обсуждение проблемы в микро группах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группах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</w:t>
                  </w:r>
                  <w:r w:rsidR="00C41E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людает за поведением участников</w:t>
                  </w: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отмечает для себя тр</w:t>
                  </w:r>
                  <w:r w:rsidR="00C41E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удности, которые они испытывают</w:t>
                  </w: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Следит за соблюдением регламента, при необходимости дает краткие советы или делает замечания</w:t>
                  </w: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Распределяют роли между членами группы; выстраивают систему аргументов для убеждения оппонентов; продумывают ответы на возможные вопросы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 имеющиеся информационные ресурсы по теме</w:t>
                  </w:r>
                </w:p>
                <w:p w:rsidR="006D799B" w:rsidRDefault="006D799B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79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•</w:t>
                  </w:r>
                  <w:r w:rsidRPr="006D79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Народное хозяйство СССР (Статистические ежегодники ЦСУ СССР за 1956—1990 годы) — Москва, изд-во «Статистика», позже изд-во «Финансы и Статистика».</w:t>
                  </w:r>
                </w:p>
                <w:p w:rsidR="006D799B" w:rsidRPr="004B33FD" w:rsidRDefault="00EC7F46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6D799B" w:rsidRPr="004B33FD">
                      <w:rPr>
                        <w:rStyle w:val="ab"/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ru-RU"/>
                      </w:rPr>
                      <w:t>https://ru.wikipedia.org/wiki/Экономика_СССР</w:t>
                    </w:r>
                  </w:hyperlink>
                </w:p>
                <w:p w:rsidR="006D799B" w:rsidRDefault="006D799B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79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http://bibliofond.ru/view.aspx?id=524074Тема: Период перестройки в СССР</w:t>
                  </w:r>
                </w:p>
                <w:p w:rsidR="00C3003F" w:rsidRPr="00F11E99" w:rsidRDefault="00C3003F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0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http://www.encyclopaedia-russia.ru/</w:t>
                  </w: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Дебаты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Фронтальная, одна группа выступает, </w:t>
                  </w: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остальные слушают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 очереди предоставляет группам слово</w:t>
                  </w: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Аудитория задает вопросы выступающим (количество лимитировано). Выступающие аргументировано и спокойно отстаивают свою </w:t>
                  </w: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точку зрения, стараются убедить аудиторию в своей правоте, используя подготовленную информацию.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Материалы, подготовленные участниками дебатов</w:t>
                  </w:r>
                </w:p>
                <w:p w:rsidR="006D799B" w:rsidRPr="00F11E99" w:rsidRDefault="006D799B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318A" w:rsidRPr="00F11E99" w:rsidTr="00537717">
              <w:tc>
                <w:tcPr>
                  <w:tcW w:w="0" w:type="auto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VI</w:t>
                  </w:r>
                </w:p>
              </w:tc>
              <w:tc>
                <w:tcPr>
                  <w:tcW w:w="1749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Рефлексия</w:t>
                  </w:r>
                </w:p>
              </w:tc>
              <w:tc>
                <w:tcPr>
                  <w:tcW w:w="171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Групповая рефлексия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Фронтальное обсуждение</w:t>
                  </w:r>
                </w:p>
              </w:tc>
              <w:tc>
                <w:tcPr>
                  <w:tcW w:w="4314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Организует совместный анализ результатов дискуссии. Обозначает аспекты противостояния и точки соприкосновения. Настраивает учеников на дальнейшее осмысление проблемы и поиск путей ее решения</w:t>
                  </w:r>
                </w:p>
              </w:tc>
              <w:tc>
                <w:tcPr>
                  <w:tcW w:w="4771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Заполняют опросник</w:t>
                  </w:r>
                </w:p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Оценивают эффективность дискуссии в решении обсуждаемой проблемы.</w:t>
                  </w:r>
                </w:p>
              </w:tc>
              <w:tc>
                <w:tcPr>
                  <w:tcW w:w="3178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5318A" w:rsidRPr="00F11E99" w:rsidRDefault="00B5318A" w:rsidP="00B53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Опросник</w:t>
                  </w:r>
                </w:p>
              </w:tc>
            </w:tr>
          </w:tbl>
          <w:p w:rsidR="00446963" w:rsidRDefault="00446963" w:rsidP="00B531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63" w:rsidRDefault="00446963" w:rsidP="00B531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99" w:rsidRPr="00F11E99" w:rsidRDefault="00F11E9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11E99" w:rsidRPr="00F11E99" w:rsidRDefault="00F11E9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tbl>
            <w:tblPr>
              <w:tblW w:w="16029" w:type="dxa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12263"/>
            </w:tblGrid>
            <w:tr w:rsidR="001F339C" w:rsidRPr="00F11E99" w:rsidTr="00537717">
              <w:trPr>
                <w:trHeight w:val="252"/>
              </w:trPr>
              <w:tc>
                <w:tcPr>
                  <w:tcW w:w="3766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F339C" w:rsidRPr="00F11E99" w:rsidRDefault="001F339C" w:rsidP="001F3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E9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Основные термины и понятия:</w:t>
                  </w:r>
                </w:p>
              </w:tc>
              <w:tc>
                <w:tcPr>
                  <w:tcW w:w="12263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F339C" w:rsidRPr="00705B9C" w:rsidRDefault="001F339C" w:rsidP="001F3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5B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Номенклатура, неосталинизм, реабилитация, диссиденты, ПРО, ПВО, корруп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ция. «Развитой социализм», НТП. </w:t>
                  </w:r>
                  <w:r w:rsidRPr="00705B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«Железный занавес», ценз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ура, «магнитофонная революция». Паритет, СБСЕ. </w:t>
                  </w:r>
                  <w:r w:rsidRPr="00705B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Ускорение, приватизация.</w:t>
                  </w:r>
                </w:p>
                <w:p w:rsidR="001F339C" w:rsidRPr="00705B9C" w:rsidRDefault="001F339C" w:rsidP="001F3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5B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Радикализм,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консерватизм, суверенитет, СНГ. </w:t>
                  </w:r>
                  <w:r w:rsidRPr="00705B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Гласность, реабилитация. Биполярная система, «новое мышление».</w:t>
                  </w:r>
                </w:p>
                <w:p w:rsidR="001F339C" w:rsidRPr="00F11E99" w:rsidRDefault="001F339C" w:rsidP="001F3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63E9" w:rsidRPr="00F11E99" w:rsidTr="00537717">
              <w:trPr>
                <w:trHeight w:val="252"/>
              </w:trPr>
              <w:tc>
                <w:tcPr>
                  <w:tcW w:w="3766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763E9" w:rsidRPr="00F11E99" w:rsidRDefault="005763E9" w:rsidP="00576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УМК:</w:t>
                  </w:r>
                  <w:r w:rsidRPr="001F339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12263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5763E9" w:rsidRPr="001F339C" w:rsidRDefault="005763E9" w:rsidP="00576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F339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Рабочие программы. История России 6-9. А.А. Данилов. 6-9 классы.  М., «Просвещение», 2014г.</w:t>
                  </w:r>
                </w:p>
                <w:p w:rsidR="005763E9" w:rsidRPr="001F339C" w:rsidRDefault="005763E9" w:rsidP="00576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F339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Предметная линия учебников А.А.Данилова, Л.Г.косулина. 6-9 классы. М., Просвещение, 2014 г., </w:t>
                  </w:r>
                </w:p>
                <w:p w:rsidR="005763E9" w:rsidRPr="001F339C" w:rsidRDefault="005763E9" w:rsidP="00576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F339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Учебник: История России, XX-начал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 XXI в.: учебник для 9 класса </w:t>
                  </w:r>
                  <w:r w:rsidRPr="001F339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общеобразовательных учреждений/ А.А.Данилов, Г.Г.Косулина, М.Ю.Брандт.- М.: Просвещение, 2009г</w:t>
                  </w:r>
                </w:p>
                <w:p w:rsidR="005763E9" w:rsidRPr="001F339C" w:rsidRDefault="005763E9" w:rsidP="00576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763E9" w:rsidRPr="00705B9C" w:rsidRDefault="005763E9" w:rsidP="001F3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F517E" w:rsidRDefault="009F517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F517E" w:rsidRDefault="009F517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F517E" w:rsidRDefault="009F517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F517E" w:rsidRDefault="009F517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284B3E" w:rsidRDefault="00284B3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284B3E" w:rsidRDefault="00284B3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284B3E" w:rsidRDefault="00284B3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284B3E" w:rsidRDefault="00284B3E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ХОД УРОКА.</w:t>
            </w:r>
          </w:p>
          <w:p w:rsidR="007329AA" w:rsidRDefault="007329AA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7329AA" w:rsidRDefault="007329AA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7329AA" w:rsidRDefault="007329AA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Добрый день, уважаемые гости, добрый день ребята! </w:t>
            </w:r>
          </w:p>
          <w:p w:rsidR="007329AA" w:rsidRDefault="007329AA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Сегодня у нас повторительно</w:t>
            </w:r>
            <w:r w:rsid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бобщающий</w:t>
            </w:r>
            <w:r w:rsid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урок по теме «СССР середина 60-х -</w:t>
            </w:r>
            <w:r w:rsidRPr="00EC7F4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80 –х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годов».</w:t>
            </w:r>
          </w:p>
          <w:p w:rsidR="00284B3E" w:rsidRDefault="007329AA" w:rsidP="00284B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Период, закончившийся распадом действительно великой державы.</w:t>
            </w:r>
            <w:r w:rsidR="008C5E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329AA" w:rsidRDefault="007329AA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329A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Внимание на экран.</w:t>
            </w:r>
          </w:p>
          <w:p w:rsidR="00533141" w:rsidRDefault="00533141" w:rsidP="00533141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284B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Гимн СССР. http://zvukoff.ru/song/15000-КЛИП (1мин)</w:t>
            </w:r>
          </w:p>
          <w:p w:rsidR="00533141" w:rsidRPr="00284B3E" w:rsidRDefault="00533141" w:rsidP="00533141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Союз нерушимый оказался разрушен, вместе с судьбами многих людей, которые ищут виновных и находят их.</w:t>
            </w:r>
          </w:p>
          <w:p w:rsidR="00533141" w:rsidRPr="00284B3E" w:rsidRDefault="00533141" w:rsidP="00533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Актуальность</w:t>
            </w:r>
          </w:p>
          <w:p w:rsidR="00533141" w:rsidRDefault="00533141" w:rsidP="005331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Процесс возникновения и распада государств сопровождает жизнь людей как в прошлом, так и в настоящем. События </w:t>
            </w:r>
            <w:r w:rsidR="00EC7F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СССР 1991г., и </w:t>
            </w:r>
            <w:r w:rsidRP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Украине</w:t>
            </w:r>
            <w:r w:rsidR="00EC7F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2014г.</w:t>
            </w:r>
            <w:r w:rsidRP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тому подтверждение. При этом рушатся не только государства, но и человеческие судьбы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Люди задаются вопросом: «Кто виновен?».</w:t>
            </w:r>
            <w:r w:rsidR="00EC7F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C7F46" w:rsidRPr="00EC7F46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  <w:t>Можно ли избежать или смягчить размеры трагедии.</w:t>
            </w:r>
          </w:p>
          <w:p w:rsidR="00533141" w:rsidRPr="007329AA" w:rsidRDefault="00533141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329AA" w:rsidRDefault="007329AA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2712" w:rsidRDefault="00284B3E" w:rsidP="007329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Видео сюжет:</w:t>
            </w:r>
          </w:p>
          <w:p w:rsidR="00172712" w:rsidRDefault="00172712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Видео речь обвинение в развале СССР.</w:t>
            </w:r>
          </w:p>
          <w:p w:rsidR="00284B3E" w:rsidRDefault="00172712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http://www.bing.com/videos/</w:t>
            </w:r>
          </w:p>
          <w:p w:rsidR="007329AA" w:rsidRDefault="00ED3F97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ED3F9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https://www</w:t>
            </w:r>
            <w:r w:rsid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.youtube.com/</w:t>
            </w:r>
          </w:p>
          <w:p w:rsidR="00284B3E" w:rsidRDefault="00284B3E" w:rsidP="007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C5E63" w:rsidRDefault="00284B3E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Корректно (можно)</w:t>
            </w:r>
            <w:r w:rsidR="008C5E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ли возлагать вину в распаде государств на одного человека?</w:t>
            </w:r>
          </w:p>
          <w:p w:rsidR="008C5E63" w:rsidRDefault="008C5E63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Итак</w:t>
            </w:r>
            <w:r w:rsid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="00284B3E" w:rsidRP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</w:t>
            </w:r>
            <w:r w:rsidR="00284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дебатов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«Виновность М.С. Горбачева в распаде СССР»</w:t>
            </w:r>
          </w:p>
          <w:p w:rsidR="00172712" w:rsidRDefault="00172712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Представление </w:t>
            </w:r>
            <w:r w:rsidRP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дебатов</w:t>
            </w:r>
          </w:p>
          <w:p w:rsidR="00172712" w:rsidRDefault="00172712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727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команды утверждения и отрицания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172712" w:rsidRDefault="00172712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председатель;</w:t>
            </w:r>
          </w:p>
          <w:p w:rsidR="00172712" w:rsidRDefault="00172712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секретарь;</w:t>
            </w:r>
          </w:p>
          <w:p w:rsidR="00172712" w:rsidRDefault="00172712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эксперты;</w:t>
            </w:r>
          </w:p>
          <w:p w:rsidR="00172712" w:rsidRDefault="00172712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зрители.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Тезис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утверждения «М.С. Горбачев виновен в распаде СССР».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Тезис отрицания </w:t>
            </w:r>
            <w:r w:rsidRPr="00A42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«М.С. Горбачев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не </w:t>
            </w:r>
            <w:r w:rsidRPr="00A42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виновен в распаде СССР».</w:t>
            </w:r>
          </w:p>
          <w:p w:rsidR="00284B3E" w:rsidRDefault="00284B3E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определить виновность, либо невиновность М.С. Горбачева в распаде СССР, </w:t>
            </w:r>
            <w:r w:rsidR="00A42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помощью голосования присутствующих зрителей, опирающихся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</w:t>
            </w:r>
            <w:r w:rsidR="00A428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аргументы и факты, представлен</w:t>
            </w:r>
            <w:r w:rsidR="001727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ные сегодня спикерами команд.</w:t>
            </w:r>
          </w:p>
          <w:p w:rsidR="00A4281A" w:rsidRPr="00172712" w:rsidRDefault="00A4281A" w:rsidP="008C5E6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727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Задачи: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спикерам представить свои кейсы;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экспертам и зрителям оценить работу спикеров по критериям оценивания;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проголосовать за убедительный тезис;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спикерам заполнить листы самооценки;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обсудить результаты дебатов (вопросы прилагаются)</w:t>
            </w:r>
          </w:p>
          <w:p w:rsidR="00E8131B" w:rsidRPr="00E8131B" w:rsidRDefault="00E8131B" w:rsidP="008C5E6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8131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Мотивация: </w:t>
            </w:r>
          </w:p>
          <w:p w:rsidR="00E8131B" w:rsidRDefault="00E8131B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активное участие поможет учащимся 9 класса удачно написать письменную работу по данной теме, а знание технологии дебатов, поможет всем участникам грамотно использовать информацию для достижения своих целей. Победа на олимпиадах, авторитет.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Желаю нам всем успехов.</w:t>
            </w:r>
          </w:p>
          <w:p w:rsidR="00A4281A" w:rsidRDefault="00A4281A" w:rsidP="008C5E6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Слово для предоставления своего кейса первому спикеру команды утверждения.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спикер У1- произносит речь.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спикер О3 – задает вопрос.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У1 дает или не дает ответ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Слово первому спикеру команды отрицания.</w:t>
            </w:r>
          </w:p>
          <w:p w:rsidR="00172712" w:rsidRPr="00196AC8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спикер О</w:t>
            </w:r>
            <w:r w:rsidRPr="00196AC8">
              <w:rPr>
                <w:iCs/>
                <w:sz w:val="28"/>
                <w:szCs w:val="28"/>
              </w:rPr>
              <w:t>1- произносит речь.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спикер У3 – задает вопрос.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О1 дает или не дает ответ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Слова второму спикеру команды утверждения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У2 –укрепляет аргументы У1 фактами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-спикер О1-задает вопрос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У2 дает или не дает ответ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Слова второму спикеру команды отрицания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О2 –укрепляет аргументы О1 фактами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У1-задает вопрос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О2 дает или не дает ответ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Слово для заключительной речи третьему спикеру команды утверждения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У3 обобщает результат выступления и предоставляет еще один факт в пользу своей команды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Слово для заключительной речи третьему спикеру команды отрицания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-спикер О3 обобщает результат выступления и предоставляет еще один факт в пользу своей команды</w:t>
            </w:r>
          </w:p>
          <w:p w:rsidR="00533141" w:rsidRDefault="00533141" w:rsidP="00172712">
            <w:pPr>
              <w:pStyle w:val="a6"/>
              <w:rPr>
                <w:iCs/>
                <w:sz w:val="28"/>
                <w:szCs w:val="28"/>
              </w:rPr>
            </w:pP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Обращение председателя к зрителям:</w:t>
            </w:r>
          </w:p>
          <w:p w:rsidR="00172712" w:rsidRDefault="00172712" w:rsidP="00172712">
            <w:pPr>
              <w:pStyle w:val="a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Благодарим спикеров обеих команд.</w:t>
            </w:r>
          </w:p>
          <w:p w:rsidR="00172712" w:rsidRDefault="00172712" w:rsidP="00172712">
            <w:pPr>
              <w:rPr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1453F7">
              <w:rPr>
                <w:iCs/>
                <w:sz w:val="28"/>
                <w:szCs w:val="28"/>
              </w:rPr>
              <w:t xml:space="preserve">Определим, с помощью </w:t>
            </w:r>
            <w:r>
              <w:rPr>
                <w:iCs/>
                <w:sz w:val="28"/>
                <w:szCs w:val="28"/>
              </w:rPr>
              <w:t>голосования, доводы чьей команды сегодня были убедительнее.</w:t>
            </w:r>
          </w:p>
          <w:p w:rsidR="00172712" w:rsidRDefault="00172712" w:rsidP="0017271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Команда утверждения- </w:t>
            </w:r>
            <w:r w:rsidR="00533141">
              <w:rPr>
                <w:iCs/>
                <w:sz w:val="28"/>
                <w:szCs w:val="28"/>
              </w:rPr>
              <w:t xml:space="preserve">количество </w:t>
            </w:r>
            <w:r>
              <w:rPr>
                <w:iCs/>
                <w:sz w:val="28"/>
                <w:szCs w:val="28"/>
              </w:rPr>
              <w:t>голосов</w:t>
            </w:r>
            <w:r w:rsidR="00533141">
              <w:rPr>
                <w:iCs/>
                <w:sz w:val="28"/>
                <w:szCs w:val="28"/>
              </w:rPr>
              <w:t>.</w:t>
            </w:r>
          </w:p>
          <w:p w:rsidR="00172712" w:rsidRDefault="00172712" w:rsidP="0017271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Команда отрицания – </w:t>
            </w:r>
            <w:r w:rsidR="00533141">
              <w:rPr>
                <w:iCs/>
                <w:sz w:val="28"/>
                <w:szCs w:val="28"/>
              </w:rPr>
              <w:t xml:space="preserve">количество </w:t>
            </w:r>
            <w:r>
              <w:rPr>
                <w:iCs/>
                <w:sz w:val="28"/>
                <w:szCs w:val="28"/>
              </w:rPr>
              <w:t>голосов</w:t>
            </w:r>
            <w:r w:rsidR="00533141">
              <w:rPr>
                <w:iCs/>
                <w:sz w:val="28"/>
                <w:szCs w:val="28"/>
              </w:rPr>
              <w:t>.</w:t>
            </w:r>
          </w:p>
          <w:p w:rsidR="008F603E" w:rsidRDefault="00E44663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51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Итак, </w:t>
            </w:r>
            <w:r w:rsidR="004B33FD">
              <w:rPr>
                <w:iCs/>
                <w:sz w:val="28"/>
                <w:szCs w:val="28"/>
              </w:rPr>
              <w:t xml:space="preserve">по итогам </w:t>
            </w:r>
            <w:r w:rsidR="00533141">
              <w:rPr>
                <w:iCs/>
                <w:sz w:val="28"/>
                <w:szCs w:val="28"/>
              </w:rPr>
              <w:t>наших дебатов побеждает тезис:</w:t>
            </w:r>
          </w:p>
          <w:p w:rsidR="00BF3835" w:rsidRPr="008F603E" w:rsidRDefault="008F603E" w:rsidP="008F603E">
            <w:pPr>
              <w:pStyle w:val="a6"/>
              <w:numPr>
                <w:ilvl w:val="0"/>
                <w:numId w:val="12"/>
              </w:numPr>
              <w:rPr>
                <w:iCs/>
                <w:sz w:val="28"/>
                <w:szCs w:val="28"/>
              </w:rPr>
            </w:pPr>
            <w:r w:rsidRPr="008F603E">
              <w:rPr>
                <w:iCs/>
                <w:sz w:val="28"/>
                <w:szCs w:val="28"/>
              </w:rPr>
              <w:t>Т</w:t>
            </w:r>
            <w:r w:rsidR="00BF3835" w:rsidRPr="008F603E">
              <w:rPr>
                <w:iCs/>
                <w:sz w:val="28"/>
                <w:szCs w:val="28"/>
              </w:rPr>
              <w:t>езис утверждения «М.С.</w:t>
            </w:r>
            <w:r w:rsidR="009F517E" w:rsidRPr="008F603E">
              <w:rPr>
                <w:iCs/>
                <w:sz w:val="28"/>
                <w:szCs w:val="28"/>
              </w:rPr>
              <w:t xml:space="preserve"> </w:t>
            </w:r>
            <w:r w:rsidR="00BF3835" w:rsidRPr="008F603E">
              <w:rPr>
                <w:iCs/>
                <w:sz w:val="28"/>
                <w:szCs w:val="28"/>
              </w:rPr>
              <w:t>Горбачев</w:t>
            </w:r>
            <w:r w:rsidR="009F517E" w:rsidRPr="008F603E">
              <w:rPr>
                <w:iCs/>
                <w:sz w:val="28"/>
                <w:szCs w:val="28"/>
              </w:rPr>
              <w:t xml:space="preserve"> виновен в распаде СССР</w:t>
            </w:r>
            <w:r w:rsidR="00BF3835" w:rsidRPr="008F603E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  <w:r w:rsidR="00196AC8">
              <w:rPr>
                <w:iCs/>
                <w:sz w:val="28"/>
                <w:szCs w:val="28"/>
              </w:rPr>
              <w:t xml:space="preserve"> Уважаемая команда утверждения (представление спикеров команды).</w:t>
            </w:r>
          </w:p>
          <w:p w:rsidR="00196AC8" w:rsidRPr="00196AC8" w:rsidRDefault="008F603E" w:rsidP="00196AC8">
            <w:pPr>
              <w:pStyle w:val="a6"/>
              <w:numPr>
                <w:ilvl w:val="0"/>
                <w:numId w:val="12"/>
              </w:numPr>
              <w:rPr>
                <w:iCs/>
                <w:sz w:val="28"/>
                <w:szCs w:val="28"/>
              </w:rPr>
            </w:pPr>
            <w:r w:rsidRPr="00196AC8">
              <w:rPr>
                <w:iCs/>
                <w:sz w:val="28"/>
                <w:szCs w:val="28"/>
              </w:rPr>
              <w:t>Т</w:t>
            </w:r>
            <w:r w:rsidR="00E44663" w:rsidRPr="00196AC8">
              <w:rPr>
                <w:iCs/>
                <w:sz w:val="28"/>
                <w:szCs w:val="28"/>
              </w:rPr>
              <w:t>езис отрицания: «М.С. Горбачев</w:t>
            </w:r>
            <w:r w:rsidR="009F517E" w:rsidRPr="00196AC8">
              <w:rPr>
                <w:iCs/>
                <w:sz w:val="28"/>
                <w:szCs w:val="28"/>
              </w:rPr>
              <w:t xml:space="preserve"> не виновен в распаде СССР</w:t>
            </w:r>
            <w:r w:rsidR="00E44663" w:rsidRPr="00196AC8">
              <w:rPr>
                <w:iCs/>
                <w:sz w:val="28"/>
                <w:szCs w:val="28"/>
              </w:rPr>
              <w:t>»</w:t>
            </w:r>
            <w:r w:rsidRPr="00196AC8">
              <w:rPr>
                <w:iCs/>
                <w:sz w:val="28"/>
                <w:szCs w:val="28"/>
              </w:rPr>
              <w:t>.</w:t>
            </w:r>
            <w:r w:rsidR="00196AC8" w:rsidRPr="00196AC8">
              <w:rPr>
                <w:iCs/>
                <w:sz w:val="28"/>
                <w:szCs w:val="28"/>
              </w:rPr>
              <w:t xml:space="preserve"> </w:t>
            </w:r>
            <w:r w:rsidR="00196AC8">
              <w:rPr>
                <w:iCs/>
                <w:sz w:val="28"/>
                <w:szCs w:val="28"/>
              </w:rPr>
              <w:t>Уважаемая команда отрицания</w:t>
            </w:r>
            <w:r w:rsidR="00196AC8" w:rsidRPr="00196AC8">
              <w:rPr>
                <w:iCs/>
                <w:sz w:val="28"/>
                <w:szCs w:val="28"/>
              </w:rPr>
              <w:t xml:space="preserve"> (представление спикеров команды).</w:t>
            </w:r>
          </w:p>
          <w:p w:rsidR="001453F7" w:rsidRDefault="00783E74" w:rsidP="001453F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Пока уважаемые эксперты оценивают работу наших спикеров, спикеры оценят свою работу и работу других участников дебатов. Р</w:t>
            </w:r>
            <w:r w:rsidR="000560FF">
              <w:rPr>
                <w:iCs/>
                <w:sz w:val="28"/>
                <w:szCs w:val="28"/>
              </w:rPr>
              <w:t>аспечатка вопросов для оценивания на столах.</w:t>
            </w:r>
          </w:p>
          <w:p w:rsidR="000560FF" w:rsidRDefault="000560FF" w:rsidP="001453F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Эксперты выносят свои оценки работе спикеров, и оглашают их.</w:t>
            </w:r>
          </w:p>
          <w:p w:rsidR="00C41E36" w:rsidRDefault="00C41E36" w:rsidP="001453F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Д/З. повторить даты и понятия п.50-55, для </w:t>
            </w:r>
            <w:r w:rsidR="00E8131B">
              <w:rPr>
                <w:iCs/>
                <w:sz w:val="28"/>
                <w:szCs w:val="28"/>
              </w:rPr>
              <w:t xml:space="preserve">заключительной </w:t>
            </w:r>
            <w:r>
              <w:rPr>
                <w:iCs/>
                <w:sz w:val="28"/>
                <w:szCs w:val="28"/>
              </w:rPr>
              <w:t xml:space="preserve">письменной работы по </w:t>
            </w:r>
            <w:r w:rsidR="00533141">
              <w:rPr>
                <w:iCs/>
                <w:sz w:val="28"/>
                <w:szCs w:val="28"/>
              </w:rPr>
              <w:t>данной теме,</w:t>
            </w:r>
          </w:p>
          <w:p w:rsidR="00533141" w:rsidRDefault="00533141" w:rsidP="001453F7">
            <w:pPr>
              <w:rPr>
                <w:iCs/>
                <w:sz w:val="28"/>
                <w:szCs w:val="28"/>
              </w:rPr>
            </w:pPr>
            <w:r w:rsidRPr="009F51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составить характеристику М.С. Горбачева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(план-памятка прилагается).</w:t>
            </w: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4B33FD" w:rsidRDefault="004B33FD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1A39DA" w:rsidRPr="004A6331" w:rsidRDefault="001A39DA" w:rsidP="001A39DA">
            <w:pPr>
              <w:spacing w:before="100" w:beforeAutospacing="1" w:after="300" w:line="270" w:lineRule="atLeast"/>
              <w:rPr>
                <w:i/>
                <w:iCs/>
                <w:color w:val="B4B4B4"/>
                <w:sz w:val="19"/>
                <w:szCs w:val="19"/>
              </w:rPr>
            </w:pPr>
            <w:r w:rsidRPr="00E104A3">
              <w:rPr>
                <w:color w:val="000000"/>
              </w:rPr>
              <w:lastRenderedPageBreak/>
              <w:t xml:space="preserve">Все люди участвуют в созидании истории, стало быть, каждый из нас, хотя бы в самой ничтожной доле, обязан содействовать ее красоте и не давать ей быть слишком безобразной. </w:t>
            </w:r>
            <w:r w:rsidRPr="004A6331">
              <w:rPr>
                <w:i/>
                <w:iCs/>
                <w:color w:val="B4B4B4"/>
                <w:sz w:val="19"/>
                <w:szCs w:val="19"/>
              </w:rPr>
              <w:t>(Жюль Франсуа Эли Леметр)</w:t>
            </w:r>
          </w:p>
          <w:p w:rsidR="001A39DA" w:rsidRPr="004A6331" w:rsidRDefault="001A39DA" w:rsidP="001A39DA">
            <w:pPr>
              <w:spacing w:before="100" w:beforeAutospacing="1" w:after="300" w:line="270" w:lineRule="atLeast"/>
              <w:rPr>
                <w:i/>
                <w:iCs/>
                <w:color w:val="B4B4B4"/>
                <w:sz w:val="19"/>
                <w:szCs w:val="19"/>
              </w:rPr>
            </w:pPr>
          </w:p>
          <w:p w:rsidR="001A39DA" w:rsidRPr="004A6331" w:rsidRDefault="001A39DA" w:rsidP="001A39DA">
            <w:pPr>
              <w:spacing w:before="100" w:beforeAutospacing="1" w:after="300" w:line="270" w:lineRule="atLeast"/>
              <w:rPr>
                <w:i/>
                <w:iCs/>
                <w:color w:val="B4B4B4"/>
                <w:sz w:val="19"/>
                <w:szCs w:val="19"/>
              </w:rPr>
            </w:pPr>
            <w:r w:rsidRPr="00E104A3">
              <w:rPr>
                <w:color w:val="000000"/>
              </w:rPr>
              <w:t xml:space="preserve">В одиночку начать историю невозможно: даже самый великий и могучий герой способен внести лишь крохотный вклад в историю, которая изменяет мир. </w:t>
            </w:r>
            <w:r w:rsidRPr="004A6331">
              <w:rPr>
                <w:i/>
                <w:iCs/>
                <w:color w:val="B4B4B4"/>
                <w:sz w:val="19"/>
                <w:szCs w:val="19"/>
              </w:rPr>
              <w:t>(Дж.Р.Толкиен)</w:t>
            </w:r>
          </w:p>
          <w:p w:rsidR="001A39DA" w:rsidRPr="004A6331" w:rsidRDefault="001A39DA" w:rsidP="001A39DA">
            <w:pPr>
              <w:spacing w:before="100" w:beforeAutospacing="1" w:after="300" w:line="270" w:lineRule="atLeast"/>
              <w:rPr>
                <w:i/>
                <w:iCs/>
                <w:color w:val="B4B4B4"/>
                <w:sz w:val="19"/>
                <w:szCs w:val="19"/>
              </w:rPr>
            </w:pPr>
          </w:p>
          <w:p w:rsidR="001A39DA" w:rsidRPr="004A6331" w:rsidRDefault="001A39DA" w:rsidP="001A39DA">
            <w:pPr>
              <w:spacing w:before="100" w:beforeAutospacing="1" w:after="300" w:line="270" w:lineRule="atLeast"/>
              <w:rPr>
                <w:i/>
                <w:iCs/>
                <w:color w:val="B4B4B4"/>
                <w:sz w:val="19"/>
                <w:szCs w:val="19"/>
              </w:rPr>
            </w:pPr>
            <w:r w:rsidRPr="007E1548">
              <w:rPr>
                <w:color w:val="000000"/>
              </w:rPr>
              <w:t xml:space="preserve">В каждом колесе истории для каждого из нас припасена спица. </w:t>
            </w:r>
            <w:r w:rsidRPr="004A6331">
              <w:rPr>
                <w:i/>
                <w:iCs/>
                <w:color w:val="B4B4B4"/>
                <w:sz w:val="19"/>
                <w:szCs w:val="19"/>
              </w:rPr>
              <w:t>(Леонид С. Сухоруков)</w:t>
            </w:r>
          </w:p>
          <w:p w:rsidR="001A39DA" w:rsidRPr="004A6331" w:rsidRDefault="001A39DA" w:rsidP="001A39DA">
            <w:pPr>
              <w:spacing w:before="100" w:beforeAutospacing="1" w:after="300" w:line="270" w:lineRule="atLeast"/>
              <w:rPr>
                <w:i/>
                <w:iCs/>
                <w:color w:val="B4B4B4"/>
                <w:sz w:val="19"/>
                <w:szCs w:val="19"/>
              </w:rPr>
            </w:pPr>
            <w:r w:rsidRPr="007E1548">
              <w:rPr>
                <w:color w:val="000000"/>
              </w:rPr>
              <w:t xml:space="preserve">Каждый человек на земле, чем бы он ни занимался, играет главную роль в истории мира. </w:t>
            </w:r>
            <w:r w:rsidRPr="004A6331">
              <w:rPr>
                <w:color w:val="000000"/>
              </w:rPr>
              <w:t xml:space="preserve">И обычно даже не знает об этом. </w:t>
            </w:r>
            <w:r w:rsidRPr="004A6331">
              <w:rPr>
                <w:i/>
                <w:iCs/>
                <w:color w:val="B4B4B4"/>
                <w:sz w:val="19"/>
                <w:szCs w:val="19"/>
              </w:rPr>
              <w:t>(Пауло Коэльо)</w:t>
            </w:r>
          </w:p>
          <w:p w:rsidR="001A39DA" w:rsidRPr="00FE4D27" w:rsidRDefault="001A39DA" w:rsidP="001A39DA">
            <w:pPr>
              <w:spacing w:before="100" w:beforeAutospacing="1" w:after="300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1A39DA" w:rsidRPr="00D17A04" w:rsidRDefault="001A39DA" w:rsidP="001A39DA"/>
          <w:p w:rsidR="001A39DA" w:rsidRDefault="001A39DA" w:rsidP="001A39DA">
            <w:r>
              <w:t xml:space="preserve"> «Перестройка»</w:t>
            </w:r>
          </w:p>
          <w:p w:rsidR="001A39DA" w:rsidRDefault="001A39DA" w:rsidP="001A39DA">
            <w:r>
              <w:t>1. Что было одним из последствий реформы политической системы СССР в</w:t>
            </w:r>
          </w:p>
          <w:p w:rsidR="001A39DA" w:rsidRDefault="001A39DA" w:rsidP="001A39DA">
            <w:r>
              <w:t xml:space="preserve">      период перестройки?</w:t>
            </w:r>
          </w:p>
          <w:p w:rsidR="001A39DA" w:rsidRDefault="001A39DA" w:rsidP="001A39DA">
            <w:r>
              <w:t xml:space="preserve">      1) учреждение нового органа власти – Государственного Совета</w:t>
            </w:r>
          </w:p>
          <w:p w:rsidR="001A39DA" w:rsidRDefault="001A39DA" w:rsidP="001A39DA">
            <w:r>
              <w:t xml:space="preserve">      2) урегулирование межнациональных отношений</w:t>
            </w:r>
          </w:p>
          <w:p w:rsidR="001A39DA" w:rsidRDefault="001A39DA" w:rsidP="001A39DA">
            <w:r>
              <w:t xml:space="preserve">      3) укрепление КПСС</w:t>
            </w:r>
          </w:p>
          <w:p w:rsidR="001A39DA" w:rsidRDefault="001A39DA" w:rsidP="001A39DA">
            <w:r>
              <w:t xml:space="preserve">      4) становление многопартийности</w:t>
            </w:r>
          </w:p>
          <w:p w:rsidR="001A39DA" w:rsidRDefault="001A39DA" w:rsidP="001A39DA"/>
          <w:p w:rsidR="001A39DA" w:rsidRDefault="001A39DA" w:rsidP="001A39DA">
            <w:r>
              <w:t>2. Какие три из перечисленных событий произошли в период перестройки?</w:t>
            </w:r>
          </w:p>
          <w:p w:rsidR="001A39DA" w:rsidRDefault="001A39DA" w:rsidP="001A39DA">
            <w:r>
              <w:t xml:space="preserve">      Обведите соответствующие цифры и запишите их в таблицу.</w:t>
            </w:r>
          </w:p>
          <w:p w:rsidR="001A39DA" w:rsidRDefault="001A39DA" w:rsidP="001A39DA">
            <w:r>
              <w:t xml:space="preserve">      1) учреждение должности Президента СССР</w:t>
            </w:r>
          </w:p>
          <w:p w:rsidR="001A39DA" w:rsidRDefault="001A39DA" w:rsidP="001A39DA">
            <w:r>
              <w:t xml:space="preserve">      2) отказ государства от оплаты внешних и внутренних долгов (дефолт)</w:t>
            </w:r>
          </w:p>
          <w:p w:rsidR="001A39DA" w:rsidRDefault="001A39DA" w:rsidP="001A39DA">
            <w:r>
              <w:lastRenderedPageBreak/>
              <w:t xml:space="preserve">      3) принятие Конституции РФ</w:t>
            </w:r>
          </w:p>
          <w:p w:rsidR="001A39DA" w:rsidRDefault="001A39DA" w:rsidP="001A39DA">
            <w:r>
              <w:t xml:space="preserve">      4) провозглашение суверенитета России</w:t>
            </w:r>
          </w:p>
          <w:p w:rsidR="001A39DA" w:rsidRDefault="001A39DA" w:rsidP="001A39DA">
            <w:r>
              <w:t xml:space="preserve">      5) проведение ваучерной приватизации</w:t>
            </w:r>
          </w:p>
          <w:p w:rsidR="001A39DA" w:rsidRDefault="001A39DA" w:rsidP="001A39DA">
            <w:r>
              <w:t xml:space="preserve">      6) межнациональный конфликт в Нагорном Карабахе</w:t>
            </w:r>
          </w:p>
          <w:p w:rsidR="001A39DA" w:rsidRDefault="001A39DA" w:rsidP="001A39DA"/>
          <w:p w:rsidR="001A39DA" w:rsidRDefault="001A39DA" w:rsidP="001A39DA">
            <w:r>
              <w:t>3. Прочтите отрывок из обращения российского руководства «К гражданам</w:t>
            </w:r>
          </w:p>
          <w:p w:rsidR="001A39DA" w:rsidRDefault="001A39DA" w:rsidP="001A39DA">
            <w:r>
              <w:t xml:space="preserve">      России!» и напишите сокращенное название органа, о выступлении</w:t>
            </w:r>
          </w:p>
          <w:p w:rsidR="001A39DA" w:rsidRDefault="001A39DA" w:rsidP="001A39DA">
            <w:r>
              <w:t xml:space="preserve">      которого идет речь.</w:t>
            </w:r>
          </w:p>
          <w:p w:rsidR="001A39DA" w:rsidRDefault="001A39DA" w:rsidP="001A39DA">
            <w:r>
              <w:t xml:space="preserve">      «Призываем граждан России дать достойный ответ путчистам и требовать</w:t>
            </w:r>
          </w:p>
          <w:p w:rsidR="001A39DA" w:rsidRDefault="001A39DA" w:rsidP="001A39DA">
            <w:r>
              <w:t xml:space="preserve">      вернуть страну к нормальному конституционному развитию. Безусловно,</w:t>
            </w:r>
          </w:p>
          <w:p w:rsidR="001A39DA" w:rsidRDefault="001A39DA" w:rsidP="001A39DA">
            <w:r>
              <w:t xml:space="preserve">      необходимо обеспечить возможность Президенту страны М.С. Горбачеву</w:t>
            </w:r>
          </w:p>
          <w:p w:rsidR="001A39DA" w:rsidRDefault="001A39DA" w:rsidP="001A39DA">
            <w:r>
              <w:t xml:space="preserve">      выступить перед народом… Мы абсолютно уверены, что наши</w:t>
            </w:r>
          </w:p>
          <w:p w:rsidR="001A39DA" w:rsidRDefault="001A39DA" w:rsidP="001A39DA">
            <w:r>
              <w:t xml:space="preserve">      соотечественники не дадут утвердиться произволу и беззаконию</w:t>
            </w:r>
          </w:p>
          <w:p w:rsidR="001A39DA" w:rsidRDefault="001A39DA" w:rsidP="001A39DA">
            <w:r>
              <w:t xml:space="preserve">      потерявших всякий стыд и совесть путчистов. Обращаемся к</w:t>
            </w:r>
          </w:p>
          <w:p w:rsidR="001A39DA" w:rsidRDefault="001A39DA" w:rsidP="001A39DA">
            <w:r>
              <w:t xml:space="preserve">      военнослужащим с призывом проявить высокую гражданственность и не</w:t>
            </w:r>
          </w:p>
          <w:p w:rsidR="001A39DA" w:rsidRDefault="001A39DA" w:rsidP="001A39DA">
            <w:r>
              <w:t xml:space="preserve">      принимать участия в реакционном перевороте».</w:t>
            </w:r>
          </w:p>
          <w:p w:rsidR="001A39DA" w:rsidRDefault="001A39DA" w:rsidP="001A39DA">
            <w:r>
              <w:t xml:space="preserve">      Ответ: ____________________ .</w:t>
            </w:r>
          </w:p>
          <w:p w:rsidR="001A39DA" w:rsidRDefault="001A39DA" w:rsidP="001A39DA"/>
          <w:p w:rsidR="001A39DA" w:rsidRDefault="001A39DA" w:rsidP="001A39DA">
            <w:r>
              <w:t>4. Политика, проводившаяся в СССР, России во второй половине 1980-х гг., утверждающая свободу слова, открытость деятельности всех организаций, доступность информации, получила название</w:t>
            </w:r>
          </w:p>
          <w:p w:rsidR="001A39DA" w:rsidRDefault="001A39DA" w:rsidP="001A39DA">
            <w:r>
              <w:t>1)</w:t>
            </w:r>
            <w:r>
              <w:tab/>
              <w:t>политики диалога</w:t>
            </w:r>
          </w:p>
          <w:p w:rsidR="001A39DA" w:rsidRDefault="001A39DA" w:rsidP="001A39DA">
            <w:r>
              <w:t>2)</w:t>
            </w:r>
            <w:r>
              <w:tab/>
              <w:t>информационной революции</w:t>
            </w:r>
          </w:p>
          <w:p w:rsidR="001A39DA" w:rsidRDefault="001A39DA" w:rsidP="001A39DA">
            <w:r>
              <w:t>3)</w:t>
            </w:r>
            <w:r>
              <w:tab/>
              <w:t>гласности</w:t>
            </w:r>
          </w:p>
          <w:p w:rsidR="001A39DA" w:rsidRDefault="001A39DA" w:rsidP="001A39DA">
            <w:r>
              <w:lastRenderedPageBreak/>
              <w:t>4)</w:t>
            </w:r>
            <w:r>
              <w:tab/>
              <w:t>политики открытых дверей</w:t>
            </w:r>
          </w:p>
          <w:p w:rsidR="001A39DA" w:rsidRDefault="001A39DA" w:rsidP="001A39DA"/>
          <w:p w:rsidR="001A39DA" w:rsidRDefault="001A39DA" w:rsidP="001A39DA">
            <w:r>
              <w:t>5. 8 декабря 1991 г. в резиденции под Минском президенты России, Украины и Председатель Верховного Совета Белоруссии подписали соглашение о (об)</w:t>
            </w:r>
          </w:p>
          <w:p w:rsidR="001A39DA" w:rsidRDefault="001A39DA" w:rsidP="001A39DA">
            <w:r>
              <w:t>1)</w:t>
            </w:r>
            <w:r>
              <w:tab/>
              <w:t>введении в СССР чрезвычайного положения</w:t>
            </w:r>
          </w:p>
          <w:p w:rsidR="001A39DA" w:rsidRDefault="001A39DA" w:rsidP="001A39DA">
            <w:r>
              <w:t>2)</w:t>
            </w:r>
            <w:r>
              <w:tab/>
              <w:t>образовании Содружества Независимых Государств</w:t>
            </w:r>
          </w:p>
          <w:p w:rsidR="001A39DA" w:rsidRDefault="001A39DA" w:rsidP="001A39DA">
            <w:r>
              <w:t>3)</w:t>
            </w:r>
            <w:r>
              <w:tab/>
              <w:t>запрещении в СССР деятельности КПСС</w:t>
            </w:r>
          </w:p>
          <w:p w:rsidR="001A39DA" w:rsidRDefault="001A39DA" w:rsidP="001A39DA">
            <w:r>
              <w:t>4)</w:t>
            </w:r>
            <w:r>
              <w:tab/>
              <w:t>создании межреспубликанского экономического комитета</w:t>
            </w:r>
          </w:p>
          <w:p w:rsidR="001A39DA" w:rsidRDefault="001A39DA" w:rsidP="001A39DA"/>
          <w:p w:rsidR="001A39DA" w:rsidRDefault="001A39DA" w:rsidP="001A39DA">
            <w:r>
              <w:t>6. Положения "нового политического мышления" во внешней политике, выдвинутые</w:t>
            </w:r>
          </w:p>
          <w:p w:rsidR="001A39DA" w:rsidRDefault="001A39DA" w:rsidP="001A39DA">
            <w:r>
              <w:t xml:space="preserve"> М.С. Горбачевым:</w:t>
            </w:r>
          </w:p>
          <w:p w:rsidR="001A39DA" w:rsidRDefault="001A39DA" w:rsidP="001A39DA">
            <w:r>
              <w:t>1)       усиление гонки вооружений</w:t>
            </w:r>
          </w:p>
          <w:p w:rsidR="001A39DA" w:rsidRDefault="001A39DA" w:rsidP="001A39DA">
            <w:r>
              <w:t>2)       расширение социалистического лагеря за счет стран Европы;</w:t>
            </w:r>
          </w:p>
          <w:p w:rsidR="001A39DA" w:rsidRDefault="001A39DA" w:rsidP="001A39DA">
            <w:r>
              <w:t>3)       решение международных проблем не силой, а балансом интересов сторон;</w:t>
            </w:r>
          </w:p>
          <w:p w:rsidR="001A39DA" w:rsidRDefault="001A39DA" w:rsidP="001A39DA">
            <w:r>
              <w:t>4)       выход СССР из состава НАТО</w:t>
            </w:r>
          </w:p>
          <w:p w:rsidR="001A39DA" w:rsidRDefault="001A39DA" w:rsidP="001A39DA"/>
          <w:p w:rsidR="001A39DA" w:rsidRDefault="001A39DA" w:rsidP="001A39DA">
            <w:r>
              <w:t>7. К последствиям политики гласности  в СССР в 1985-1991 г.г. относится:</w:t>
            </w:r>
          </w:p>
          <w:p w:rsidR="001A39DA" w:rsidRDefault="001A39DA" w:rsidP="001A39DA">
            <w:r>
              <w:t>1)       начало реабилитации сталинских репрессий</w:t>
            </w:r>
          </w:p>
          <w:p w:rsidR="001A39DA" w:rsidRDefault="001A39DA" w:rsidP="001A39DA">
            <w:r>
              <w:t>2)       падение интереса к истории социалистического общества</w:t>
            </w:r>
          </w:p>
          <w:p w:rsidR="001A39DA" w:rsidRDefault="001A39DA" w:rsidP="001A39DA">
            <w:r>
              <w:t>3)       отмена секретности государственных тайн</w:t>
            </w:r>
          </w:p>
          <w:p w:rsidR="001A39DA" w:rsidRDefault="001A39DA" w:rsidP="001A39DA">
            <w:r>
              <w:t>4)       осознание сущности тоталитаризма</w:t>
            </w:r>
          </w:p>
          <w:p w:rsidR="001A39DA" w:rsidRDefault="001A39DA" w:rsidP="001A39DA"/>
          <w:p w:rsidR="001A39DA" w:rsidRDefault="001A39DA" w:rsidP="001A39DA">
            <w:r>
              <w:t>8. Установите соответствие:</w:t>
            </w:r>
          </w:p>
          <w:p w:rsidR="001A39DA" w:rsidRDefault="001A39DA" w:rsidP="001A39DA">
            <w:r>
              <w:t>СОБЫТИЯ, ЯВЛЕНИЯ             Руководители</w:t>
            </w:r>
          </w:p>
          <w:p w:rsidR="001A39DA" w:rsidRDefault="001A39DA" w:rsidP="001A39DA">
            <w:r>
              <w:lastRenderedPageBreak/>
              <w:t>A)</w:t>
            </w:r>
            <w:r>
              <w:tab/>
              <w:t>разрыв отношений с Югославией                1) Горбачев М.С.</w:t>
            </w:r>
          </w:p>
          <w:p w:rsidR="001A39DA" w:rsidRDefault="001A39DA" w:rsidP="001A39DA">
            <w:r>
              <w:t>Б) Карибский кризис                                             2) Сталин И.В.</w:t>
            </w:r>
          </w:p>
          <w:p w:rsidR="001A39DA" w:rsidRDefault="001A39DA" w:rsidP="001A39DA">
            <w:r>
              <w:t>B)</w:t>
            </w:r>
            <w:r>
              <w:tab/>
              <w:t>ввод советских войск в Афганистан          3) Хрущев Н.С.</w:t>
            </w:r>
          </w:p>
          <w:p w:rsidR="001A39DA" w:rsidRDefault="001A39DA" w:rsidP="001A39DA">
            <w:r>
              <w:t>Г) прекращение гонки вооружений                       4)Брежнев Л.И.</w:t>
            </w:r>
          </w:p>
          <w:p w:rsidR="001A39DA" w:rsidRDefault="001A39DA" w:rsidP="001A39DA">
            <w:r>
              <w:t xml:space="preserve">                                                                               5)Ельцин Б.Н.</w:t>
            </w:r>
          </w:p>
          <w:p w:rsidR="001A39DA" w:rsidRDefault="001A39DA" w:rsidP="001A39DA"/>
          <w:p w:rsidR="001A39DA" w:rsidRDefault="001A39DA" w:rsidP="001A39DA">
            <w:r>
              <w:t>9. Какие преобразования государственно-политической системы СССР</w:t>
            </w:r>
          </w:p>
          <w:p w:rsidR="001A39DA" w:rsidRDefault="001A39DA" w:rsidP="001A39DA">
            <w:r>
              <w:t xml:space="preserve"> произошли в период перестройки?</w:t>
            </w:r>
          </w:p>
          <w:p w:rsidR="001A39DA" w:rsidRDefault="001A39DA" w:rsidP="001A39DA">
            <w:r>
              <w:t>A)</w:t>
            </w:r>
            <w:r>
              <w:tab/>
              <w:t xml:space="preserve">проведение выборов на альтернативной основе </w:t>
            </w:r>
          </w:p>
          <w:p w:rsidR="001A39DA" w:rsidRDefault="001A39DA" w:rsidP="001A39DA">
            <w:r>
              <w:t>Б) образование Государственной Думы</w:t>
            </w:r>
          </w:p>
          <w:p w:rsidR="001A39DA" w:rsidRDefault="001A39DA" w:rsidP="001A39DA">
            <w:r>
              <w:t>B)</w:t>
            </w:r>
            <w:r>
              <w:tab/>
              <w:t>образование ряда новых политических партий</w:t>
            </w:r>
          </w:p>
          <w:p w:rsidR="001A39DA" w:rsidRDefault="001A39DA" w:rsidP="001A39DA">
            <w:r>
              <w:t>Г) создание Совета Федерации</w:t>
            </w:r>
          </w:p>
          <w:p w:rsidR="001A39DA" w:rsidRDefault="001A39DA" w:rsidP="001A39DA">
            <w:r>
              <w:t>Д) учреждение Съезда народных депутатов</w:t>
            </w:r>
          </w:p>
          <w:p w:rsidR="001A39DA" w:rsidRDefault="001A39DA" w:rsidP="001A39DA">
            <w:r>
              <w:t xml:space="preserve"> Е) образование Совета  министров</w:t>
            </w:r>
          </w:p>
          <w:p w:rsidR="001A39DA" w:rsidRDefault="001A39DA" w:rsidP="001A39DA"/>
          <w:p w:rsidR="001A39DA" w:rsidRDefault="001A39DA" w:rsidP="001A39DA">
            <w:r>
              <w:t>10. Какие мероприятия внешней политики СССР относятся к 1985-1991 гг.?</w:t>
            </w:r>
          </w:p>
          <w:p w:rsidR="001A39DA" w:rsidRDefault="001A39DA" w:rsidP="001A39DA">
            <w:r>
              <w:t>A)</w:t>
            </w:r>
            <w:r>
              <w:tab/>
              <w:t xml:space="preserve">вывод войск из государств Центральной и Восточной Европы </w:t>
            </w:r>
          </w:p>
          <w:p w:rsidR="001A39DA" w:rsidRDefault="001A39DA" w:rsidP="001A39DA">
            <w:r>
              <w:t>Б) размещение советских ракет на Кубе</w:t>
            </w:r>
          </w:p>
          <w:p w:rsidR="001A39DA" w:rsidRDefault="001A39DA" w:rsidP="001A39DA">
            <w:r>
              <w:t>B)</w:t>
            </w:r>
            <w:r>
              <w:tab/>
              <w:t xml:space="preserve">заключение договоров с США об уничтожении ракет средней и меньшей </w:t>
            </w:r>
          </w:p>
          <w:p w:rsidR="001A39DA" w:rsidRDefault="001A39DA" w:rsidP="001A39DA">
            <w:r>
              <w:t xml:space="preserve">дальности </w:t>
            </w:r>
          </w:p>
          <w:p w:rsidR="001A39DA" w:rsidRDefault="001A39DA" w:rsidP="001A39DA">
            <w:r>
              <w:t>Г) ввод советских войск в Венгрию</w:t>
            </w:r>
          </w:p>
          <w:p w:rsidR="001A39DA" w:rsidRDefault="001A39DA" w:rsidP="001A39DA">
            <w:r>
              <w:t>Д) вывод советских войск из Афганистана</w:t>
            </w:r>
          </w:p>
          <w:p w:rsidR="001A39DA" w:rsidRDefault="001A39DA" w:rsidP="001A39DA">
            <w:r>
              <w:t xml:space="preserve">Е) подписание договора о запрещении ядерных испытаний в атмосфере, </w:t>
            </w:r>
          </w:p>
          <w:p w:rsidR="001A39DA" w:rsidRDefault="001A39DA" w:rsidP="001A39DA">
            <w:r>
              <w:lastRenderedPageBreak/>
              <w:t xml:space="preserve">         космосе и под землей</w:t>
            </w:r>
          </w:p>
          <w:p w:rsidR="001A39DA" w:rsidRDefault="001A39DA" w:rsidP="001A39DA"/>
          <w:p w:rsidR="001A39DA" w:rsidRDefault="001A39DA" w:rsidP="001A39DA">
            <w:r>
              <w:t xml:space="preserve">11. . Расположит е следующие события в хронологической </w:t>
            </w:r>
          </w:p>
          <w:p w:rsidR="001A39DA" w:rsidRDefault="001A39DA" w:rsidP="001A39DA">
            <w:r>
              <w:t xml:space="preserve">последовательности. </w:t>
            </w:r>
          </w:p>
          <w:p w:rsidR="001A39DA" w:rsidRDefault="001A39DA" w:rsidP="001A39DA">
            <w:r>
              <w:t xml:space="preserve">A) принятие Конституции «развитого социализма » </w:t>
            </w:r>
          </w:p>
          <w:p w:rsidR="001A39DA" w:rsidRDefault="001A39DA" w:rsidP="001A39DA">
            <w:r>
              <w:t xml:space="preserve">Б) первые выборы в Государственную Думу РФ </w:t>
            </w:r>
          </w:p>
          <w:p w:rsidR="001A39DA" w:rsidRDefault="001A39DA" w:rsidP="001A39DA">
            <w:r>
              <w:t xml:space="preserve">B) подписание Беловежских соглашений </w:t>
            </w:r>
          </w:p>
          <w:p w:rsidR="001A39DA" w:rsidRDefault="001A39DA" w:rsidP="001A39DA">
            <w:r>
              <w:t xml:space="preserve">Г) избрание М.С. Горбачёва генеральным секретарем ЦК КПСС </w:t>
            </w:r>
          </w:p>
          <w:p w:rsidR="001A39DA" w:rsidRDefault="001A39DA" w:rsidP="001A39DA"/>
          <w:p w:rsidR="001A39DA" w:rsidRDefault="001A39DA" w:rsidP="001A39DA">
            <w:r>
              <w:t xml:space="preserve">12.Назовите не менее трех основных направлений проведения реформ в период </w:t>
            </w:r>
          </w:p>
          <w:p w:rsidR="001A39DA" w:rsidRDefault="001A39DA" w:rsidP="001A39DA">
            <w:r>
              <w:t xml:space="preserve">пере¬стройки в СССР в 1985-1990 гг. Приведите не менее двух примеров </w:t>
            </w:r>
          </w:p>
          <w:p w:rsidR="001A39DA" w:rsidRDefault="001A39DA" w:rsidP="001A39DA">
            <w:r>
              <w:t>экономических преобразований этого периода.</w:t>
            </w:r>
          </w:p>
          <w:p w:rsidR="001A39DA" w:rsidRDefault="001A39DA" w:rsidP="001A39DA"/>
          <w:p w:rsidR="001A39DA" w:rsidRDefault="001A39DA" w:rsidP="001A39DA"/>
          <w:p w:rsidR="001A39DA" w:rsidRDefault="001A39DA" w:rsidP="001A39DA"/>
          <w:p w:rsidR="001A39DA" w:rsidRDefault="001A39DA" w:rsidP="001A39DA"/>
          <w:p w:rsidR="001A39DA" w:rsidRDefault="001A39DA" w:rsidP="001A39DA"/>
          <w:p w:rsidR="00E406F0" w:rsidRDefault="00E406F0" w:rsidP="001453F7">
            <w:pPr>
              <w:rPr>
                <w:iCs/>
                <w:sz w:val="28"/>
                <w:szCs w:val="28"/>
              </w:rPr>
            </w:pPr>
          </w:p>
          <w:p w:rsidR="00E406F0" w:rsidRPr="001453F7" w:rsidRDefault="00E406F0" w:rsidP="001453F7">
            <w:pPr>
              <w:rPr>
                <w:iCs/>
                <w:sz w:val="28"/>
                <w:szCs w:val="28"/>
              </w:rPr>
            </w:pPr>
          </w:p>
          <w:p w:rsidR="0086365D" w:rsidRPr="009F517E" w:rsidRDefault="0086365D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57D89" w:rsidRPr="009F517E" w:rsidRDefault="00957D89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Pr="009F517E" w:rsidRDefault="00957D89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Pr="009F517E" w:rsidRDefault="00957D89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C92E03" w:rsidRPr="00C92E03" w:rsidRDefault="00C92E03" w:rsidP="00C92E03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C92E03" w:rsidRP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обсуждения.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Оцените активность каждого из участников дебатов.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  <w:t>Чьи выступления вам понравились? Почему?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  <w:t>Какие выступления запомнились больше всего? Чем?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  <w:t>Как справлялись со своими обязанностями председатель и секретарь?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  <w:t>Почему некоторые учащиеся не принимали активного участия в дебатах?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  <w:t>Оцените свое участие в дебатах (умение слушать, выступать, сдерживать или проявлять эмоции, сопереживать и т. д.).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  <w:t>Достигнута ли главная цель дебатов?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Ф.И.Дата: _____________</w:t>
            </w:r>
          </w:p>
          <w:tbl>
            <w:tblPr>
              <w:tblStyle w:val="ad"/>
              <w:tblW w:w="0" w:type="auto"/>
              <w:tblLook w:val="01E0" w:firstRow="1" w:lastRow="1" w:firstColumn="1" w:lastColumn="1" w:noHBand="0" w:noVBand="0"/>
            </w:tblPr>
            <w:tblGrid>
              <w:gridCol w:w="1902"/>
              <w:gridCol w:w="5494"/>
            </w:tblGrid>
            <w:tr w:rsidR="00C92E03" w:rsidRPr="00C92E03" w:rsidTr="00EC7F46">
              <w:tc>
                <w:tcPr>
                  <w:tcW w:w="1902" w:type="dxa"/>
                  <w:vMerge w:val="restart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уроке я </w:t>
                  </w:r>
                </w:p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4" w:type="dxa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выполнил(а) / не выполнил(а) все задания</w:t>
                  </w:r>
                </w:p>
              </w:tc>
            </w:tr>
            <w:tr w:rsidR="00C92E03" w:rsidRPr="00C92E03" w:rsidTr="00EC7F46">
              <w:tc>
                <w:tcPr>
                  <w:tcW w:w="1902" w:type="dxa"/>
                  <w:vMerge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4" w:type="dxa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соблюдал(а) / не соблюдал(а) правила поведения</w:t>
                  </w:r>
                </w:p>
              </w:tc>
            </w:tr>
            <w:tr w:rsidR="00C92E03" w:rsidRPr="00C92E03" w:rsidTr="00EC7F46">
              <w:tc>
                <w:tcPr>
                  <w:tcW w:w="1902" w:type="dxa"/>
                  <w:vAlign w:val="center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 урока мне был </w:t>
                  </w:r>
                </w:p>
              </w:tc>
              <w:tc>
                <w:tcPr>
                  <w:tcW w:w="5494" w:type="dxa"/>
                  <w:vAlign w:val="center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понятен / не понятен</w:t>
                  </w:r>
                </w:p>
              </w:tc>
            </w:tr>
            <w:tr w:rsidR="00C92E03" w:rsidRPr="00C92E03" w:rsidTr="00EC7F46">
              <w:trPr>
                <w:trHeight w:val="142"/>
              </w:trPr>
              <w:tc>
                <w:tcPr>
                  <w:tcW w:w="1902" w:type="dxa"/>
                  <w:vMerge w:val="restart"/>
                  <w:vAlign w:val="center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Моя оценка себе </w:t>
                  </w:r>
                </w:p>
              </w:tc>
              <w:tc>
                <w:tcPr>
                  <w:tcW w:w="5494" w:type="dxa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поведение на уроке:</w:t>
                  </w:r>
                </w:p>
              </w:tc>
            </w:tr>
            <w:tr w:rsidR="00C92E03" w:rsidRPr="00C92E03" w:rsidTr="00EC7F46">
              <w:trPr>
                <w:trHeight w:val="207"/>
              </w:trPr>
              <w:tc>
                <w:tcPr>
                  <w:tcW w:w="1902" w:type="dxa"/>
                  <w:vMerge/>
                  <w:vAlign w:val="center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4" w:type="dxa"/>
                </w:tcPr>
                <w:p w:rsidR="00C92E03" w:rsidRPr="00C92E03" w:rsidRDefault="00C92E03" w:rsidP="00C92E03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работу на уроке: </w:t>
                  </w:r>
                </w:p>
              </w:tc>
            </w:tr>
          </w:tbl>
          <w:p w:rsidR="00C92E03" w:rsidRPr="00C92E03" w:rsidRDefault="00C92E03" w:rsidP="00C92E03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3" w:rsidRPr="00C92E03" w:rsidRDefault="00C92E03" w:rsidP="00C92E03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3" w:rsidRPr="00C92E03" w:rsidRDefault="00C92E03" w:rsidP="00C92E03">
            <w:pPr>
              <w:jc w:val="righ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Приложение №3</w:t>
            </w:r>
          </w:p>
          <w:p w:rsidR="00C92E03" w:rsidRPr="00C92E03" w:rsidRDefault="00C92E03" w:rsidP="00C92E03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Протокол эксперта</w:t>
            </w: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Эксперт ______________________________________________________</w:t>
            </w: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vertAlign w:val="superscript"/>
                <w:lang w:eastAsia="ru-RU"/>
              </w:rPr>
              <w:t>      (фамилия, имя)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899"/>
              <w:gridCol w:w="1162"/>
              <w:gridCol w:w="2403"/>
              <w:gridCol w:w="1068"/>
              <w:gridCol w:w="742"/>
              <w:gridCol w:w="911"/>
              <w:gridCol w:w="2061"/>
              <w:gridCol w:w="2403"/>
              <w:gridCol w:w="1068"/>
              <w:gridCol w:w="742"/>
            </w:tblGrid>
            <w:tr w:rsidR="00C92E03" w:rsidRPr="00C92E03" w:rsidTr="00EC7F46">
              <w:tc>
                <w:tcPr>
                  <w:tcW w:w="1280" w:type="dxa"/>
                  <w:gridSpan w:val="2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дебатов:</w:t>
                  </w:r>
                </w:p>
              </w:tc>
              <w:tc>
                <w:tcPr>
                  <w:tcW w:w="9051" w:type="dxa"/>
                  <w:gridSpan w:val="9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92E03" w:rsidRPr="00C92E03" w:rsidTr="00EC7F46">
              <w:tc>
                <w:tcPr>
                  <w:tcW w:w="1280" w:type="dxa"/>
                  <w:gridSpan w:val="2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</w:t>
                  </w:r>
                </w:p>
              </w:tc>
              <w:tc>
                <w:tcPr>
                  <w:tcW w:w="3820" w:type="dxa"/>
                  <w:gridSpan w:val="4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утверждающей стороны (фамилия, имя): У1 – _________________________; У2 – _________________________;</w:t>
                  </w:r>
                </w:p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У3 – _________________________.</w:t>
                  </w:r>
                </w:p>
              </w:tc>
              <w:tc>
                <w:tcPr>
                  <w:tcW w:w="5231" w:type="dxa"/>
                  <w:gridSpan w:val="5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 отрицающей стороны (фамилия, имя): О1 – __________________________; </w:t>
                  </w:r>
                </w:p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О2 – __________________________;</w:t>
                  </w:r>
                </w:p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О3 – __________________________.</w:t>
                  </w:r>
                </w:p>
              </w:tc>
            </w:tr>
            <w:tr w:rsidR="00C92E03" w:rsidRPr="00C92E03" w:rsidTr="00EC7F46">
              <w:tc>
                <w:tcPr>
                  <w:tcW w:w="67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Спикер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Содержательность</w:t>
                  </w:r>
                </w:p>
              </w:tc>
              <w:tc>
                <w:tcPr>
                  <w:tcW w:w="1494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Структурированность</w:t>
                  </w:r>
                </w:p>
              </w:tc>
              <w:tc>
                <w:tcPr>
                  <w:tcW w:w="86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культура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68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Спикер</w:t>
                  </w:r>
                </w:p>
              </w:tc>
              <w:tc>
                <w:tcPr>
                  <w:tcW w:w="1481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Содержательность</w:t>
                  </w:r>
                </w:p>
              </w:tc>
              <w:tc>
                <w:tcPr>
                  <w:tcW w:w="171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Структурированность</w:t>
                  </w:r>
                </w:p>
              </w:tc>
              <w:tc>
                <w:tcPr>
                  <w:tcW w:w="78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культура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C92E03" w:rsidRPr="00C92E03" w:rsidTr="00EC7F46">
              <w:tc>
                <w:tcPr>
                  <w:tcW w:w="67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У1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О1</w:t>
                  </w:r>
                </w:p>
              </w:tc>
              <w:tc>
                <w:tcPr>
                  <w:tcW w:w="1481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92E03" w:rsidRPr="00C92E03" w:rsidTr="00EC7F46">
              <w:tc>
                <w:tcPr>
                  <w:tcW w:w="67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У2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О2</w:t>
                  </w:r>
                </w:p>
              </w:tc>
              <w:tc>
                <w:tcPr>
                  <w:tcW w:w="1481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92E03" w:rsidRPr="00C92E03" w:rsidTr="00EC7F46">
              <w:tc>
                <w:tcPr>
                  <w:tcW w:w="67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У3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О3</w:t>
                  </w:r>
                </w:p>
              </w:tc>
              <w:tc>
                <w:tcPr>
                  <w:tcW w:w="1481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92E03" w:rsidRPr="00C92E03" w:rsidTr="00EC7F46">
              <w:tc>
                <w:tcPr>
                  <w:tcW w:w="5100" w:type="dxa"/>
                  <w:gridSpan w:val="6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Лучший спикер:</w:t>
                  </w:r>
                </w:p>
              </w:tc>
              <w:tc>
                <w:tcPr>
                  <w:tcW w:w="5231" w:type="dxa"/>
                  <w:gridSpan w:val="5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C92E03" w:rsidRPr="00C92E03" w:rsidRDefault="00C92E03" w:rsidP="00C92E03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Лучший спикер:</w:t>
                  </w:r>
                </w:p>
              </w:tc>
            </w:tr>
          </w:tbl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 этом эксперты могут руководствоваться критериями из приложения №6, или самостоятельно их разрабатывать и в последующем согласовать с педагогом.</w:t>
            </w: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Приложение №4</w:t>
            </w: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79CE81" wp14:editId="67F431CF">
                  <wp:extent cx="6096635" cy="34321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3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2E03" w:rsidRPr="00C92E03" w:rsidRDefault="00C92E03" w:rsidP="00C92E03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92E03" w:rsidRPr="00C92E03" w:rsidRDefault="00C92E03" w:rsidP="00C92E03">
            <w:pPr>
              <w:keepNext/>
              <w:keepLines/>
              <w:spacing w:after="60" w:line="264" w:lineRule="auto"/>
              <w:ind w:left="327" w:firstLine="3228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C92E03" w:rsidRPr="00C92E03" w:rsidRDefault="00C92E03" w:rsidP="00C92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 xml:space="preserve"> эксперту даются максимальные баллы по каждому критерию. Задача эксперта состоит в том, чтобы поставить спикеру максимум или снять определенное количество баллов: 3 — отлично; 2 — хорошо; 1 — удовлетворительно.</w:t>
            </w:r>
          </w:p>
          <w:p w:rsidR="00C92E03" w:rsidRPr="00C92E03" w:rsidRDefault="00C92E03" w:rsidP="00C92E03">
            <w:pPr>
              <w:tabs>
                <w:tab w:val="center" w:pos="340"/>
                <w:tab w:val="right" w:pos="5036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2E03" w:rsidRPr="00C92E03" w:rsidRDefault="00C92E03" w:rsidP="00C92E03">
            <w:pPr>
              <w:tabs>
                <w:tab w:val="center" w:pos="340"/>
                <w:tab w:val="right" w:pos="5036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3" w:rsidRDefault="00C92E03" w:rsidP="00C92E03">
            <w:pPr>
              <w:tabs>
                <w:tab w:val="center" w:pos="340"/>
                <w:tab w:val="right" w:pos="5036"/>
              </w:tabs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92E03" w:rsidRDefault="00C92E03" w:rsidP="00C92E03">
            <w:pPr>
              <w:tabs>
                <w:tab w:val="center" w:pos="340"/>
                <w:tab w:val="right" w:pos="5036"/>
              </w:tabs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Default="00C92E03" w:rsidP="00C92E03">
            <w:pPr>
              <w:tabs>
                <w:tab w:val="center" w:pos="340"/>
                <w:tab w:val="right" w:pos="5036"/>
              </w:tabs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tabs>
                <w:tab w:val="center" w:pos="340"/>
                <w:tab w:val="right" w:pos="5036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№5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что удалось: 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уверенность при выступлении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  <w:p w:rsidR="00C92E03" w:rsidRPr="00C92E03" w:rsidRDefault="00C92E03" w:rsidP="00C92E03">
            <w:pPr>
              <w:spacing w:after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структура выступлений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подбор аспектов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подбор аргументов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подбор поддержек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не удалось: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уверенность при выступлении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 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структура выступлений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подбор аспектов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подбор аргументов</w:t>
            </w:r>
          </w:p>
          <w:p w:rsidR="00C92E03" w:rsidRPr="00C92E03" w:rsidRDefault="00C92E03" w:rsidP="00C92E03">
            <w:pPr>
              <w:spacing w:after="83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sz w:val="24"/>
                <w:szCs w:val="24"/>
              </w:rPr>
              <w:t>подбор поддержек</w:t>
            </w:r>
          </w:p>
          <w:p w:rsidR="00C92E03" w:rsidRP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C92E03" w:rsidRP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№6</w:t>
            </w:r>
          </w:p>
          <w:p w:rsidR="00C92E03" w:rsidRPr="00C92E03" w:rsidRDefault="00C92E03" w:rsidP="00C92E0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выступлений спикеров </w:t>
            </w:r>
          </w:p>
          <w:p w:rsidR="00C92E03" w:rsidRPr="00C92E03" w:rsidRDefault="00C92E03" w:rsidP="00C92E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4866" w:type="dxa"/>
              <w:tblInd w:w="8" w:type="dxa"/>
              <w:tblCellMar>
                <w:top w:w="57" w:type="dxa"/>
                <w:left w:w="85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844"/>
              <w:gridCol w:w="13010"/>
            </w:tblGrid>
            <w:tr w:rsidR="00C92E03" w:rsidRPr="00C92E03" w:rsidTr="00EC7F46">
              <w:trPr>
                <w:trHeight w:val="327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shd w:val="clear" w:color="auto" w:fill="009ED5"/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ind w:left="36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b/>
                      <w:color w:val="FFFEFD"/>
                      <w:sz w:val="24"/>
                      <w:szCs w:val="24"/>
                      <w:lang w:eastAsia="ru-RU"/>
                    </w:rPr>
                    <w:t>Спикер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shd w:val="clear" w:color="auto" w:fill="009ED5"/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ind w:left="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b/>
                      <w:color w:val="FFFEFD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shd w:val="clear" w:color="auto" w:fill="009ED5"/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ind w:right="23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b/>
                      <w:color w:val="FFFEFD"/>
                      <w:sz w:val="24"/>
                      <w:szCs w:val="24"/>
                      <w:lang w:eastAsia="ru-RU"/>
                    </w:rPr>
                    <w:t>Роль</w:t>
                  </w:r>
                </w:p>
              </w:tc>
            </w:tr>
            <w:tr w:rsidR="00C92E03" w:rsidRPr="00C92E03" w:rsidTr="00EC7F46">
              <w:trPr>
                <w:trHeight w:val="770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У1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Делает презентацию и даёт определение темы, объясняет ключевые слова, вводит критерий, представляет все аргументы команды в организованной форме, переходит к доказательству (по возможности), заканчивает четкой формулировкой общей линии</w:t>
                  </w:r>
                </w:p>
              </w:tc>
            </w:tr>
            <w:tr w:rsidR="00C92E03" w:rsidRPr="00C92E03" w:rsidTr="00EC7F46">
              <w:trPr>
                <w:trHeight w:val="338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О3 к У1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О3 задает перекрестные вопросы с целью уменьшить весомость аргументов У1. У1 отвечает</w:t>
                  </w:r>
                </w:p>
              </w:tc>
            </w:tr>
            <w:tr w:rsidR="00C92E03" w:rsidRPr="00C92E03" w:rsidTr="00EC7F46">
              <w:trPr>
                <w:trHeight w:val="986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О1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Делает презентацию. Отрицает тему, формулирует тезис отрицания. Принимает определения У1. Принимает критерий утверждающей стороны или выдвигает свой. Отвергает утверждения У1 и выдвигает всевозможные свои аргументы (в поддержку тезиса отрицания). Заканчивает четкой формулировкой общей линии отрицающей стороны</w:t>
                  </w:r>
                </w:p>
              </w:tc>
            </w:tr>
            <w:tr w:rsidR="00C92E03" w:rsidRPr="00C92E03" w:rsidTr="00EC7F46">
              <w:trPr>
                <w:trHeight w:val="338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У3 к О1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У3 задает перекрестные вопросы  О1. О1 отвечает</w:t>
                  </w:r>
                </w:p>
              </w:tc>
            </w:tr>
            <w:tr w:rsidR="00C92E03" w:rsidRPr="00C92E03" w:rsidTr="00EC7F46">
              <w:trPr>
                <w:trHeight w:val="770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У2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Восстанавливает утверждающий кейс, приводит новые доказательства, опровергает отрицающий кейс. Не приводит новых аргументов. Заканчивает четкой формулировкой общей линии своей команды</w:t>
                  </w:r>
                </w:p>
              </w:tc>
            </w:tr>
            <w:tr w:rsidR="00C92E03" w:rsidRPr="00C92E03" w:rsidTr="00EC7F46">
              <w:trPr>
                <w:trHeight w:val="338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О1 к У2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О1 задает перекрестные вопросы  У2. У2 отвечает</w:t>
                  </w:r>
                </w:p>
              </w:tc>
            </w:tr>
            <w:tr w:rsidR="00C92E03" w:rsidRPr="00C92E03" w:rsidTr="00EC7F46">
              <w:trPr>
                <w:trHeight w:val="986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О2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Восстанавливает отрицающую позицию, развивает свою линию, обосновывая отрицающий кейс, продолжает опровергать утверждающую позицию, приводит новые доказательства, но не приводит новых аргументов. Заканчивает четкой формулировкой общей линии отрицающей команды</w:t>
                  </w:r>
                </w:p>
              </w:tc>
            </w:tr>
            <w:tr w:rsidR="00C92E03" w:rsidRPr="00C92E03" w:rsidTr="00EC7F46">
              <w:trPr>
                <w:trHeight w:val="338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У1 к О2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У1 задает перекрестные вопросы  О2. О2 отвечает</w:t>
                  </w:r>
                </w:p>
              </w:tc>
            </w:tr>
            <w:tr w:rsidR="00C92E03" w:rsidRPr="00C92E03" w:rsidTr="00EC7F46">
              <w:trPr>
                <w:trHeight w:val="986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У3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Акцентирует основные моменты дебатов, следует структуре утверждающего кейса, выявляет уязвимые места в отрицающем кейсе. Сравнивает аргументы обеих сторон, объясняет, почему аргументы утверждения более убедительны. Не приводит новых аргументов. Завершает линию утверждения</w:t>
                  </w:r>
                </w:p>
              </w:tc>
            </w:tr>
            <w:tr w:rsidR="00C92E03" w:rsidRPr="00C92E03" w:rsidTr="00EC7F46">
              <w:trPr>
                <w:trHeight w:val="986"/>
              </w:trPr>
              <w:tc>
                <w:tcPr>
                  <w:tcW w:w="885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О3</w:t>
                  </w:r>
                </w:p>
              </w:tc>
              <w:tc>
                <w:tcPr>
                  <w:tcW w:w="737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 мин</w:t>
                  </w:r>
                </w:p>
              </w:tc>
              <w:tc>
                <w:tcPr>
                  <w:tcW w:w="13244" w:type="dxa"/>
                  <w:tcBorders>
                    <w:top w:val="single" w:sz="8" w:space="0" w:color="86CAE8"/>
                    <w:left w:val="single" w:sz="8" w:space="0" w:color="86CAE8"/>
                    <w:bottom w:val="single" w:sz="8" w:space="0" w:color="86CAE8"/>
                    <w:right w:val="single" w:sz="8" w:space="0" w:color="86CAE8"/>
                  </w:tcBorders>
                  <w:hideMark/>
                </w:tcPr>
                <w:p w:rsidR="00C92E03" w:rsidRPr="00C92E03" w:rsidRDefault="00C92E03" w:rsidP="00C92E03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E0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Акцентирует узловые моменты, следуя структуре отрицающего кейса. Выявляет уязвимые места в утверждающем кейсе. Сравнивает аргументы обеих сторон, объясняет, почему аргументы отрицания более убедительны. Не приводит новых аргументов. Завершает линию отрицания</w:t>
                  </w:r>
                </w:p>
              </w:tc>
            </w:tr>
          </w:tbl>
          <w:p w:rsidR="00C92E03" w:rsidRPr="00C92E03" w:rsidRDefault="00C92E03" w:rsidP="00C92E0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D89" w:rsidRPr="00C92E03" w:rsidRDefault="00957D89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:rsidR="00957D89" w:rsidRPr="00C92E03" w:rsidRDefault="00957D89" w:rsidP="009F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:rsidR="00C92E03" w:rsidRDefault="00C92E03" w:rsidP="00C92E0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92E03" w:rsidRDefault="00C92E03" w:rsidP="00C92E0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Default="00C92E03" w:rsidP="00C92E0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7</w:t>
            </w:r>
          </w:p>
          <w:p w:rsidR="00C92E03" w:rsidRPr="00C92E03" w:rsidRDefault="00C92E03" w:rsidP="00C9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исторического деятеля».</w:t>
            </w:r>
          </w:p>
          <w:p w:rsidR="00C92E03" w:rsidRPr="00C92E03" w:rsidRDefault="00C92E03" w:rsidP="00C92E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Плана- памятка для учащихся.</w:t>
            </w:r>
          </w:p>
          <w:p w:rsidR="00C92E03" w:rsidRPr="00C92E03" w:rsidRDefault="00C92E03" w:rsidP="00C92E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1. Годы жизни/правления исторической личности. </w:t>
            </w:r>
          </w:p>
          <w:p w:rsidR="00C92E03" w:rsidRPr="00C92E03" w:rsidRDefault="00C92E03" w:rsidP="00C92E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2. Исторические условия (эпоха), в которую жил исторический деятель. </w:t>
            </w:r>
          </w:p>
          <w:p w:rsidR="00C92E03" w:rsidRPr="00C92E03" w:rsidRDefault="00C92E03" w:rsidP="00C92E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3. Задачи, проблемы, которые надо было решить.</w:t>
            </w:r>
          </w:p>
          <w:p w:rsidR="00C92E03" w:rsidRPr="00C92E03" w:rsidRDefault="00C92E03" w:rsidP="00C92E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4. Основные направления деятельности. Цели. Результаты.</w:t>
            </w:r>
          </w:p>
          <w:p w:rsidR="00C92E03" w:rsidRPr="00C92E03" w:rsidRDefault="00C92E03" w:rsidP="00C92E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5. Роль (значение) в истории.</w:t>
            </w:r>
          </w:p>
          <w:p w:rsidR="00C92E03" w:rsidRPr="00C92E03" w:rsidRDefault="00C92E03" w:rsidP="00C92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Приложение №8</w:t>
            </w:r>
          </w:p>
          <w:p w:rsidR="00C92E03" w:rsidRPr="00C92E03" w:rsidRDefault="00C92E03" w:rsidP="00C92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03" w:rsidRPr="00C92E03" w:rsidRDefault="00C92E03" w:rsidP="00C92E03">
            <w:pPr>
              <w:spacing w:after="120" w:line="240" w:lineRule="atLeast"/>
              <w:ind w:left="51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– алгоритм по формированию (развитию) умения доказывать</w:t>
            </w:r>
          </w:p>
          <w:p w:rsidR="00C92E03" w:rsidRPr="00C92E03" w:rsidRDefault="00C92E03" w:rsidP="00C92E03">
            <w:pPr>
              <w:spacing w:after="120" w:line="240" w:lineRule="atLeast"/>
              <w:ind w:left="51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Доказательство состоит из аргумента (довода), рассуждения, вывода.</w:t>
            </w:r>
          </w:p>
          <w:p w:rsidR="00C92E03" w:rsidRPr="00C92E03" w:rsidRDefault="00C92E03" w:rsidP="00C92E03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ind w:left="54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Проанализируй задание, проясни, что требуется доказать. </w:t>
            </w:r>
          </w:p>
          <w:p w:rsidR="00C92E03" w:rsidRPr="00C92E03" w:rsidRDefault="00C92E03" w:rsidP="00C92E03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ind w:left="54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 вывод, который будешь доказывать. </w:t>
            </w:r>
          </w:p>
          <w:p w:rsidR="00C92E03" w:rsidRPr="00C92E03" w:rsidRDefault="00C92E03" w:rsidP="00C92E03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ind w:left="54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 источники, какими будешь пользоваться для аргументации своих выводов.</w:t>
            </w:r>
          </w:p>
          <w:p w:rsidR="00C92E03" w:rsidRPr="00C92E03" w:rsidRDefault="00C92E03" w:rsidP="00C92E03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ind w:left="54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Выдели существенные факты, подтверждающие твой вывод, и систематизируй их. </w:t>
            </w:r>
          </w:p>
          <w:p w:rsidR="00C92E03" w:rsidRPr="00C92E03" w:rsidRDefault="00C92E03" w:rsidP="00C92E03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ind w:left="54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Логично выстрой свои доказательства, свяжи их с выводом.</w:t>
            </w:r>
          </w:p>
          <w:p w:rsidR="00C92E03" w:rsidRPr="00C92E03" w:rsidRDefault="00C92E03" w:rsidP="00C92E03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ind w:left="54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Выясни, все ли аргументы исчерпаны. </w:t>
            </w:r>
          </w:p>
          <w:p w:rsidR="00C92E03" w:rsidRPr="00C92E03" w:rsidRDefault="00C92E03" w:rsidP="00C92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DA" w:rsidRDefault="001A39DA" w:rsidP="00C92E0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1A39DA" w:rsidRDefault="001A39DA" w:rsidP="005A23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F11E99" w:rsidRDefault="00F11E9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57D89" w:rsidRDefault="00957D89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B5318A" w:rsidRPr="00F11E99" w:rsidRDefault="00B5318A" w:rsidP="00F1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23BFB" w:rsidRDefault="00123BFB" w:rsidP="001A39DA">
      <w:pPr>
        <w:spacing w:before="100" w:beforeAutospacing="1" w:after="100" w:afterAutospacing="1" w:line="240" w:lineRule="auto"/>
      </w:pPr>
    </w:p>
    <w:p w:rsidR="00E104A3" w:rsidRDefault="00E104A3" w:rsidP="00E104A3">
      <w:pPr>
        <w:spacing w:before="100" w:beforeAutospacing="1" w:after="300" w:line="270" w:lineRule="atLeast"/>
        <w:rPr>
          <w:rFonts w:ascii="Arial" w:hAnsi="Arial" w:cs="Arial"/>
          <w:color w:val="000000"/>
          <w:kern w:val="36"/>
          <w:sz w:val="30"/>
          <w:szCs w:val="30"/>
        </w:rPr>
      </w:pPr>
      <w:bookmarkStart w:id="0" w:name="_GoBack"/>
      <w:bookmarkEnd w:id="0"/>
    </w:p>
    <w:sectPr w:rsidR="00E104A3" w:rsidSect="00B5318A">
      <w:pgSz w:w="16838" w:h="11906" w:orient="landscape"/>
      <w:pgMar w:top="720" w:right="720" w:bottom="720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A4" w:rsidRDefault="00F045A4" w:rsidP="00957D89">
      <w:pPr>
        <w:spacing w:after="0" w:line="240" w:lineRule="auto"/>
      </w:pPr>
      <w:r>
        <w:separator/>
      </w:r>
    </w:p>
  </w:endnote>
  <w:endnote w:type="continuationSeparator" w:id="0">
    <w:p w:rsidR="00F045A4" w:rsidRDefault="00F045A4" w:rsidP="0095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A4" w:rsidRDefault="00F045A4" w:rsidP="00957D89">
      <w:pPr>
        <w:spacing w:after="0" w:line="240" w:lineRule="auto"/>
      </w:pPr>
      <w:r>
        <w:separator/>
      </w:r>
    </w:p>
  </w:footnote>
  <w:footnote w:type="continuationSeparator" w:id="0">
    <w:p w:rsidR="00F045A4" w:rsidRDefault="00F045A4" w:rsidP="0095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B6F"/>
    <w:multiLevelType w:val="multilevel"/>
    <w:tmpl w:val="9CD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70C1D"/>
    <w:multiLevelType w:val="multilevel"/>
    <w:tmpl w:val="CB16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0FF5"/>
    <w:multiLevelType w:val="multilevel"/>
    <w:tmpl w:val="C5BC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4B63"/>
    <w:multiLevelType w:val="multilevel"/>
    <w:tmpl w:val="D88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708D"/>
    <w:multiLevelType w:val="multilevel"/>
    <w:tmpl w:val="336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C39F9"/>
    <w:multiLevelType w:val="multilevel"/>
    <w:tmpl w:val="8FBE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A255A"/>
    <w:multiLevelType w:val="multilevel"/>
    <w:tmpl w:val="37CA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5083B"/>
    <w:multiLevelType w:val="multilevel"/>
    <w:tmpl w:val="C9A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96CA4"/>
    <w:multiLevelType w:val="hybridMultilevel"/>
    <w:tmpl w:val="530A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256"/>
    <w:multiLevelType w:val="multilevel"/>
    <w:tmpl w:val="FCA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72219"/>
    <w:multiLevelType w:val="multilevel"/>
    <w:tmpl w:val="A3F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03B7F"/>
    <w:multiLevelType w:val="multilevel"/>
    <w:tmpl w:val="92F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27B1"/>
    <w:multiLevelType w:val="multilevel"/>
    <w:tmpl w:val="E58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E75B0"/>
    <w:multiLevelType w:val="multilevel"/>
    <w:tmpl w:val="7CCAE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8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1F83C3D"/>
    <w:multiLevelType w:val="multilevel"/>
    <w:tmpl w:val="4D72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E2B51"/>
    <w:multiLevelType w:val="multilevel"/>
    <w:tmpl w:val="F48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6B0C"/>
    <w:multiLevelType w:val="multilevel"/>
    <w:tmpl w:val="03F0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F0DEE"/>
    <w:multiLevelType w:val="multilevel"/>
    <w:tmpl w:val="14F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2735A"/>
    <w:multiLevelType w:val="multilevel"/>
    <w:tmpl w:val="45C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A2527"/>
    <w:multiLevelType w:val="multilevel"/>
    <w:tmpl w:val="058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F101A4"/>
    <w:multiLevelType w:val="multilevel"/>
    <w:tmpl w:val="2A5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425839"/>
    <w:multiLevelType w:val="multilevel"/>
    <w:tmpl w:val="807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B5DC7"/>
    <w:multiLevelType w:val="multilevel"/>
    <w:tmpl w:val="C07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810E7D"/>
    <w:multiLevelType w:val="multilevel"/>
    <w:tmpl w:val="E51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BB4B22"/>
    <w:multiLevelType w:val="multilevel"/>
    <w:tmpl w:val="1888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5866CD"/>
    <w:multiLevelType w:val="multilevel"/>
    <w:tmpl w:val="2246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B22D5A"/>
    <w:multiLevelType w:val="multilevel"/>
    <w:tmpl w:val="085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4468A"/>
    <w:multiLevelType w:val="multilevel"/>
    <w:tmpl w:val="CAC2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C978F1"/>
    <w:multiLevelType w:val="multilevel"/>
    <w:tmpl w:val="095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00203"/>
    <w:multiLevelType w:val="multilevel"/>
    <w:tmpl w:val="CE2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CB19C7"/>
    <w:multiLevelType w:val="multilevel"/>
    <w:tmpl w:val="4DB0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A772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8" w15:restartNumberingAfterBreak="0">
    <w:nsid w:val="6D4D6AEF"/>
    <w:multiLevelType w:val="hybridMultilevel"/>
    <w:tmpl w:val="C85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03A4C"/>
    <w:multiLevelType w:val="multilevel"/>
    <w:tmpl w:val="880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91A5F"/>
    <w:multiLevelType w:val="multilevel"/>
    <w:tmpl w:val="DA46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C95179"/>
    <w:multiLevelType w:val="hybridMultilevel"/>
    <w:tmpl w:val="0546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0D1649"/>
    <w:multiLevelType w:val="multilevel"/>
    <w:tmpl w:val="29C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F347F"/>
    <w:multiLevelType w:val="multilevel"/>
    <w:tmpl w:val="527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7121A"/>
    <w:multiLevelType w:val="multilevel"/>
    <w:tmpl w:val="39FE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94725"/>
    <w:multiLevelType w:val="multilevel"/>
    <w:tmpl w:val="539E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</w:num>
  <w:num w:numId="6">
    <w:abstractNumId w:val="31"/>
  </w:num>
  <w:num w:numId="7">
    <w:abstractNumId w:val="18"/>
  </w:num>
  <w:num w:numId="8">
    <w:abstractNumId w:val="42"/>
  </w:num>
  <w:num w:numId="9">
    <w:abstractNumId w:val="13"/>
  </w:num>
  <w:num w:numId="10">
    <w:abstractNumId w:val="41"/>
  </w:num>
  <w:num w:numId="11">
    <w:abstractNumId w:val="8"/>
  </w:num>
  <w:num w:numId="12">
    <w:abstractNumId w:val="38"/>
  </w:num>
  <w:num w:numId="13">
    <w:abstractNumId w:val="15"/>
  </w:num>
  <w:num w:numId="14">
    <w:abstractNumId w:val="44"/>
  </w:num>
  <w:num w:numId="15">
    <w:abstractNumId w:val="2"/>
  </w:num>
  <w:num w:numId="16">
    <w:abstractNumId w:val="34"/>
  </w:num>
  <w:num w:numId="17">
    <w:abstractNumId w:val="45"/>
  </w:num>
  <w:num w:numId="18">
    <w:abstractNumId w:val="30"/>
  </w:num>
  <w:num w:numId="19">
    <w:abstractNumId w:val="19"/>
  </w:num>
  <w:num w:numId="20">
    <w:abstractNumId w:val="32"/>
  </w:num>
  <w:num w:numId="21">
    <w:abstractNumId w:val="4"/>
  </w:num>
  <w:num w:numId="22">
    <w:abstractNumId w:val="7"/>
  </w:num>
  <w:num w:numId="23">
    <w:abstractNumId w:val="39"/>
  </w:num>
  <w:num w:numId="24">
    <w:abstractNumId w:val="23"/>
  </w:num>
  <w:num w:numId="25">
    <w:abstractNumId w:val="11"/>
  </w:num>
  <w:num w:numId="26">
    <w:abstractNumId w:val="29"/>
  </w:num>
  <w:num w:numId="27">
    <w:abstractNumId w:val="10"/>
  </w:num>
  <w:num w:numId="28">
    <w:abstractNumId w:val="1"/>
  </w:num>
  <w:num w:numId="29">
    <w:abstractNumId w:val="3"/>
  </w:num>
  <w:num w:numId="30">
    <w:abstractNumId w:val="43"/>
  </w:num>
  <w:num w:numId="31">
    <w:abstractNumId w:val="36"/>
  </w:num>
  <w:num w:numId="32">
    <w:abstractNumId w:val="33"/>
  </w:num>
  <w:num w:numId="33">
    <w:abstractNumId w:val="14"/>
  </w:num>
  <w:num w:numId="34">
    <w:abstractNumId w:val="26"/>
  </w:num>
  <w:num w:numId="35">
    <w:abstractNumId w:val="40"/>
  </w:num>
  <w:num w:numId="36">
    <w:abstractNumId w:val="6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9"/>
  </w:num>
  <w:num w:numId="42">
    <w:abstractNumId w:val="17"/>
  </w:num>
  <w:num w:numId="43">
    <w:abstractNumId w:val="35"/>
  </w:num>
  <w:num w:numId="44">
    <w:abstractNumId w:val="12"/>
  </w:num>
  <w:num w:numId="45">
    <w:abstractNumId w:val="21"/>
  </w:num>
  <w:num w:numId="46">
    <w:abstractNumId w:val="20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B8"/>
    <w:rsid w:val="0003285E"/>
    <w:rsid w:val="000540A3"/>
    <w:rsid w:val="000560FF"/>
    <w:rsid w:val="000779D7"/>
    <w:rsid w:val="00091434"/>
    <w:rsid w:val="000F1BA4"/>
    <w:rsid w:val="00114336"/>
    <w:rsid w:val="00123BFB"/>
    <w:rsid w:val="001453F7"/>
    <w:rsid w:val="00172712"/>
    <w:rsid w:val="00196AC8"/>
    <w:rsid w:val="001A39DA"/>
    <w:rsid w:val="001D0238"/>
    <w:rsid w:val="001F339C"/>
    <w:rsid w:val="0026282A"/>
    <w:rsid w:val="00280156"/>
    <w:rsid w:val="00284B3E"/>
    <w:rsid w:val="002B22DE"/>
    <w:rsid w:val="00311432"/>
    <w:rsid w:val="00314479"/>
    <w:rsid w:val="00315AE0"/>
    <w:rsid w:val="00365A9E"/>
    <w:rsid w:val="00371955"/>
    <w:rsid w:val="003F62EE"/>
    <w:rsid w:val="003F6E10"/>
    <w:rsid w:val="00433006"/>
    <w:rsid w:val="00446963"/>
    <w:rsid w:val="004519EA"/>
    <w:rsid w:val="004859D7"/>
    <w:rsid w:val="00497648"/>
    <w:rsid w:val="004A6331"/>
    <w:rsid w:val="004B33FD"/>
    <w:rsid w:val="004E65FE"/>
    <w:rsid w:val="00533141"/>
    <w:rsid w:val="00537717"/>
    <w:rsid w:val="005763E9"/>
    <w:rsid w:val="005A237E"/>
    <w:rsid w:val="00667516"/>
    <w:rsid w:val="00696663"/>
    <w:rsid w:val="006D799B"/>
    <w:rsid w:val="006E6B3F"/>
    <w:rsid w:val="00705B9C"/>
    <w:rsid w:val="00716C43"/>
    <w:rsid w:val="007329AA"/>
    <w:rsid w:val="00783E74"/>
    <w:rsid w:val="00794385"/>
    <w:rsid w:val="007E1548"/>
    <w:rsid w:val="007F1F82"/>
    <w:rsid w:val="0086365D"/>
    <w:rsid w:val="00893FB8"/>
    <w:rsid w:val="008C5E63"/>
    <w:rsid w:val="008F603E"/>
    <w:rsid w:val="00900C3A"/>
    <w:rsid w:val="00911F50"/>
    <w:rsid w:val="00957D89"/>
    <w:rsid w:val="00962AF1"/>
    <w:rsid w:val="00990CFC"/>
    <w:rsid w:val="009F517E"/>
    <w:rsid w:val="00A4281A"/>
    <w:rsid w:val="00AC2212"/>
    <w:rsid w:val="00AF4940"/>
    <w:rsid w:val="00B06647"/>
    <w:rsid w:val="00B337FE"/>
    <w:rsid w:val="00B361C2"/>
    <w:rsid w:val="00B5318A"/>
    <w:rsid w:val="00BD14CD"/>
    <w:rsid w:val="00BD3B19"/>
    <w:rsid w:val="00BF3835"/>
    <w:rsid w:val="00C3003F"/>
    <w:rsid w:val="00C41E36"/>
    <w:rsid w:val="00C92E03"/>
    <w:rsid w:val="00CD15C0"/>
    <w:rsid w:val="00CE64F7"/>
    <w:rsid w:val="00D01BBA"/>
    <w:rsid w:val="00D17A04"/>
    <w:rsid w:val="00D66DDD"/>
    <w:rsid w:val="00DA12A9"/>
    <w:rsid w:val="00DB69D6"/>
    <w:rsid w:val="00DE1F64"/>
    <w:rsid w:val="00DF3540"/>
    <w:rsid w:val="00DF7513"/>
    <w:rsid w:val="00E104A3"/>
    <w:rsid w:val="00E17D9E"/>
    <w:rsid w:val="00E406F0"/>
    <w:rsid w:val="00E44663"/>
    <w:rsid w:val="00E75B92"/>
    <w:rsid w:val="00E8131B"/>
    <w:rsid w:val="00E8799D"/>
    <w:rsid w:val="00EC7F46"/>
    <w:rsid w:val="00ED3F97"/>
    <w:rsid w:val="00EF1CAD"/>
    <w:rsid w:val="00F045A4"/>
    <w:rsid w:val="00F11E99"/>
    <w:rsid w:val="00F57759"/>
    <w:rsid w:val="00F713D4"/>
    <w:rsid w:val="00FC19F8"/>
    <w:rsid w:val="00FC3A49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A04DE-ABDD-4C9F-B3F9-8C0CAE8F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7E"/>
  </w:style>
  <w:style w:type="paragraph" w:styleId="1">
    <w:name w:val="heading 1"/>
    <w:basedOn w:val="a"/>
    <w:link w:val="10"/>
    <w:uiPriority w:val="9"/>
    <w:qFormat/>
    <w:rsid w:val="00E17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9D6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BD14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1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D1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D89"/>
  </w:style>
  <w:style w:type="paragraph" w:styleId="a9">
    <w:name w:val="footer"/>
    <w:basedOn w:val="a"/>
    <w:link w:val="aa"/>
    <w:uiPriority w:val="99"/>
    <w:unhideWhenUsed/>
    <w:rsid w:val="0095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D89"/>
  </w:style>
  <w:style w:type="character" w:customStyle="1" w:styleId="10">
    <w:name w:val="Заголовок 1 Знак"/>
    <w:basedOn w:val="a0"/>
    <w:link w:val="1"/>
    <w:uiPriority w:val="9"/>
    <w:rsid w:val="00E17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D9E"/>
  </w:style>
  <w:style w:type="character" w:styleId="ab">
    <w:name w:val="Hyperlink"/>
    <w:basedOn w:val="a0"/>
    <w:uiPriority w:val="99"/>
    <w:unhideWhenUsed/>
    <w:rsid w:val="00E17D9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17D9E"/>
    <w:rPr>
      <w:color w:val="800080"/>
      <w:u w:val="single"/>
    </w:rPr>
  </w:style>
  <w:style w:type="paragraph" w:customStyle="1" w:styleId="collapse-refs-p">
    <w:name w:val="collapse-refs-p"/>
    <w:basedOn w:val="a"/>
    <w:rsid w:val="00E17D9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ve-init-mw-viewpagetarget-loading-overlay">
    <w:name w:val="ve-init-mw-viewpagetarget-loading-overlay"/>
    <w:basedOn w:val="a"/>
    <w:rsid w:val="00E17D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viewpagetarget-progress">
    <w:name w:val="ve-init-mw-viewpagetarget-progress"/>
    <w:basedOn w:val="a"/>
    <w:rsid w:val="00E17D9E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viewpagetarget-progress-bar">
    <w:name w:val="ve-init-mw-viewpagetarget-progress-bar"/>
    <w:basedOn w:val="a"/>
    <w:rsid w:val="00E17D9E"/>
    <w:pPr>
      <w:shd w:val="clear" w:color="auto" w:fill="34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">
    <w:name w:val="mw-editsection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ve-tabmessage-appendix">
    <w:name w:val="ve-tabmessage-appendix"/>
    <w:basedOn w:val="a"/>
    <w:rsid w:val="00E17D9E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ettings-title">
    <w:name w:val="settings-title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ttings-text">
    <w:name w:val="settings-tex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ru-RU"/>
    </w:rPr>
  </w:style>
  <w:style w:type="paragraph" w:customStyle="1" w:styleId="tipsy">
    <w:name w:val="tipsy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psy-inner">
    <w:name w:val="tipsy-inner"/>
    <w:basedOn w:val="a"/>
    <w:rsid w:val="00E17D9E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ontainer">
    <w:name w:val="postedit-container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edit">
    <w:name w:val="postedit"/>
    <w:basedOn w:val="a"/>
    <w:rsid w:val="00E17D9E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ru-RU"/>
    </w:rPr>
  </w:style>
  <w:style w:type="paragraph" w:customStyle="1" w:styleId="postedit-icon">
    <w:name w:val="postedit-icon"/>
    <w:basedOn w:val="a"/>
    <w:rsid w:val="00E17D9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icon-checkmark">
    <w:name w:val="postedit-icon-checkmark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lose">
    <w:name w:val="postedit-close"/>
    <w:basedOn w:val="a"/>
    <w:rsid w:val="00E17D9E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suggestions">
    <w:name w:val="suggestions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E17D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E17D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E17D9E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E17D9E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E17D9E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break-inside-avoid">
    <w:name w:val="column-break-inside-avoid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overlay">
    <w:name w:val="mw-mmv-overlay"/>
    <w:basedOn w:val="a"/>
    <w:rsid w:val="00E17D9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filepage-buttons">
    <w:name w:val="mw-mmv-filepage-buttons"/>
    <w:basedOn w:val="a"/>
    <w:rsid w:val="00E17D9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E17D9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E17D9E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E17D9E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E17D9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E17D9E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E17D9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E17D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E17D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E17D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E17D9E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E17D9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E17D9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E17D9E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E17D9E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E17D9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E17D9E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E17D9E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E17D9E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E17D9E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pa">
    <w:name w:val="ipa"/>
    <w:basedOn w:val="a"/>
    <w:rsid w:val="00E17D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E17D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">
    <w:name w:val="mw-mmv-view-config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">
    <w:name w:val="uls-settings-trigger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">
    <w:name w:val="reflist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1">
    <w:name w:val="reflist1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2">
    <w:name w:val="reflist2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3">
    <w:name w:val="reflist3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4">
    <w:name w:val="reflist4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E17D9E"/>
  </w:style>
  <w:style w:type="paragraph" w:customStyle="1" w:styleId="settings-text1">
    <w:name w:val="settings-text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ru-RU"/>
    </w:rPr>
  </w:style>
  <w:style w:type="paragraph" w:customStyle="1" w:styleId="tipsy-arrow1">
    <w:name w:val="tipsy-arrow1"/>
    <w:basedOn w:val="a"/>
    <w:rsid w:val="00E17D9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E17D9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E17D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E17D9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E17D9E"/>
    <w:pPr>
      <w:spacing w:before="120" w:after="120" w:line="240" w:lineRule="auto"/>
      <w:ind w:left="1200" w:right="3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2">
    <w:name w:val="mw-dismissable-notice-body2"/>
    <w:basedOn w:val="a"/>
    <w:rsid w:val="00E17D9E"/>
    <w:pPr>
      <w:spacing w:before="120" w:after="120" w:line="240" w:lineRule="auto"/>
      <w:ind w:left="2448"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E17D9E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ls-settings-trigger1">
    <w:name w:val="uls-settings-trigger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2">
    <w:name w:val="uls-settings-trigger2"/>
    <w:basedOn w:val="a"/>
    <w:rsid w:val="00E17D9E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3">
    <w:name w:val="special-query3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1">
    <w:name w:val="mw-mmv-view-expanded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1">
    <w:name w:val="mw-mmv-view-config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1">
    <w:name w:val="subcaption1"/>
    <w:basedOn w:val="a0"/>
    <w:rsid w:val="00E17D9E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E17D9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E17D9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E17D9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E17D9E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E1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box-title1">
    <w:name w:val="navbox-title1"/>
    <w:basedOn w:val="a"/>
    <w:rsid w:val="00E17D9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E17D9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E17D9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E17D9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E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-refs-p1">
    <w:name w:val="collapse-refs-p1"/>
    <w:basedOn w:val="a"/>
    <w:rsid w:val="00E17D9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2">
    <w:name w:val="collapse-refs-p2"/>
    <w:basedOn w:val="a"/>
    <w:rsid w:val="00E17D9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3">
    <w:name w:val="collapse-refs-p3"/>
    <w:basedOn w:val="a"/>
    <w:rsid w:val="00E17D9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4">
    <w:name w:val="collapse-refs-p4"/>
    <w:basedOn w:val="a"/>
    <w:rsid w:val="00E17D9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5">
    <w:name w:val="collapse-refs-p5"/>
    <w:basedOn w:val="a"/>
    <w:rsid w:val="00E17D9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character" w:customStyle="1" w:styleId="mw-headline">
    <w:name w:val="mw-headline"/>
    <w:basedOn w:val="a0"/>
    <w:rsid w:val="00E17D9E"/>
  </w:style>
  <w:style w:type="character" w:customStyle="1" w:styleId="mw-editsection1">
    <w:name w:val="mw-editsection1"/>
    <w:basedOn w:val="a0"/>
    <w:rsid w:val="00E17D9E"/>
  </w:style>
  <w:style w:type="character" w:customStyle="1" w:styleId="mw-editsection-bracket">
    <w:name w:val="mw-editsection-bracket"/>
    <w:basedOn w:val="a0"/>
    <w:rsid w:val="00E17D9E"/>
  </w:style>
  <w:style w:type="character" w:customStyle="1" w:styleId="mw-editsection-divider1">
    <w:name w:val="mw-editsection-divider1"/>
    <w:basedOn w:val="a0"/>
    <w:rsid w:val="00E17D9E"/>
    <w:rPr>
      <w:color w:val="555555"/>
    </w:rPr>
  </w:style>
  <w:style w:type="character" w:customStyle="1" w:styleId="ref-info">
    <w:name w:val="ref-info"/>
    <w:basedOn w:val="a0"/>
    <w:rsid w:val="00E17D9E"/>
  </w:style>
  <w:style w:type="character" w:customStyle="1" w:styleId="citation">
    <w:name w:val="citation"/>
    <w:basedOn w:val="a0"/>
    <w:rsid w:val="00E17D9E"/>
  </w:style>
  <w:style w:type="character" w:customStyle="1" w:styleId="mw-cite-backlink">
    <w:name w:val="mw-cite-backlink"/>
    <w:basedOn w:val="a0"/>
    <w:rsid w:val="00E17D9E"/>
  </w:style>
  <w:style w:type="character" w:customStyle="1" w:styleId="cite-accessibility-label1">
    <w:name w:val="cite-accessibility-label1"/>
    <w:basedOn w:val="a0"/>
    <w:rsid w:val="00E17D9E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E17D9E"/>
  </w:style>
  <w:style w:type="character" w:styleId="HTML">
    <w:name w:val="HTML Cite"/>
    <w:basedOn w:val="a0"/>
    <w:uiPriority w:val="99"/>
    <w:semiHidden/>
    <w:unhideWhenUsed/>
    <w:rsid w:val="00E17D9E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0F1BA4"/>
  </w:style>
  <w:style w:type="character" w:customStyle="1" w:styleId="wikicommons-ref">
    <w:name w:val="wikicommons-ref"/>
    <w:basedOn w:val="a0"/>
    <w:rsid w:val="000F1BA4"/>
  </w:style>
  <w:style w:type="character" w:customStyle="1" w:styleId="40">
    <w:name w:val="Заголовок 4 Знак"/>
    <w:basedOn w:val="a0"/>
    <w:link w:val="4"/>
    <w:uiPriority w:val="9"/>
    <w:semiHidden/>
    <w:rsid w:val="00E75B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d">
    <w:name w:val="Table Grid"/>
    <w:basedOn w:val="a1"/>
    <w:uiPriority w:val="39"/>
    <w:rsid w:val="00C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8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4388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3461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4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6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5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6932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3044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193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830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58184">
                                      <w:marLeft w:val="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91549">
                                          <w:marLeft w:val="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319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61605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87627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37505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08323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5375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520823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66869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00522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525869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16949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826281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2621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284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142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5895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42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393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1253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441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383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1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696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6534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6028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552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4758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4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012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5380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4027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0905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6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6983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259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520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3034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086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23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097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8375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1697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7244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132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850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922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39165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7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8164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7276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7849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3041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665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2248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51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7849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326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5117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69;&#1082;&#1086;&#1085;&#1086;&#1084;&#1080;&#1082;&#1072;_&#1057;&#1057;&#1057;&#10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43</cp:revision>
  <dcterms:created xsi:type="dcterms:W3CDTF">2015-04-05T17:15:00Z</dcterms:created>
  <dcterms:modified xsi:type="dcterms:W3CDTF">2015-05-22T15:38:00Z</dcterms:modified>
</cp:coreProperties>
</file>