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6" w:rsidRPr="000C4BC6" w:rsidRDefault="000C4BC6" w:rsidP="000C4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C6">
        <w:rPr>
          <w:rFonts w:ascii="Times New Roman" w:hAnsi="Times New Roman" w:cs="Times New Roman"/>
          <w:b/>
          <w:sz w:val="28"/>
          <w:szCs w:val="28"/>
        </w:rPr>
        <w:t>Занятие по ручному труду «Кто в сказке живёт?»</w:t>
      </w:r>
    </w:p>
    <w:p w:rsidR="000C4BC6" w:rsidRDefault="000C4BC6" w:rsidP="000C4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C6"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0C4BC6" w:rsidRDefault="000C4BC6" w:rsidP="000C4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BC6" w:rsidRDefault="000C4BC6" w:rsidP="00213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BC6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 w:rsidR="00213D9B" w:rsidRPr="0021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руки, глазомер. Продолжать учить работать по мотивам русских народных сказок и по произведениям А.С. Пушкина, </w:t>
      </w:r>
      <w:r w:rsidR="00365C53">
        <w:rPr>
          <w:rFonts w:ascii="Times New Roman" w:hAnsi="Times New Roman" w:cs="Times New Roman"/>
          <w:sz w:val="28"/>
          <w:szCs w:val="28"/>
        </w:rPr>
        <w:t>передавать характерные особенности персонажей, используя разнообразный природный и бросовый материал. Формировать умение размазывать пластилин тонким слоем по поверхности, делать поверхность изделия гладкой. Учить правильно и аккура</w:t>
      </w:r>
      <w:r w:rsidR="00213D9B">
        <w:rPr>
          <w:rFonts w:ascii="Times New Roman" w:hAnsi="Times New Roman" w:cs="Times New Roman"/>
          <w:sz w:val="28"/>
          <w:szCs w:val="28"/>
        </w:rPr>
        <w:t>тно располагать семена цветов (</w:t>
      </w:r>
      <w:proofErr w:type="spellStart"/>
      <w:r w:rsidR="00213D9B">
        <w:rPr>
          <w:rFonts w:ascii="Times New Roman" w:hAnsi="Times New Roman" w:cs="Times New Roman"/>
          <w:sz w:val="28"/>
          <w:szCs w:val="28"/>
        </w:rPr>
        <w:t>космеи</w:t>
      </w:r>
      <w:proofErr w:type="spellEnd"/>
      <w:r w:rsidR="00213D9B">
        <w:rPr>
          <w:rFonts w:ascii="Times New Roman" w:hAnsi="Times New Roman" w:cs="Times New Roman"/>
          <w:sz w:val="28"/>
          <w:szCs w:val="28"/>
        </w:rPr>
        <w:t>, календулы) на пластилиновой основе, закреплять их с помощью нажима. Совершенствовать технику приклеивания семян калины и крошек пенопласта.</w:t>
      </w:r>
    </w:p>
    <w:p w:rsidR="00213D9B" w:rsidRDefault="00213D9B" w:rsidP="00213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правильно располагать изображение на листе и доводить свой замысел до конца. Содействовать воспитанию эстетического вкуса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желание принести радость близким людям – подарить свою работу.</w:t>
      </w:r>
    </w:p>
    <w:p w:rsidR="00213D9B" w:rsidRDefault="00213D9B" w:rsidP="00213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9B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213D9B">
        <w:rPr>
          <w:rFonts w:ascii="Times New Roman" w:hAnsi="Times New Roman" w:cs="Times New Roman"/>
          <w:sz w:val="28"/>
          <w:szCs w:val="28"/>
        </w:rPr>
        <w:t xml:space="preserve"> образцы работ, природный материал (семена </w:t>
      </w:r>
      <w:proofErr w:type="spellStart"/>
      <w:r w:rsidRPr="00213D9B">
        <w:rPr>
          <w:rFonts w:ascii="Times New Roman" w:hAnsi="Times New Roman" w:cs="Times New Roman"/>
          <w:sz w:val="28"/>
          <w:szCs w:val="28"/>
        </w:rPr>
        <w:t>космеи</w:t>
      </w:r>
      <w:proofErr w:type="spellEnd"/>
      <w:r w:rsidRPr="00213D9B">
        <w:rPr>
          <w:rFonts w:ascii="Times New Roman" w:hAnsi="Times New Roman" w:cs="Times New Roman"/>
          <w:sz w:val="28"/>
          <w:szCs w:val="28"/>
        </w:rPr>
        <w:t xml:space="preserve">, календулы, </w:t>
      </w:r>
      <w:r>
        <w:rPr>
          <w:rFonts w:ascii="Times New Roman" w:hAnsi="Times New Roman" w:cs="Times New Roman"/>
          <w:sz w:val="28"/>
          <w:szCs w:val="28"/>
        </w:rPr>
        <w:t>калины, бросовый материал (крошки пенопласта)). Трафареты, простой карандаш, пластилин, клей, кисточка, салфетка, цветной картон. Для приготовления клея из крахмала необходимо взять 15г картофельного крахмала и развести небольшой порцией холодной воды, чтобы не было комочков. Затем добавляется вода в объёме 200 мл и проваривается в течение 5 мин на слабом огне, непрерывно помешивая кондитерским венчиком.</w:t>
      </w:r>
    </w:p>
    <w:p w:rsidR="00213D9B" w:rsidRDefault="00582698" w:rsidP="00213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98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произведений  А.С. Пушкина, беседы по содержанию. Сбор семян цветов на клумбах детского сада. Работа по сбору семян калины. Семена отделяются от ягод при помощи стека и подсушиваются. Куски пенопласта разделяются на крошки.</w:t>
      </w:r>
    </w:p>
    <w:p w:rsidR="00582698" w:rsidRDefault="00582698" w:rsidP="00213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98">
        <w:rPr>
          <w:rFonts w:ascii="Times New Roman" w:hAnsi="Times New Roman" w:cs="Times New Roman"/>
          <w:i/>
          <w:sz w:val="28"/>
          <w:szCs w:val="28"/>
          <w:u w:val="single"/>
        </w:rPr>
        <w:t>Особенности:</w:t>
      </w:r>
      <w:r>
        <w:rPr>
          <w:rFonts w:ascii="Times New Roman" w:hAnsi="Times New Roman" w:cs="Times New Roman"/>
          <w:sz w:val="28"/>
          <w:szCs w:val="28"/>
        </w:rPr>
        <w:t xml:space="preserve"> работа проводиться поэтапно в удобное для педагога и детей время.</w:t>
      </w:r>
    </w:p>
    <w:p w:rsidR="00582698" w:rsidRDefault="00582698" w:rsidP="005826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A11A2" w:rsidRDefault="006A11A2" w:rsidP="006A1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A2" w:rsidRDefault="006A11A2" w:rsidP="006A11A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размещены иллюстрации к сказкам.</w:t>
      </w: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лукоморья дуб зелёный;</w:t>
      </w: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Златая цепь на дубе том:</w:t>
      </w: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днём, и ночью кот учёный</w:t>
      </w:r>
    </w:p>
    <w:p w:rsidR="006A11A2" w:rsidRDefault="006A11A2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Всё ходит по цепи кругом.</w:t>
      </w:r>
    </w:p>
    <w:p w:rsidR="006A11A2" w:rsidRDefault="00240727" w:rsidP="00240727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A11A2">
        <w:rPr>
          <w:rFonts w:ascii="Times New Roman" w:hAnsi="Times New Roman" w:cs="Times New Roman"/>
          <w:sz w:val="28"/>
          <w:szCs w:val="28"/>
        </w:rPr>
        <w:t>А.С. Пушкин</w:t>
      </w:r>
    </w:p>
    <w:p w:rsidR="006A11A2" w:rsidRDefault="006818E7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бродит вокруг сказочного дуба?</w:t>
      </w:r>
    </w:p>
    <w:p w:rsidR="006818E7" w:rsidRDefault="006818E7" w:rsidP="006A11A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это произведение?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в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 царевна является то в образе девушки, то в образе лебедя. Великий русский поэт А.С. Пушкин так описал её:</w:t>
      </w:r>
    </w:p>
    <w:p w:rsidR="006A11A2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За морем царевна есть,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героев других любимых сказок? </w:t>
      </w:r>
      <w:r w:rsidR="002E0E69">
        <w:rPr>
          <w:rFonts w:ascii="Times New Roman" w:hAnsi="Times New Roman" w:cs="Times New Roman"/>
          <w:sz w:val="28"/>
          <w:szCs w:val="28"/>
        </w:rPr>
        <w:t>Кто вам их прочитал? Чем они запомнились?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и не поёт,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к хозяину идёт,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знать даёт.</w:t>
      </w:r>
    </w:p>
    <w:p w:rsidR="002E0E69" w:rsidRPr="00240727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глухом живёт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Неуклюжий, косолапый?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сосёт он лапу.</w:t>
      </w:r>
    </w:p>
    <w:p w:rsidR="006818E7" w:rsidRPr="00240727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(Медведь)</w:t>
      </w:r>
      <w:r w:rsidR="006818E7" w:rsidRPr="002407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катиться клубок,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колючий бок.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охотиться ночами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жуками и мышами.</w:t>
      </w:r>
    </w:p>
    <w:p w:rsidR="002E0E69" w:rsidRPr="00240727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(Ёж)</w:t>
      </w: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E69" w:rsidRDefault="002E0E69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шапка:</w:t>
      </w:r>
    </w:p>
    <w:p w:rsidR="00CB5CB2" w:rsidRDefault="00CB5CB2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 целая охапка.</w:t>
      </w:r>
    </w:p>
    <w:p w:rsidR="00CB5CB2" w:rsidRDefault="00CB5CB2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бегает в бору,</w:t>
      </w:r>
    </w:p>
    <w:p w:rsidR="00CB5CB2" w:rsidRDefault="00CB5CB2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стволов грызёт кору.</w:t>
      </w:r>
    </w:p>
    <w:p w:rsidR="00CB5CB2" w:rsidRPr="00240727" w:rsidRDefault="00CB5CB2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6818E7" w:rsidRDefault="006818E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сенокос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мороз сладка.</w:t>
      </w:r>
    </w:p>
    <w:p w:rsid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ягодка?</w:t>
      </w:r>
    </w:p>
    <w:p w:rsidR="00240727" w:rsidRP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(Рябина)</w:t>
      </w:r>
    </w:p>
    <w:p w:rsid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ствол, много ветвей, а на веточках – много гостей.</w:t>
      </w:r>
    </w:p>
    <w:p w:rsid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40727">
        <w:rPr>
          <w:rFonts w:ascii="Times New Roman" w:hAnsi="Times New Roman" w:cs="Times New Roman"/>
          <w:i/>
          <w:sz w:val="28"/>
          <w:szCs w:val="28"/>
        </w:rPr>
        <w:t>(Цветущая яблоня)</w:t>
      </w:r>
    </w:p>
    <w:p w:rsidR="00240727" w:rsidRPr="0024072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давайте вспомним, в наших сказках встречались эти животные и деревья? </w:t>
      </w:r>
      <w:r w:rsidRPr="0024072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818E7" w:rsidRDefault="00240727" w:rsidP="006818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закроем глаза и представим этих персонажей. Сможете ли вы их создать из природного материала или бросового? (Под руководством воспитателя дети распределяют объекты работы).</w:t>
      </w:r>
    </w:p>
    <w:p w:rsidR="00B40893" w:rsidRDefault="00B40893" w:rsidP="00B4089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приёмов работы.</w:t>
      </w: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из семян калины приклеиваем на клей, созданный из крахмала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Семена выкладываем по одному на линию или пятно из клея.</w:t>
      </w: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изображений из семян цветов и пенопласта создаётся пластилиновая основа.</w:t>
      </w: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Отщипываем от пластилина кусочек, прижимаем к картону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вытягивая – размазываем. Заполняем весь рисунок пластилином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Семена календулы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пенопласта постепенно и медленно высыпаем на пластилиновую основу. Равномерно прижимаем пальцами рук семена. Картон приподнимаем и стряхиваем лишнее. Детали в работах создаются из различного природного материала.</w:t>
      </w: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приемы и последовательность работы.</w:t>
      </w: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893" w:rsidRDefault="00B40893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физкультминутка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имитируют движения в соответствии со стихотворением.</w:t>
      </w:r>
    </w:p>
    <w:p w:rsidR="00B40893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даст нам отдохнуть.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Отдохнем – и снова в путь!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советует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Станет талия осиной,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наклоняться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  десять раз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была спина пряма,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Поднимайтесь на носочки,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тянетесь к цветочкам.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Повторите-ка опять: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Шапочки совет:</w:t>
      </w:r>
    </w:p>
    <w:p w:rsidR="009A1609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будешь прыгать, бегать,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Проживешь ты много лет.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Повторите-ка опять: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нам сказка отдохнуть!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Снова в путь!</w:t>
      </w:r>
    </w:p>
    <w:p w:rsidR="00F52FBE" w:rsidRDefault="00F52FBE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2FBE" w:rsidRDefault="00F52FBE" w:rsidP="00F52FB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F52FBE" w:rsidRDefault="00F52FBE" w:rsidP="00F52FB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выбирает картон по цвету. Простым карандашом наносит необходимый рисунок или использует трафарет. Выполняется задание по мотивам сказок.</w:t>
      </w:r>
    </w:p>
    <w:p w:rsidR="00F52FBE" w:rsidRDefault="00F52FBE" w:rsidP="00F52FB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2FBE" w:rsidRDefault="00F52FBE" w:rsidP="00F52FBE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F52FBE" w:rsidRDefault="00F52FBE" w:rsidP="00F52FB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детей выставляются на стенде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Отметить, что используя в своих работах различный природный материал, изображения приобретают объём, приближенный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2FBE" w:rsidRDefault="00F52FBE" w:rsidP="00F52FB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2FBE" w:rsidRDefault="00F52FBE" w:rsidP="00F52FB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какие прекрасные работы у вас получились! Как будто мы сами побывали в сказочной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эти картины вы можете подарить своим близким людям и придумать новую сказку.</w:t>
      </w:r>
    </w:p>
    <w:p w:rsidR="009A1609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09" w:rsidRPr="006A11A2" w:rsidRDefault="009A1609" w:rsidP="00B408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D9B" w:rsidRPr="00213D9B" w:rsidRDefault="00213D9B" w:rsidP="000C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BC6" w:rsidRPr="000C4BC6" w:rsidRDefault="000C4BC6" w:rsidP="000C4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4BC6" w:rsidRPr="000C4BC6" w:rsidSect="006A11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667"/>
    <w:multiLevelType w:val="hybridMultilevel"/>
    <w:tmpl w:val="0D04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0F4C"/>
    <w:multiLevelType w:val="hybridMultilevel"/>
    <w:tmpl w:val="E5F2F920"/>
    <w:lvl w:ilvl="0" w:tplc="425C5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C6"/>
    <w:rsid w:val="000C4BC6"/>
    <w:rsid w:val="00213D9B"/>
    <w:rsid w:val="00240727"/>
    <w:rsid w:val="002E0E69"/>
    <w:rsid w:val="00365C53"/>
    <w:rsid w:val="00582698"/>
    <w:rsid w:val="006818E7"/>
    <w:rsid w:val="006A11A2"/>
    <w:rsid w:val="009200D6"/>
    <w:rsid w:val="009A1609"/>
    <w:rsid w:val="00B40893"/>
    <w:rsid w:val="00CB5CB2"/>
    <w:rsid w:val="00F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BAC1-1EE7-4ED4-8D72-E67B6DF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OdovenkoI</dc:creator>
  <cp:keywords/>
  <dc:description/>
  <cp:lastModifiedBy>OdovenkoI</cp:lastModifiedBy>
  <cp:revision>1</cp:revision>
  <dcterms:created xsi:type="dcterms:W3CDTF">2014-10-09T08:22:00Z</dcterms:created>
  <dcterms:modified xsi:type="dcterms:W3CDTF">2014-10-09T11:49:00Z</dcterms:modified>
</cp:coreProperties>
</file>