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sz w:val="24"/>
          <w:szCs w:val="24"/>
        </w:rPr>
        <w:t xml:space="preserve">С 1  сентября 2011 года все общеобразовательные учреждения РФ начали работать по новому  Федеральному государственному образовательному стандарту начального общего образования. Новый стандарт устанавливает совокупность требований к личностным, </w:t>
      </w:r>
      <w:proofErr w:type="spellStart"/>
      <w:r w:rsidRPr="003E5F7A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3E5F7A">
        <w:rPr>
          <w:rFonts w:ascii="Times New Roman" w:eastAsia="Times New Roman" w:hAnsi="Times New Roman" w:cs="Times New Roman"/>
          <w:sz w:val="24"/>
          <w:szCs w:val="24"/>
        </w:rPr>
        <w:t xml:space="preserve"> и предметным результатам освоения основной образовательной программы начального общего образования. Система </w:t>
      </w:r>
      <w:proofErr w:type="gramStart"/>
      <w:r w:rsidRPr="003E5F7A">
        <w:rPr>
          <w:rFonts w:ascii="Times New Roman" w:eastAsia="Times New Roman" w:hAnsi="Times New Roman" w:cs="Times New Roman"/>
          <w:sz w:val="24"/>
          <w:szCs w:val="24"/>
        </w:rPr>
        <w:t>оценивания результатов освоения основной образовательной программы начального общего образования</w:t>
      </w:r>
      <w:proofErr w:type="gramEnd"/>
      <w:r w:rsidRPr="003E5F7A">
        <w:rPr>
          <w:rFonts w:ascii="Times New Roman" w:eastAsia="Times New Roman" w:hAnsi="Times New Roman" w:cs="Times New Roman"/>
          <w:sz w:val="24"/>
          <w:szCs w:val="24"/>
        </w:rPr>
        <w:t xml:space="preserve"> включает разнообразные методы. Одним из оптимальных методов получения интегральных оценок является 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5F7A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позволяет отследить результаты усилий, затраченных ребёнком в различных видах деятельности на протяжении определённого времени (в данном случае – период обучения в начальной школе), осуществлять контроль динамики развития и формирования индивидуальных способностей каждого ребёнка.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ученика: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·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·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·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плана;· предполагает активное вовлечение учащихся в оценочную деятельность на основе проблемного анализа, рефлексии и оптимистического прогнозирования.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 – портфель, который представляет собой комплект материалов, в который входят материалы, представляющие достижения учащегося.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как инновационный продукт носит системный характер. В образовательном процессе начальной школы он используется как: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процессуальный способ фиксирования достижений учащихся;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копилка полезной информации;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наглядные доказательства образовательной деятельности ученика;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повод для «встречи» школьника, учителя и родителя.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Цель 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ученика начальной ступени обучения – сбор, систематизация, хранение и презентация результатов развития ребёнка, его достижений, способностей, склонностей, интересов.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является современным инструментом оценивания результатов, с помощью которого  раскрываются индивидуальные способности каждого ребёнка, повышается его самооценку и, помимо всего перечисленного, решает ряд важных педагогических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задач: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создание для каждого ребёнка ситуации успеха;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повышение учебной мотивации;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поощрение активности и самостоятельности;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навыков рефлексивной и оценочной деятельности;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умения учиться;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содействие индивидуализации образования.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Основными функциями 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являются: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диагностическая; содержательная; развивающая; мотивационная; рейтинговая.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Преимущества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как метода оценивания достижений учащихся: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сфокусирован</w:t>
      </w:r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— учитывает особенности развития критического мышления учащихся путем использования трех стадий: вызов (проблемная ситуация) – осмысление – рефлексия;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позволяет помочь учащимся самим определять цели обучения, осуществлять активное присвоение информации и размышлять о том, что они узнали.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Работая с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, школьник: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- формирует навык самоконтроля и самооценки;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- видеть своё продвижение.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Учитель: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- наглядно видит процесс формирования предметного знания у детей, обеспечивает своевременную и целенаправленную коррекцию;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- делает отметку содержательной и для ученика и для родителей;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- делать оценку работы оптимистичной.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Материал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собирается не один год, а в течение всего периода обучения.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 формой аутентичного оценивания образовательных результатов по продукту, созданному учащимся в ходе учебной, творческой, социальной и других видов деятельности. Таким образом,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соответствует целям, задачам и идеологии практико-ориентированного обучения.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В состав 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, для характеристики сторон, связанных с учебной деятельностью ученика, могут входить: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подборки работ, демонстрирующие нарастающие успешность, объём и глубину знаний, достижение более высоких уровней творчества, рефлексии;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систематизированные материалы текущей оценки;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материалы итогового тестирования и/или результаты выполнения итоговых комплексных работ. В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могут быть  включены и иные материалы внеурочной деятельности.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Безусловная ценность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усвоить для себя и пояснить ребенку, что составление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— это не гонка за дипломами и всевозможными грамотами! Важен сам процесс участия в учебной деятельности или творческой работе, а не его результат. 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Долговременные исследования психологов заставили многих специалистов в области образования принять точку зрения, согласно которой ведущей характеристикой творческой личности следует считать не «выдающиеся способности» (высокий интеллект,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креативность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др.), а ее мотивацию (жизненные цели). Именно она рассматривается многими как решающий фактор реализации творческого потенциала личности.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Как выглядит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ученика начальной школы?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Единых жёстких требований (государственного образца) к структуре 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на данный момент не существует. И это радует! Ведь работа над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— хорошая возможность проявить себя, подойти творчески к этой задаче, придумать что-то свое, оригинальное. Поэтому к созданию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каждый учитель подходит творчески, учитывая особенности учеников класса.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Впервые возникает потребность в создании так называемого «дневника» уже </w:t>
      </w:r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в первые</w:t>
      </w:r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дни 1-го класса, есть желание и необходимость фиксировать то, о чем дети договариваются на своих первых уроках, обсуждая «правила игры», по которым будет строиться их жизнь в первом классе. Отсюда возникает при совместном обсуждении на уроке идея придумать такое «место», где можно было, с одной стороны, собирать все «правила» и «школьные открытия», с другой стороны, собирать свои впечатления, свои размышления о себе, о классе и о школе, о тех правилах, по которым класс договорился жить в первом классе. Кроме этого, уже могут войти и результаты «стартовых» работ, с помощью которых каждый ребенок и класс в целом могли увидеть то, с чем они пришли в школу. Сами работы также размещаются в отдельных файлах.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В ходе учебного года в «дневник» набирается учебный материал, который размещается в отдельных файлах без какой-либо системы. Основная задача в первый школьный год – приучить школьников собирать свои работы в отдельном месте.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Задача – совместными усилиями разобраться в собранном материале, как-то его классифицировать, систематизировать и назвать: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- Выяснить, на какие группы можно разделить все материалы « дневника» и как эти группы назвать.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- Систематизировать по разным основаниям материалы в каждой из выделенных групп, оформить эти материалы в отдельных файлах.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- Определить относительно персонального «старта» свои достижения в отдельных учебных дисциплинах и по отдельному учебному предмету.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В результате коллективной работы дневник первоклассников приобретает свои разделы, которые со временем могут и меняться.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Возможный вариант составления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ученика начальной школы.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ТИТУЛЬНЫЙ ЛИСТ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содержит основную информацию (фамилия имя и отчество; учебное заведение, класс), контактную информацию и фото ученика.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«МОЙ МИР»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Здесь можно поместить любую информацию, которая интересна и важна для ребенка. Возможные заголовки листов: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«Мое имя» - информация о том, </w:t>
      </w:r>
      <w:hyperlink r:id="rId5" w:history="1">
        <w:r w:rsidRPr="003E5F7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</w:rPr>
          <w:t>что означает имя</w:t>
        </w:r>
      </w:hyperlink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, можно написать о </w:t>
      </w:r>
      <w:hyperlink r:id="rId6" w:history="1">
        <w:r w:rsidRPr="003E5F7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</w:rPr>
          <w:t>знаменитых людях, носивших и носящих это имя</w:t>
        </w:r>
      </w:hyperlink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. Если у ребенка редкая или интересная фамилия, можно найти информацию о том, что она означает.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«Моя семья» - здесь можно рассказать о каждом члене семьи или составить небольшой рассказ о своей семье.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«Мой город» - рассказ о родном городе (селе, деревне), о его интересных местах. Здесь же можно разместить нарисованную вместе с ребенком </w:t>
      </w:r>
      <w:hyperlink r:id="rId7" w:history="1">
        <w:r w:rsidRPr="003E5F7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</w:rPr>
          <w:t>схему маршрута от дома до школы</w:t>
        </w:r>
      </w:hyperlink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.  Важно чтобы на ней были отмечены опасные места (пересечения дорог, светофоры).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«Мои друзья» - фотографии друзей, информация об их интересах, увлечениях.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«Мои увлечения» 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«Моя школа» - рассказ о школе и о педагогах.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«Мои любимые школьные предметы» - небольшие заметки о любимых школьных предметах, построенные по принципу «мне нравится…, потому что…». Также неплох вариант с названием «Школьные предметы». При этом ребенок может высказаться о каждом предмете, найдя в нём что-то важное и нужное для себя.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«МОЯ УЧЁБА»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 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«МОЯ ОБЩЕСТВЕННАЯ РАБОТА»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 </w:t>
      </w:r>
      <w:hyperlink r:id="rId8" w:history="1">
        <w:r w:rsidRPr="003E5F7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</w:rPr>
          <w:t>стихи</w:t>
        </w:r>
      </w:hyperlink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 на торжественной линейке, или оформил </w:t>
      </w:r>
      <w:hyperlink r:id="rId9" w:history="1">
        <w:r w:rsidRPr="003E5F7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</w:rPr>
          <w:t>стенгазету</w:t>
        </w:r>
      </w:hyperlink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к празднику или выступал на утреннике… Вариантов </w:t>
      </w:r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очень много</w:t>
      </w:r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. Оформлять этот раздел желательно с использованием фотографий и кратких сообщений на тему. 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«МОЁ ТВОРЧЕСТВО»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В этот раздел ребенок помещает свои творческие работы: </w:t>
      </w:r>
      <w:hyperlink r:id="rId10" w:history="1">
        <w:r w:rsidRPr="003E5F7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</w:rPr>
          <w:t>рисунки</w:t>
        </w:r>
      </w:hyperlink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сказки, стихи. Если выполнена объемная работа (поделка), нужно поместить ее фотографию. Родителям необходимо предоставить полную свободу ребенку при наполнении этого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раздела</w:t>
      </w:r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!В</w:t>
      </w:r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ажно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! Если работа принимала участие в выставке или участвовала </w:t>
      </w:r>
      <w:hyperlink r:id="rId11" w:history="1">
        <w:r w:rsidRPr="003E5F7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</w:rPr>
          <w:t> в конкурсе</w:t>
        </w:r>
      </w:hyperlink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также необходимо дать информацию об этом мероприятии: название, когда, где и кем проводилось. Хорошо бы дополнить это сообщение фотографией. Если событие освещалось в СМИ или Интернете — надо найти эту информацию. Если проводилось </w:t>
      </w:r>
      <w:proofErr w:type="spellStart"/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Интернет-порталом</w:t>
      </w:r>
      <w:proofErr w:type="spellEnd"/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, сделать распечатку </w:t>
      </w:r>
      <w:hyperlink r:id="rId12" w:history="1">
        <w:r w:rsidRPr="003E5F7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</w:rPr>
          <w:t>тематической странички</w:t>
        </w:r>
      </w:hyperlink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«МОИ ВПЕЧАТЛЕНИЯ»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«МОИ ДОСТИЖЕНИЯ» 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 РАЗДЕЛ «ОТЗЫВЫ И ПОЖЕЛАНИЯ»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ученика начальной школы этот раздел включают не часто. А жаль! Ничто так не повышает самооценку ребенка, как положительная оценка педагогом его стараний. А что если дать небольшой отзыв в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? Например: Принял активное участие в подготовке к внеклассному мероприятию «Цена Победы». Выучил и великолепно рассказал стихотворение. Самостоятельно подготовил стенгазету, при этом привлек к оформлению своих товарищей.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«РАБОТЫ, КОТОРЫМИ Я ГОРЖУСЬ»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В начале нового учебного года необходимо внимательно изучить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проанализировать собранный в нем материал. При переходе в старший класс содержимое всех разделов надо полностью обновить. Менее значимые работы и документы извлекаются (можно поместить в отдельную папку), а то, что представляет большую ценность, размещается в специальном разделе. Его можно озаглавить «РАБОТЫ, КОТОРЫМИ Я ГОРЖУСЬ» 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Перед тем как внедрить технологию «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» в практику, я: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определила содержание работы с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продумала оформление индивидуальной папки </w:t>
      </w:r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обучающегося</w:t>
      </w:r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объяснила детям, для чего они будут вести </w:t>
      </w:r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учебное</w:t>
      </w:r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проинструктировала</w:t>
      </w: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 их, как правильно начать работу: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 Сегодня мы заведем особенную папку –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Она предназначена не для школьных заданий. Она необходима для записи ваших успехов и достижений. Заполняя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, каждый из вас сможет рассказать о себе, а папка сохранит ваши рассказы для вас самих и других людей, которые захотят узнать вас лучше ».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Как правило, для создания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требуется папка</w:t>
      </w:r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которая наполнена файлами с перфорацией. Дополнительно можно вложить разделители, которые помогут структурировать папку по разделам.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качестве формы работы с детьми использовала классные часы, где шла работа по содержанию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, анализ и оценка результатов. Название разделов обсуждали вместе с детьми.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Они остановились на следующих разделах: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1. Титульный лист.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2. Раздел «Мой мир»: Обо мне, Режим дня школьника, Что я люблю делать, Моя семья, Дополнительные сведения, Первый день в школе.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3. Раздел «Достижения в учёбе» (по классам): техника чтения, проверочные и контрольные работы.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4. Летняя страничка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5. Раздел «Работа, которой я горжусь» (сборник творческих работ).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6. Раздел «Копилка достижений» (грамоты, дипломы, награды и т.д.).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Важно помнить.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первом классе, когда ребенок только начинает работать над составлением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, без помощи родителей ему не обойтись. Но по мере того, как он взрослеет эту помощь надо </w:t>
      </w: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сводить к минимуму.</w:t>
      </w: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Старайтесь с самого начала построить работу ребенка таким образом, чтобы он сам прикладывал определенные усилия к формированию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возможностей</w:t>
      </w:r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.А</w:t>
      </w:r>
      <w:proofErr w:type="spellEnd"/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 обратили внимание на то, что постепенно «человек для общества» уступает место «человеку для себя»? Вот поэтому и главные усилия в сфере образования теперь предлагается направлять на </w:t>
      </w:r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</w:t>
      </w:r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прежде всего тех способностей, которые не вытекают из каких-то абстрактных «общественных потребностей», а требуются самому человеку для успешной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самоактуализации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самореализации, для продвижения к целям, которые человек поставил себе сам. Одной из основных целей составления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ученика начальной школы является установка тесного сотрудничества между родителями, педагогом и ребенком. Ученики младших классов, которые впервые оформляют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не смогут обойтись без помощи родителей. Но помощь должна заключатся в постоянном побуждении ребенка проявлять инициативу и самостоятельность в заполнении данных. Таким образом, он сможет производить оценку </w:t>
      </w: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своих достижений и возможностей, а так же формировать личное отношение к полученным результатам. Ребенок, ощущая на себе груз ответственности, будет самостоятельно работать с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производить оценку результатов. Он сможет развивать коммуникабельность, потому что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требует общения и консультаций с родителями и педагогами.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помогает ребенку развивать уравновешенный взгляд на себя, свои достоинства и на свои цели.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Роль учителя в работе со </w:t>
      </w:r>
      <w:proofErr w:type="gram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школьным</w:t>
      </w:r>
      <w:proofErr w:type="gram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так же нельзя недооценивать. Это серьезный труд. Педагог обязан объяснять правила ведения и заполнения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производить своевременную оценку заполнений всех разделов. На плечи классных руководителей ложатся такие обязанности как подготовка выставок, конкурсов, которые позволят ученикам проявить себя. Они помогают ученикам принимать участие в разных сферах деятельности. Все это помогает формироваться личности ребенка.</w:t>
      </w:r>
    </w:p>
    <w:p w:rsidR="003E5F7A" w:rsidRP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Основные усилия в образовательном процессе направляются на развитие у учеников способностей, которые помогут ему полностью реализоваться и стать успешным человеком. Главное — это то, что 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 несет идеи соперничества между детьми, а помогает каждому индивидуально развивать свои таланты.</w:t>
      </w: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Желаю всем творческих успехов в создании такого средства развития универсальных учебных действий как </w:t>
      </w:r>
      <w:proofErr w:type="spellStart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портфолио</w:t>
      </w:r>
      <w:proofErr w:type="spellEnd"/>
      <w:r w:rsidRPr="003E5F7A">
        <w:rPr>
          <w:rFonts w:ascii="Times New Roman" w:eastAsia="Times New Roman" w:hAnsi="Times New Roman" w:cs="Times New Roman"/>
          <w:bCs/>
          <w:iCs/>
          <w:sz w:val="24"/>
          <w:szCs w:val="24"/>
        </w:rPr>
        <w:t> в ваших классных коллективах, т.к. реализация Федерального государственного образовательного стандарта второго поколения является неотъемлемой частью современного урока.</w:t>
      </w: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E1A46" w:rsidRDefault="002E1A46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E1A46" w:rsidRDefault="002E1A46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E1A46" w:rsidRDefault="002E1A46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E1A46" w:rsidRDefault="002E1A46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E5F7A" w:rsidRPr="001960A0" w:rsidRDefault="003E5F7A" w:rsidP="003E5F7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1960A0">
        <w:rPr>
          <w:rFonts w:ascii="Times New Roman" w:eastAsia="Times New Roman" w:hAnsi="Times New Roman" w:cs="Times New Roman"/>
          <w:bCs/>
          <w:iCs/>
          <w:sz w:val="32"/>
          <w:szCs w:val="32"/>
        </w:rPr>
        <w:lastRenderedPageBreak/>
        <w:t xml:space="preserve">Муниципальное автономное образовательное учреждение </w:t>
      </w:r>
      <w:proofErr w:type="spellStart"/>
      <w:r w:rsidRPr="001960A0">
        <w:rPr>
          <w:rFonts w:ascii="Times New Roman" w:eastAsia="Times New Roman" w:hAnsi="Times New Roman" w:cs="Times New Roman"/>
          <w:bCs/>
          <w:iCs/>
          <w:sz w:val="32"/>
          <w:szCs w:val="32"/>
        </w:rPr>
        <w:t>Зарёвская</w:t>
      </w:r>
      <w:proofErr w:type="spellEnd"/>
      <w:r w:rsidRPr="001960A0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о</w:t>
      </w:r>
      <w:r w:rsidR="00833B92">
        <w:rPr>
          <w:rFonts w:ascii="Times New Roman" w:eastAsia="Times New Roman" w:hAnsi="Times New Roman" w:cs="Times New Roman"/>
          <w:bCs/>
          <w:iCs/>
          <w:sz w:val="32"/>
          <w:szCs w:val="32"/>
        </w:rPr>
        <w:t>б</w:t>
      </w:r>
      <w:r w:rsidRPr="001960A0">
        <w:rPr>
          <w:rFonts w:ascii="Times New Roman" w:eastAsia="Times New Roman" w:hAnsi="Times New Roman" w:cs="Times New Roman"/>
          <w:bCs/>
          <w:iCs/>
          <w:sz w:val="32"/>
          <w:szCs w:val="32"/>
        </w:rPr>
        <w:t>щеобразовательная школа с углубленным изучением отдельных предметов</w:t>
      </w:r>
    </w:p>
    <w:p w:rsidR="003E5F7A" w:rsidRPr="001960A0" w:rsidRDefault="003E5F7A" w:rsidP="003E5F7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3E5F7A" w:rsidRDefault="003E5F7A" w:rsidP="003E5F7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E5F7A" w:rsidRPr="001960A0" w:rsidRDefault="003E5F7A" w:rsidP="003E5F7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</w:rPr>
      </w:pPr>
      <w:r w:rsidRPr="001960A0">
        <w:rPr>
          <w:rFonts w:ascii="Times New Roman" w:eastAsia="Times New Roman" w:hAnsi="Times New Roman" w:cs="Times New Roman"/>
          <w:bCs/>
          <w:iCs/>
          <w:sz w:val="40"/>
          <w:szCs w:val="40"/>
        </w:rPr>
        <w:t>Выступление на ШМО учителей начальных классов</w:t>
      </w:r>
    </w:p>
    <w:p w:rsidR="003E5F7A" w:rsidRPr="001960A0" w:rsidRDefault="003E5F7A" w:rsidP="003E5F7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E5F7A" w:rsidRDefault="003E5F7A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1960A0">
        <w:rPr>
          <w:rFonts w:ascii="Times New Roman" w:eastAsia="Times New Roman" w:hAnsi="Times New Roman" w:cs="Times New Roman"/>
          <w:bCs/>
          <w:sz w:val="40"/>
          <w:szCs w:val="40"/>
        </w:rPr>
        <w:t>«</w:t>
      </w:r>
      <w:proofErr w:type="spellStart"/>
      <w:r w:rsidRPr="001960A0">
        <w:rPr>
          <w:rFonts w:ascii="Times New Roman" w:eastAsia="Times New Roman" w:hAnsi="Times New Roman" w:cs="Times New Roman"/>
          <w:bCs/>
          <w:sz w:val="40"/>
          <w:szCs w:val="40"/>
        </w:rPr>
        <w:t>Портфолио</w:t>
      </w:r>
      <w:proofErr w:type="spellEnd"/>
      <w:r w:rsidRPr="001960A0">
        <w:rPr>
          <w:rFonts w:ascii="Times New Roman" w:eastAsia="Times New Roman" w:hAnsi="Times New Roman" w:cs="Times New Roman"/>
          <w:bCs/>
          <w:sz w:val="40"/>
          <w:szCs w:val="40"/>
        </w:rPr>
        <w:t xml:space="preserve"> как средство формирования универсальных учебных действий младшего школьника в рамках реализации стандартов второго поколения»</w:t>
      </w:r>
    </w:p>
    <w:p w:rsidR="001960A0" w:rsidRDefault="001960A0" w:rsidP="003E5F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960A0" w:rsidRPr="003E5F7A" w:rsidRDefault="001960A0" w:rsidP="001960A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286250" cy="2828925"/>
            <wp:effectExtent l="19050" t="0" r="0" b="0"/>
            <wp:docPr id="26" name="Рисунок 26" descr="C:\Documents and Settings\Digital\Рабочий стол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Digital\Рабочий стол\image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F7A" w:rsidRDefault="003E5F7A" w:rsidP="003E5F7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960A0" w:rsidRDefault="001960A0" w:rsidP="003E5F7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960A0" w:rsidRDefault="001960A0" w:rsidP="003E5F7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960A0" w:rsidRPr="001960A0" w:rsidRDefault="000C61A4" w:rsidP="001960A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960A0">
        <w:t xml:space="preserve">                                                                                                                              </w:t>
      </w:r>
      <w:r w:rsidR="001960A0" w:rsidRPr="001960A0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Учитель начальных классов </w:t>
      </w:r>
    </w:p>
    <w:p w:rsidR="001960A0" w:rsidRDefault="001203CF" w:rsidP="001203C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                                                         </w:t>
      </w:r>
      <w:proofErr w:type="spellStart"/>
      <w:r w:rsidR="001960A0" w:rsidRPr="001960A0">
        <w:rPr>
          <w:rFonts w:ascii="Times New Roman" w:eastAsia="Times New Roman" w:hAnsi="Times New Roman" w:cs="Times New Roman"/>
          <w:bCs/>
          <w:iCs/>
          <w:sz w:val="32"/>
          <w:szCs w:val="32"/>
        </w:rPr>
        <w:t>Здебская</w:t>
      </w:r>
      <w:proofErr w:type="spellEnd"/>
      <w:r w:rsidR="001960A0" w:rsidRPr="001960A0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Е.В.</w:t>
      </w:r>
    </w:p>
    <w:p w:rsidR="001203CF" w:rsidRDefault="001203CF" w:rsidP="001960A0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1960A0" w:rsidRPr="003E5F7A" w:rsidRDefault="001960A0" w:rsidP="001960A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г.о. Домодедово,2014</w:t>
      </w:r>
    </w:p>
    <w:sectPr w:rsidR="001960A0" w:rsidRPr="003E5F7A" w:rsidSect="001203CF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743"/>
    <w:multiLevelType w:val="multilevel"/>
    <w:tmpl w:val="6EC87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B30E1"/>
    <w:multiLevelType w:val="multilevel"/>
    <w:tmpl w:val="ABF6A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F7A"/>
    <w:rsid w:val="000C61A4"/>
    <w:rsid w:val="001203CF"/>
    <w:rsid w:val="001960A0"/>
    <w:rsid w:val="002E1A46"/>
    <w:rsid w:val="003E5F7A"/>
    <w:rsid w:val="00833B92"/>
    <w:rsid w:val="009F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C"/>
  </w:style>
  <w:style w:type="paragraph" w:styleId="1">
    <w:name w:val="heading 1"/>
    <w:basedOn w:val="a"/>
    <w:link w:val="10"/>
    <w:uiPriority w:val="9"/>
    <w:qFormat/>
    <w:rsid w:val="003E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E5F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F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E5F7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5F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F7A"/>
  </w:style>
  <w:style w:type="character" w:customStyle="1" w:styleId="breadcrumblast">
    <w:name w:val="breadcrumb_last"/>
    <w:basedOn w:val="a0"/>
    <w:rsid w:val="003E5F7A"/>
  </w:style>
  <w:style w:type="character" w:customStyle="1" w:styleId="text-block">
    <w:name w:val="text-block"/>
    <w:basedOn w:val="a0"/>
    <w:rsid w:val="003E5F7A"/>
  </w:style>
  <w:style w:type="paragraph" w:styleId="a4">
    <w:name w:val="Normal (Web)"/>
    <w:basedOn w:val="a"/>
    <w:uiPriority w:val="99"/>
    <w:semiHidden/>
    <w:unhideWhenUsed/>
    <w:rsid w:val="003E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5F7A"/>
    <w:rPr>
      <w:b/>
      <w:bCs/>
    </w:rPr>
  </w:style>
  <w:style w:type="character" w:styleId="a6">
    <w:name w:val="Emphasis"/>
    <w:basedOn w:val="a0"/>
    <w:uiPriority w:val="20"/>
    <w:qFormat/>
    <w:rsid w:val="003E5F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1658994433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sol/001/s_000.html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olnet.ee/parents/p1_61_7.html" TargetMode="External"/><Relationship Id="rId12" Type="http://schemas.openxmlformats.org/officeDocument/2006/relationships/hyperlink" Target="http://www.solnet.ee/gallery/dre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parents/p1_58.html" TargetMode="External"/><Relationship Id="rId11" Type="http://schemas.openxmlformats.org/officeDocument/2006/relationships/hyperlink" Target="http://www.solnet.ee/gallery/dream.html" TargetMode="External"/><Relationship Id="rId5" Type="http://schemas.openxmlformats.org/officeDocument/2006/relationships/hyperlink" Target="http://www.solnet.ee/names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olnet.ee/gallery/dre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parents/p1_s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2015-05-17T12:22:00Z</dcterms:created>
  <dcterms:modified xsi:type="dcterms:W3CDTF">2015-06-28T19:50:00Z</dcterms:modified>
</cp:coreProperties>
</file>