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34" w:rsidRDefault="00A87430">
      <w:r>
        <w:t xml:space="preserve">         </w:t>
      </w:r>
      <w:r w:rsidR="00BA6434">
        <w:t>Современное общение детей  по с</w:t>
      </w:r>
      <w:r w:rsidR="00B2026A">
        <w:t>редства письменной речи.</w:t>
      </w:r>
      <w:r>
        <w:t xml:space="preserve"> </w:t>
      </w:r>
    </w:p>
    <w:p w:rsidR="00F6109D" w:rsidRDefault="00BA6434">
      <w:r>
        <w:t xml:space="preserve">    </w:t>
      </w:r>
      <w:r w:rsidR="00346FBA">
        <w:t>Многочисленные исследования, проводимые в методике орфографии показали, что учит</w:t>
      </w:r>
      <w:r>
        <w:t>ь</w:t>
      </w:r>
      <w:r w:rsidR="00346FBA">
        <w:t xml:space="preserve"> младших школьников правописанию сложно. Связано это  и со сложностью самой орфографической системы русского языка, и с </w:t>
      </w:r>
      <w:r w:rsidR="0058070A">
        <w:t xml:space="preserve">тем </w:t>
      </w:r>
      <w:r w:rsidR="00346FBA">
        <w:t>что,  дети</w:t>
      </w:r>
      <w:r w:rsidR="0058070A">
        <w:t>,</w:t>
      </w:r>
      <w:r w:rsidR="00346FBA">
        <w:t xml:space="preserve"> погружаясь в море орфографических правил и исключений, не могут уловить  логики правописания</w:t>
      </w:r>
      <w:r w:rsidR="0058070A">
        <w:t>,</w:t>
      </w:r>
      <w:r w:rsidR="00346FBA">
        <w:t xml:space="preserve"> и воспринимают  орфографию как набор  разрозненных, не связанных между собой правил. Помочь школьникам усвоить закономерность  и целесообразность правописания можно через осознание коммуникативной значимости письма. </w:t>
      </w:r>
    </w:p>
    <w:p w:rsidR="00346FBA" w:rsidRDefault="00346FBA">
      <w:r>
        <w:t xml:space="preserve"> Письмо</w:t>
      </w:r>
      <w:r w:rsidR="005A7E57">
        <w:t>,</w:t>
      </w:r>
      <w:r>
        <w:t xml:space="preserve"> являясь видом речи</w:t>
      </w:r>
      <w:r w:rsidR="005A7E57">
        <w:t xml:space="preserve">, </w:t>
      </w:r>
      <w:r>
        <w:t xml:space="preserve"> помогает человеку выражать свои мысли. Поэтому необходимо, чтобы общение</w:t>
      </w:r>
      <w:r w:rsidR="005A7E57">
        <w:t>,</w:t>
      </w:r>
      <w:r>
        <w:t xml:space="preserve"> между пишущим и читающим было наиболее точным.</w:t>
      </w:r>
      <w:r w:rsidR="0058070A">
        <w:t xml:space="preserve"> </w:t>
      </w:r>
      <w:r w:rsidR="005A7E57">
        <w:t>Устная речь украшена интонацией, паузами , жестами, мимикой, а в письменной речи решению этой задачи помогает орфография.</w:t>
      </w:r>
    </w:p>
    <w:p w:rsidR="005A7E57" w:rsidRDefault="005A7E57">
      <w:r>
        <w:t xml:space="preserve"> Я считаю,  что уже в начальной школе  необходимо добиваться от ученика понимания роли правописания  как средства передачи мысли, Показать  ему значение орфографических правил для наиболее точного  оформления речи.  В этой работе могут помочь  те орфографические правила, которые имеют значение для общения. Это могут быть  правописание большой буквы.</w:t>
      </w:r>
    </w:p>
    <w:p w:rsidR="00842018" w:rsidRDefault="0001272A">
      <w:r>
        <w:t>Стараясь показать коммуникативную значимость орфограмм я подбирала упражнения, которые имели бы элемент занимательности, использование жизненных ситуаций  способствуют повышению уровня</w:t>
      </w:r>
      <w:r w:rsidR="00842018">
        <w:t xml:space="preserve"> познавательной активности .</w:t>
      </w:r>
    </w:p>
    <w:p w:rsidR="00A87430" w:rsidRDefault="00A87430">
      <w:r>
        <w:t xml:space="preserve"> </w:t>
      </w:r>
      <w:r w:rsidR="003E79CD">
        <w:t xml:space="preserve"> На пр</w:t>
      </w:r>
      <w:r w:rsidR="00C82277">
        <w:t>имере написания заглавной буквы в именах собственных.</w:t>
      </w:r>
    </w:p>
    <w:p w:rsidR="00C82277" w:rsidRDefault="00C82277" w:rsidP="00823CEF">
      <w:pPr>
        <w:tabs>
          <w:tab w:val="left" w:pos="7890"/>
        </w:tabs>
      </w:pPr>
      <w:r>
        <w:t>Предлагаю  ученикам поиграть в игру «Почта».</w:t>
      </w:r>
      <w:r w:rsidR="00823CEF">
        <w:tab/>
      </w:r>
    </w:p>
    <w:p w:rsidR="003E79CD" w:rsidRDefault="003E79CD">
      <w:r>
        <w:t xml:space="preserve">   Вниманию детей предлагается почтовый конверт с адресом, написанным без заглавной буквы.</w:t>
      </w:r>
    </w:p>
    <w:p w:rsidR="003E79CD" w:rsidRDefault="003E79CD">
      <w:r>
        <w:t xml:space="preserve"> Куда                          орел,</w:t>
      </w:r>
    </w:p>
    <w:p w:rsidR="003E79CD" w:rsidRDefault="003E79CD" w:rsidP="003E79CD">
      <w:pPr>
        <w:tabs>
          <w:tab w:val="center" w:pos="4677"/>
        </w:tabs>
      </w:pPr>
      <w:r>
        <w:t xml:space="preserve">                                   зеленая ,5</w:t>
      </w:r>
      <w:r>
        <w:tab/>
      </w:r>
    </w:p>
    <w:p w:rsidR="003E79CD" w:rsidRDefault="003E79CD" w:rsidP="003E79CD">
      <w:pPr>
        <w:tabs>
          <w:tab w:val="left" w:pos="4677"/>
        </w:tabs>
      </w:pPr>
      <w:r>
        <w:t>Кому                           зайцевой соне</w:t>
      </w:r>
      <w:r>
        <w:tab/>
      </w:r>
    </w:p>
    <w:p w:rsidR="003E79CD" w:rsidRDefault="003E79CD" w:rsidP="003E79CD">
      <w:pPr>
        <w:tabs>
          <w:tab w:val="left" w:pos="4677"/>
        </w:tabs>
      </w:pPr>
      <w:r>
        <w:t xml:space="preserve"> Предлагаю детям выяснить, что есть название птицы орел, но с таким же названи</w:t>
      </w:r>
      <w:r w:rsidR="009F5FBE">
        <w:t>ем есть и город, Орел, название улицы Зеленая, т.к.много деревьев, а Зайцева Сон</w:t>
      </w:r>
      <w:r w:rsidR="00C82277">
        <w:t>я –это фамилия и имя девочки.</w:t>
      </w:r>
    </w:p>
    <w:p w:rsidR="00C82277" w:rsidRDefault="00C82277" w:rsidP="003E79CD">
      <w:pPr>
        <w:tabs>
          <w:tab w:val="left" w:pos="4677"/>
        </w:tabs>
      </w:pPr>
      <w:r>
        <w:lastRenderedPageBreak/>
        <w:t xml:space="preserve"> -Автор письма не знает, какие слова нужно писать с заглавной буквы. Поможем отправителю  правильно указать адрес, чтобы письмо, все- таки дошло до адресата.</w:t>
      </w:r>
    </w:p>
    <w:p w:rsidR="00C82277" w:rsidRDefault="00C82277" w:rsidP="003E79CD">
      <w:pPr>
        <w:tabs>
          <w:tab w:val="left" w:pos="4677"/>
        </w:tabs>
      </w:pPr>
      <w:r>
        <w:t xml:space="preserve">  -Смотрите</w:t>
      </w:r>
      <w:r w:rsidR="00BA6434">
        <w:t>,</w:t>
      </w:r>
      <w:r>
        <w:t xml:space="preserve">  Незнайка написал письмо и разрешил нам почитать его.</w:t>
      </w:r>
    </w:p>
    <w:p w:rsidR="00C82277" w:rsidRDefault="00C82277" w:rsidP="003E79CD">
      <w:pPr>
        <w:tabs>
          <w:tab w:val="left" w:pos="4677"/>
        </w:tabs>
      </w:pPr>
      <w:r>
        <w:t>На доске текст:</w:t>
      </w:r>
    </w:p>
    <w:p w:rsidR="00C82277" w:rsidRDefault="00C82277" w:rsidP="003E79CD">
      <w:pPr>
        <w:tabs>
          <w:tab w:val="left" w:pos="4677"/>
        </w:tabs>
      </w:pPr>
      <w:r>
        <w:t>«</w:t>
      </w:r>
      <w:r w:rsidR="003B5D15">
        <w:t>Зд</w:t>
      </w:r>
      <w:r>
        <w:t>равствуй</w:t>
      </w:r>
      <w:r w:rsidR="003B5D15">
        <w:t>, соня!»</w:t>
      </w:r>
    </w:p>
    <w:p w:rsidR="003B5D15" w:rsidRDefault="003B5D15" w:rsidP="003E79CD">
      <w:pPr>
        <w:tabs>
          <w:tab w:val="left" w:pos="4677"/>
        </w:tabs>
      </w:pPr>
      <w:r>
        <w:t xml:space="preserve">Как у тебя дела? Я живу весело. </w:t>
      </w:r>
      <w:r w:rsidR="003E5B34">
        <w:t>Очень хочу с тобой дружить. У меня есть шарик! Твой  незнайка»</w:t>
      </w:r>
    </w:p>
    <w:p w:rsidR="003E5B34" w:rsidRDefault="003E5B34" w:rsidP="003E79CD">
      <w:pPr>
        <w:tabs>
          <w:tab w:val="left" w:pos="4677"/>
        </w:tabs>
      </w:pPr>
      <w:r>
        <w:t>Дети объясняют, что Незнайка- это имя мультипликационного персонажа, а  не человек, который ничего не знает,  пишет письмо девочки, которая любит спать.</w:t>
      </w:r>
    </w:p>
    <w:p w:rsidR="003E5B34" w:rsidRDefault="003E5B34" w:rsidP="003E79CD">
      <w:pPr>
        <w:tabs>
          <w:tab w:val="left" w:pos="4677"/>
        </w:tabs>
      </w:pPr>
      <w:r>
        <w:t>- Что сообщает Незнайка Соне? Купил ли он воздушный шар или у него появился щенок по кличке Шарик.</w:t>
      </w:r>
    </w:p>
    <w:p w:rsidR="003E5B34" w:rsidRDefault="003E5B34" w:rsidP="00B2026A">
      <w:pPr>
        <w:tabs>
          <w:tab w:val="left" w:pos="2835"/>
          <w:tab w:val="left" w:pos="4677"/>
        </w:tabs>
      </w:pPr>
      <w:r>
        <w:t>Мальчик не знает правило.</w:t>
      </w:r>
    </w:p>
    <w:p w:rsidR="003E5B34" w:rsidRDefault="003E5B34" w:rsidP="00B2026A">
      <w:pPr>
        <w:tabs>
          <w:tab w:val="left" w:pos="2835"/>
          <w:tab w:val="left" w:pos="4677"/>
        </w:tabs>
      </w:pPr>
      <w:r>
        <w:t>-Как же разобраться?</w:t>
      </w:r>
    </w:p>
    <w:p w:rsidR="003E5B34" w:rsidRDefault="003E5B34" w:rsidP="00B2026A">
      <w:pPr>
        <w:tabs>
          <w:tab w:val="left" w:pos="2835"/>
          <w:tab w:val="left" w:pos="4677"/>
        </w:tabs>
      </w:pPr>
      <w:r>
        <w:t>-Смотрите</w:t>
      </w:r>
      <w:r w:rsidR="008333ED">
        <w:t>,</w:t>
      </w:r>
      <w:r>
        <w:t xml:space="preserve"> мы не все прочитали</w:t>
      </w:r>
    </w:p>
    <w:p w:rsidR="003E5B34" w:rsidRDefault="003E5B34" w:rsidP="00B2026A">
      <w:pPr>
        <w:tabs>
          <w:tab w:val="left" w:pos="2835"/>
          <w:tab w:val="left" w:pos="4677"/>
        </w:tabs>
      </w:pPr>
      <w:r>
        <w:t>« Шарик звонко лает»</w:t>
      </w:r>
    </w:p>
    <w:p w:rsidR="003E5B34" w:rsidRDefault="003E5B34" w:rsidP="00B2026A">
      <w:pPr>
        <w:tabs>
          <w:tab w:val="left" w:pos="2835"/>
          <w:tab w:val="left" w:pos="4677"/>
        </w:tabs>
      </w:pPr>
      <w:r>
        <w:t>Значит</w:t>
      </w:r>
      <w:r w:rsidR="008333ED">
        <w:t>,</w:t>
      </w:r>
      <w:r>
        <w:t xml:space="preserve"> речь идет о щенке.</w:t>
      </w:r>
    </w:p>
    <w:p w:rsidR="00A17CD8" w:rsidRDefault="00A17CD8" w:rsidP="00B2026A">
      <w:pPr>
        <w:tabs>
          <w:tab w:val="left" w:pos="2835"/>
          <w:tab w:val="left" w:pos="4677"/>
        </w:tabs>
      </w:pPr>
      <w:r>
        <w:t>Ребята повторяют правило и записывают  в тетрадях словосочетания: город Орел, улица Зел</w:t>
      </w:r>
      <w:r w:rsidR="00350974">
        <w:t>еная, девочка Зайцева Соня, маль</w:t>
      </w:r>
      <w:r>
        <w:t>чик Незнайка, щенок Шарик.</w:t>
      </w:r>
    </w:p>
    <w:p w:rsidR="00A17CD8" w:rsidRDefault="00350974" w:rsidP="00B2026A">
      <w:pPr>
        <w:tabs>
          <w:tab w:val="left" w:pos="2835"/>
          <w:tab w:val="left" w:pos="4677"/>
        </w:tabs>
      </w:pPr>
      <w:r>
        <w:t>- Для чего нужно знать правило написания имен собственных?</w:t>
      </w:r>
    </w:p>
    <w:p w:rsidR="003E5B34" w:rsidRDefault="008D32D1" w:rsidP="00B2026A">
      <w:pPr>
        <w:tabs>
          <w:tab w:val="left" w:pos="2835"/>
          <w:tab w:val="left" w:pos="4677"/>
        </w:tabs>
      </w:pPr>
      <w:r>
        <w:t>-Наша письменная речь должна быть правильной и понятной.</w:t>
      </w:r>
    </w:p>
    <w:p w:rsidR="008D32D1" w:rsidRDefault="008D32D1" w:rsidP="00B2026A">
      <w:pPr>
        <w:tabs>
          <w:tab w:val="left" w:pos="2835"/>
          <w:tab w:val="left" w:pos="4677"/>
        </w:tabs>
      </w:pPr>
      <w:r>
        <w:t xml:space="preserve">  Еще можно предложить такое задание:</w:t>
      </w:r>
    </w:p>
    <w:p w:rsidR="003E5B34" w:rsidRDefault="00A47B6C" w:rsidP="00B2026A">
      <w:pPr>
        <w:tabs>
          <w:tab w:val="left" w:pos="2835"/>
          <w:tab w:val="left" w:pos="4677"/>
        </w:tabs>
      </w:pPr>
      <w:r>
        <w:t xml:space="preserve">     У  сестренки М/м аргаритки подружка Р/р оза. Подружки решили  собрать букет цветов. В саду М/м аргаритка сорвала  Р/розу, а  Р/ роза – красивую Л/л илию. Пришел братик В/в асилек и  принес с поля В/василек.</w:t>
      </w:r>
    </w:p>
    <w:p w:rsidR="00B2026A" w:rsidRDefault="00A47B6C" w:rsidP="00B2026A">
      <w:pPr>
        <w:tabs>
          <w:tab w:val="left" w:pos="2835"/>
          <w:tab w:val="left" w:pos="4677"/>
        </w:tabs>
      </w:pPr>
      <w:r>
        <w:t>На примере правописания безударной гласной в корнеслова.</w:t>
      </w:r>
    </w:p>
    <w:p w:rsidR="00A47B6C" w:rsidRPr="00B2026A" w:rsidRDefault="00B2026A" w:rsidP="00B2026A">
      <w:pPr>
        <w:tabs>
          <w:tab w:val="left" w:pos="2400"/>
        </w:tabs>
      </w:pPr>
      <w:r>
        <w:tab/>
      </w:r>
    </w:p>
    <w:p w:rsidR="00A47B6C" w:rsidRDefault="00A47B6C" w:rsidP="003E79CD">
      <w:pPr>
        <w:tabs>
          <w:tab w:val="left" w:pos="4677"/>
        </w:tabs>
      </w:pPr>
      <w:r>
        <w:lastRenderedPageBreak/>
        <w:t xml:space="preserve">Закрепляя правило написания безударной гласной в корне слова, сообщаю детям, что правильное использование этого правила необходимо для понимания высказывания. </w:t>
      </w:r>
    </w:p>
    <w:p w:rsidR="00A47B6C" w:rsidRDefault="00A47B6C" w:rsidP="003E79CD">
      <w:pPr>
        <w:tabs>
          <w:tab w:val="left" w:pos="4677"/>
        </w:tabs>
      </w:pPr>
      <w:r>
        <w:t>Задание преподносится в виде игровой ситуации;</w:t>
      </w:r>
    </w:p>
    <w:p w:rsidR="00A47B6C" w:rsidRDefault="00A47B6C" w:rsidP="003E79CD">
      <w:pPr>
        <w:tabs>
          <w:tab w:val="left" w:pos="4677"/>
        </w:tabs>
      </w:pPr>
      <w:r>
        <w:t>-</w:t>
      </w:r>
      <w:r w:rsidR="00E4496F">
        <w:t>Ребята, давайте поможем двум товарищам помириться.</w:t>
      </w:r>
    </w:p>
    <w:p w:rsidR="00E4496F" w:rsidRDefault="00E4496F" w:rsidP="003E79CD">
      <w:pPr>
        <w:tabs>
          <w:tab w:val="left" w:pos="4677"/>
        </w:tabs>
      </w:pPr>
      <w:r>
        <w:t>Дело в том, что Петя  пришел в гости к Мише. Но его не оказалось дома. Тогда он написал ему записку:</w:t>
      </w:r>
    </w:p>
    <w:p w:rsidR="00E4496F" w:rsidRDefault="00E4496F" w:rsidP="003E79CD">
      <w:pPr>
        <w:tabs>
          <w:tab w:val="left" w:pos="4677"/>
        </w:tabs>
      </w:pPr>
      <w:r>
        <w:t>«Петя, выходи вечером играть с мечом.»</w:t>
      </w:r>
    </w:p>
    <w:p w:rsidR="00E4496F" w:rsidRDefault="00E4496F" w:rsidP="003E79CD">
      <w:pPr>
        <w:tabs>
          <w:tab w:val="left" w:pos="4677"/>
        </w:tabs>
      </w:pPr>
      <w:r>
        <w:t>Записка заранее написана на доске.</w:t>
      </w:r>
    </w:p>
    <w:p w:rsidR="00E4496F" w:rsidRDefault="00E4496F" w:rsidP="003E79CD">
      <w:pPr>
        <w:tabs>
          <w:tab w:val="left" w:pos="4677"/>
        </w:tabs>
      </w:pPr>
      <w:r>
        <w:t>Вечером Миша пришел к Пете. У него в руках был игрушечный меч.</w:t>
      </w:r>
    </w:p>
    <w:p w:rsidR="00C82277" w:rsidRDefault="00C82277" w:rsidP="003E79CD">
      <w:pPr>
        <w:tabs>
          <w:tab w:val="left" w:pos="4677"/>
        </w:tabs>
      </w:pPr>
      <w:r>
        <w:t xml:space="preserve">   </w:t>
      </w:r>
      <w:r w:rsidR="00864B1C">
        <w:t>Петя возмутился:.</w:t>
      </w:r>
    </w:p>
    <w:p w:rsidR="00864B1C" w:rsidRDefault="00864B1C" w:rsidP="00864B1C">
      <w:pPr>
        <w:tabs>
          <w:tab w:val="left" w:pos="3630"/>
        </w:tabs>
      </w:pPr>
      <w:r>
        <w:t>«Причем здесь меч?! Мы же будем играть в футбол.»</w:t>
      </w:r>
      <w:r>
        <w:tab/>
      </w:r>
    </w:p>
    <w:p w:rsidR="00864B1C" w:rsidRDefault="00864B1C" w:rsidP="00864B1C">
      <w:pPr>
        <w:tabs>
          <w:tab w:val="left" w:pos="3630"/>
        </w:tabs>
      </w:pPr>
      <w:r>
        <w:t>«Ты же сам велел прийти с мечом»- рассердился Миша.</w:t>
      </w:r>
    </w:p>
    <w:p w:rsidR="00864B1C" w:rsidRDefault="00864B1C" w:rsidP="00864B1C">
      <w:pPr>
        <w:tabs>
          <w:tab w:val="left" w:pos="3630"/>
        </w:tabs>
      </w:pPr>
      <w:r>
        <w:t>-Давайте поможем помириться друзьям.</w:t>
      </w:r>
    </w:p>
    <w:p w:rsidR="00864B1C" w:rsidRDefault="00864B1C" w:rsidP="00864B1C">
      <w:pPr>
        <w:tabs>
          <w:tab w:val="left" w:pos="3630"/>
        </w:tabs>
      </w:pPr>
      <w:r>
        <w:t>Задавая вопросы:</w:t>
      </w:r>
    </w:p>
    <w:p w:rsidR="00864B1C" w:rsidRDefault="00864B1C" w:rsidP="00864B1C">
      <w:pPr>
        <w:tabs>
          <w:tab w:val="left" w:pos="3630"/>
        </w:tabs>
      </w:pPr>
      <w:r>
        <w:t>-Почему получилась путаница? Кто неправильно  написал или неправильно понял.</w:t>
      </w:r>
    </w:p>
    <w:p w:rsidR="00864B1C" w:rsidRDefault="00864B1C" w:rsidP="00864B1C">
      <w:pPr>
        <w:tabs>
          <w:tab w:val="left" w:pos="3630"/>
        </w:tabs>
      </w:pPr>
      <w:r>
        <w:t>Дети выясняют, что случилось недоразумение потому, что Петя не умеет пользоваться правилом. Прежде чем</w:t>
      </w:r>
      <w:r w:rsidR="00D87E82">
        <w:t xml:space="preserve"> что-то написать ,нужно подумать. Ведь неправильно написанная буква меняет весь смысл выражения.</w:t>
      </w:r>
    </w:p>
    <w:p w:rsidR="00864B1C" w:rsidRDefault="00D87E82" w:rsidP="00864B1C">
      <w:pPr>
        <w:tabs>
          <w:tab w:val="left" w:pos="3630"/>
        </w:tabs>
      </w:pPr>
      <w:r>
        <w:t>Петя написал  « с мечом» подразумевая мяч-</w:t>
      </w:r>
      <w:r w:rsidR="001A50C1">
        <w:t xml:space="preserve"> </w:t>
      </w:r>
      <w:r>
        <w:t xml:space="preserve">резиновый предмет для </w:t>
      </w:r>
      <w:r w:rsidRPr="00D87E82">
        <w:t xml:space="preserve"> </w:t>
      </w:r>
      <w:r>
        <w:t>игры в футбол, а буква «е» сыграла роковую ролю. « Приходи с мячом ( мяч</w:t>
      </w:r>
      <w:r w:rsidR="003376BB">
        <w:t xml:space="preserve"> </w:t>
      </w:r>
      <w:r>
        <w:t>-проверочное слово).</w:t>
      </w:r>
    </w:p>
    <w:p w:rsidR="003376BB" w:rsidRDefault="003376BB" w:rsidP="00864B1C">
      <w:pPr>
        <w:tabs>
          <w:tab w:val="left" w:pos="3630"/>
        </w:tabs>
      </w:pPr>
      <w:r>
        <w:t xml:space="preserve"> Следующее задание.</w:t>
      </w:r>
    </w:p>
    <w:p w:rsidR="003376BB" w:rsidRDefault="003376BB" w:rsidP="00864B1C">
      <w:pPr>
        <w:tabs>
          <w:tab w:val="left" w:pos="3630"/>
        </w:tabs>
      </w:pPr>
      <w:r>
        <w:t xml:space="preserve"> Предлагаю детям записать  два варианта предложения :</w:t>
      </w:r>
    </w:p>
    <w:p w:rsidR="003376BB" w:rsidRDefault="003376BB" w:rsidP="00864B1C">
      <w:pPr>
        <w:tabs>
          <w:tab w:val="left" w:pos="3630"/>
        </w:tabs>
      </w:pPr>
      <w:r>
        <w:t>Я еду в вагоне поезда, за окном вижу картинку леса.</w:t>
      </w:r>
    </w:p>
    <w:p w:rsidR="003376BB" w:rsidRDefault="003376BB" w:rsidP="00864B1C">
      <w:pPr>
        <w:tabs>
          <w:tab w:val="left" w:pos="3630"/>
        </w:tabs>
      </w:pPr>
      <w:r>
        <w:t>ИЛИ</w:t>
      </w:r>
    </w:p>
    <w:p w:rsidR="003376BB" w:rsidRDefault="003376BB" w:rsidP="003C707D">
      <w:pPr>
        <w:tabs>
          <w:tab w:val="left" w:pos="3630"/>
          <w:tab w:val="left" w:pos="7335"/>
        </w:tabs>
      </w:pPr>
      <w:r>
        <w:t>Я еду в вагоне поезда, за окном вижу картинку лисы.</w:t>
      </w:r>
      <w:r w:rsidR="003C707D">
        <w:tab/>
      </w:r>
    </w:p>
    <w:p w:rsidR="003C707D" w:rsidRDefault="003C707D" w:rsidP="003C707D">
      <w:pPr>
        <w:tabs>
          <w:tab w:val="left" w:pos="3630"/>
          <w:tab w:val="left" w:pos="7335"/>
        </w:tabs>
      </w:pPr>
      <w:r>
        <w:lastRenderedPageBreak/>
        <w:t xml:space="preserve">  Затем проверяем и выясняем, что увидели за окном поезда ученики, записавшие первый вариант, и записавшие второй вариант.</w:t>
      </w:r>
    </w:p>
    <w:p w:rsidR="003C707D" w:rsidRDefault="003C707D" w:rsidP="003C707D">
      <w:pPr>
        <w:tabs>
          <w:tab w:val="left" w:pos="3630"/>
          <w:tab w:val="left" w:pos="7335"/>
        </w:tabs>
      </w:pPr>
      <w:r>
        <w:t xml:space="preserve">  Вывод: знание правила написания безударной гласной в корне слова также важно, для точной, понятной и правильной письменной речи.</w:t>
      </w:r>
    </w:p>
    <w:p w:rsidR="003C707D" w:rsidRDefault="003C707D" w:rsidP="003C707D">
      <w:pPr>
        <w:tabs>
          <w:tab w:val="left" w:pos="3630"/>
          <w:tab w:val="left" w:pos="7335"/>
        </w:tabs>
      </w:pPr>
      <w:r>
        <w:t xml:space="preserve"> Задания с применением правила  написания звонких и глухих согласных в корне слова.</w:t>
      </w:r>
    </w:p>
    <w:p w:rsidR="003C707D" w:rsidRDefault="003C707D" w:rsidP="003C707D">
      <w:pPr>
        <w:tabs>
          <w:tab w:val="left" w:pos="3630"/>
          <w:tab w:val="left" w:pos="7335"/>
        </w:tabs>
      </w:pPr>
      <w:r>
        <w:t xml:space="preserve"> В процессе закрепления правила правописания звонких и глухих согласных в корне слова </w:t>
      </w:r>
      <w:r w:rsidR="00780008">
        <w:t xml:space="preserve"> предлагаю выяснить, нужно ли соблюдать это правило при написании.</w:t>
      </w:r>
    </w:p>
    <w:p w:rsidR="00780008" w:rsidRDefault="00780008" w:rsidP="003C707D">
      <w:pPr>
        <w:tabs>
          <w:tab w:val="left" w:pos="3630"/>
          <w:tab w:val="left" w:pos="7335"/>
        </w:tabs>
      </w:pPr>
      <w:r>
        <w:t>-Ребята, перед вами отрывок сочинения одного ученика, который рассказывает о своем летнем отдыхе:</w:t>
      </w:r>
    </w:p>
    <w:p w:rsidR="00780008" w:rsidRDefault="00780008" w:rsidP="003C707D">
      <w:pPr>
        <w:tabs>
          <w:tab w:val="left" w:pos="3630"/>
          <w:tab w:val="left" w:pos="7335"/>
        </w:tabs>
      </w:pPr>
      <w:r>
        <w:t xml:space="preserve"> « Летом я отдыхал у бабушки  в деревне. Там есть прут. Мы с ребятами сделали плод и спустили его в прут.»</w:t>
      </w:r>
    </w:p>
    <w:p w:rsidR="00780008" w:rsidRDefault="00780008" w:rsidP="003C707D">
      <w:pPr>
        <w:tabs>
          <w:tab w:val="left" w:pos="3630"/>
          <w:tab w:val="left" w:pos="7335"/>
        </w:tabs>
      </w:pPr>
      <w:r>
        <w:t xml:space="preserve">-Понятно ли вам о чем рассказал мальчик? </w:t>
      </w:r>
    </w:p>
    <w:p w:rsidR="00780008" w:rsidRDefault="00780008" w:rsidP="003C707D">
      <w:pPr>
        <w:tabs>
          <w:tab w:val="left" w:pos="3630"/>
          <w:tab w:val="left" w:pos="7335"/>
        </w:tabs>
      </w:pPr>
      <w:r>
        <w:t>Как бы вы написали это сочинение.</w:t>
      </w:r>
    </w:p>
    <w:p w:rsidR="00A84083" w:rsidRDefault="00A84083" w:rsidP="003C707D">
      <w:pPr>
        <w:tabs>
          <w:tab w:val="left" w:pos="3630"/>
          <w:tab w:val="left" w:pos="7335"/>
        </w:tabs>
      </w:pPr>
      <w:r>
        <w:t>Разбирает слова с ошибками и дети записывают их в тетрадь, подбирая проверочные слова.</w:t>
      </w:r>
    </w:p>
    <w:p w:rsidR="00A84083" w:rsidRDefault="00A84083" w:rsidP="003C707D">
      <w:pPr>
        <w:tabs>
          <w:tab w:val="left" w:pos="3630"/>
          <w:tab w:val="left" w:pos="7335"/>
        </w:tabs>
      </w:pPr>
      <w:r>
        <w:t>Мы выяснили, что и это правило необходимо применять  при письме , для того чтобы точно выражать свои мысли.</w:t>
      </w:r>
    </w:p>
    <w:p w:rsidR="00A84083" w:rsidRDefault="00DC22DA" w:rsidP="003C707D">
      <w:pPr>
        <w:tabs>
          <w:tab w:val="left" w:pos="3630"/>
          <w:tab w:val="left" w:pos="7335"/>
        </w:tabs>
      </w:pPr>
      <w:r>
        <w:t xml:space="preserve">    По моему мнению, в процессе обучении важно показать младшему школьнику необходимость соблюдения орфограмм в повседневной жизни. </w:t>
      </w:r>
    </w:p>
    <w:p w:rsidR="00DC22DA" w:rsidRDefault="00DC22DA" w:rsidP="003C707D">
      <w:pPr>
        <w:tabs>
          <w:tab w:val="left" w:pos="3630"/>
          <w:tab w:val="left" w:pos="7335"/>
        </w:tabs>
      </w:pPr>
      <w:r>
        <w:t>Ребенок должен понять, что грамотная речь человека – это одно из достоинств личности.</w:t>
      </w:r>
      <w:r w:rsidR="00BA6434">
        <w:t xml:space="preserve"> Общение может быть и при помощи письма. Дети должны знать , что лишь при соблюдении определенных правил  их письменная речь станет яркой, красочной и понятной другим людям.</w:t>
      </w:r>
    </w:p>
    <w:p w:rsidR="003C707D" w:rsidRPr="003C707D" w:rsidRDefault="003C707D" w:rsidP="003C707D">
      <w:pPr>
        <w:tabs>
          <w:tab w:val="left" w:pos="3630"/>
          <w:tab w:val="left" w:pos="7335"/>
        </w:tabs>
      </w:pPr>
    </w:p>
    <w:p w:rsidR="003376BB" w:rsidRDefault="003376BB" w:rsidP="00864B1C">
      <w:pPr>
        <w:tabs>
          <w:tab w:val="left" w:pos="3630"/>
        </w:tabs>
      </w:pPr>
    </w:p>
    <w:p w:rsidR="003376BB" w:rsidRDefault="003376BB" w:rsidP="00864B1C">
      <w:pPr>
        <w:tabs>
          <w:tab w:val="left" w:pos="3630"/>
        </w:tabs>
      </w:pPr>
    </w:p>
    <w:p w:rsidR="00864B1C" w:rsidRDefault="00864B1C" w:rsidP="003E79CD">
      <w:pPr>
        <w:tabs>
          <w:tab w:val="left" w:pos="4677"/>
        </w:tabs>
      </w:pPr>
    </w:p>
    <w:sectPr w:rsidR="00864B1C" w:rsidSect="00F6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112" w:rsidRDefault="006B7112" w:rsidP="00B2026A">
      <w:pPr>
        <w:spacing w:after="0" w:line="240" w:lineRule="auto"/>
      </w:pPr>
      <w:r>
        <w:separator/>
      </w:r>
    </w:p>
  </w:endnote>
  <w:endnote w:type="continuationSeparator" w:id="0">
    <w:p w:rsidR="006B7112" w:rsidRDefault="006B7112" w:rsidP="00B2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112" w:rsidRDefault="006B7112" w:rsidP="00B2026A">
      <w:pPr>
        <w:spacing w:after="0" w:line="240" w:lineRule="auto"/>
      </w:pPr>
      <w:r>
        <w:separator/>
      </w:r>
    </w:p>
  </w:footnote>
  <w:footnote w:type="continuationSeparator" w:id="0">
    <w:p w:rsidR="006B7112" w:rsidRDefault="006B7112" w:rsidP="00B20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FBA"/>
    <w:rsid w:val="0001272A"/>
    <w:rsid w:val="001A50C1"/>
    <w:rsid w:val="003376BB"/>
    <w:rsid w:val="00346FBA"/>
    <w:rsid w:val="00350974"/>
    <w:rsid w:val="003B5D15"/>
    <w:rsid w:val="003C707D"/>
    <w:rsid w:val="003E5B34"/>
    <w:rsid w:val="003E79CD"/>
    <w:rsid w:val="0058070A"/>
    <w:rsid w:val="005A7E57"/>
    <w:rsid w:val="006B7112"/>
    <w:rsid w:val="006E2E8F"/>
    <w:rsid w:val="00780008"/>
    <w:rsid w:val="00823CEF"/>
    <w:rsid w:val="008333ED"/>
    <w:rsid w:val="00842018"/>
    <w:rsid w:val="00864B1C"/>
    <w:rsid w:val="008D32D1"/>
    <w:rsid w:val="00944891"/>
    <w:rsid w:val="009F5FBE"/>
    <w:rsid w:val="00A17CD8"/>
    <w:rsid w:val="00A47B6C"/>
    <w:rsid w:val="00A628B4"/>
    <w:rsid w:val="00A84083"/>
    <w:rsid w:val="00A87430"/>
    <w:rsid w:val="00AF6278"/>
    <w:rsid w:val="00B2026A"/>
    <w:rsid w:val="00BA6434"/>
    <w:rsid w:val="00BC4874"/>
    <w:rsid w:val="00C82277"/>
    <w:rsid w:val="00D87E82"/>
    <w:rsid w:val="00DC22DA"/>
    <w:rsid w:val="00E4496F"/>
    <w:rsid w:val="00F6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026A"/>
  </w:style>
  <w:style w:type="paragraph" w:styleId="a5">
    <w:name w:val="footer"/>
    <w:basedOn w:val="a"/>
    <w:link w:val="a6"/>
    <w:uiPriority w:val="99"/>
    <w:semiHidden/>
    <w:unhideWhenUsed/>
    <w:rsid w:val="00B2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0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2015-06-23T16:27:00Z</dcterms:created>
  <dcterms:modified xsi:type="dcterms:W3CDTF">2015-06-29T15:01:00Z</dcterms:modified>
</cp:coreProperties>
</file>