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40"/>
          <w:szCs w:val="40"/>
        </w:rPr>
        <w:id w:val="8616835"/>
        <w:docPartObj>
          <w:docPartGallery w:val="Cover Pages"/>
          <w:docPartUnique/>
        </w:docPartObj>
      </w:sdtPr>
      <w:sdtContent>
        <w:p w:rsidR="004331A8" w:rsidRDefault="00CE65D4" w:rsidP="004331A8">
          <w:pPr>
            <w:pStyle w:val="a4"/>
            <w:jc w:val="center"/>
            <w:rPr>
              <w:rFonts w:asciiTheme="majorHAnsi" w:eastAsiaTheme="majorEastAsia" w:hAnsiTheme="majorHAnsi" w:cstheme="majorBidi"/>
              <w:sz w:val="52"/>
              <w:szCs w:val="52"/>
            </w:rPr>
          </w:pPr>
          <w:r w:rsidRPr="00CE65D4">
            <w:pict>
              <v:rect id="_x0000_s1026" style="position:absolute;left:0;text-align:left;margin-left:0;margin-top:0;width:603.55pt;height:63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CE65D4">
            <w:pict>
              <v:rect id="_x0000_s1029" style="position:absolute;left:0;text-align:left;margin-left:0;margin-top:0;width:7.15pt;height:883.2pt;z-index:25165721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CE65D4">
            <w:pict>
              <v:rect id="_x0000_s1028" style="position:absolute;left:0;text-align:left;margin-left:0;margin-top:0;width:7.15pt;height:883.2pt;z-index:2516582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CE65D4">
            <w:pict>
              <v:rect id="_x0000_s1027" style="position:absolute;left:0;text-align:left;margin-left:0;margin-top:0;width:603.55pt;height:63pt;z-index:25165926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4331A8">
            <w:rPr>
              <w:rFonts w:asciiTheme="majorHAnsi" w:eastAsiaTheme="majorEastAsia" w:hAnsiTheme="majorHAnsi" w:cstheme="majorBidi"/>
              <w:sz w:val="40"/>
              <w:szCs w:val="40"/>
            </w:rPr>
            <w:t>Муниципальное казенное общеобразовательное учреждение «Октябрьская средняя общеобразовательная школа»</w:t>
          </w:r>
          <w:sdt>
            <w:sdtPr>
              <w:rPr>
                <w:rFonts w:asciiTheme="majorHAnsi" w:eastAsiaTheme="majorEastAsia" w:hAnsiTheme="majorHAnsi" w:cstheme="majorBidi"/>
                <w:sz w:val="52"/>
                <w:szCs w:val="52"/>
              </w:rPr>
              <w:alias w:val="Заголовок"/>
              <w:id w:val="1470007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331A8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     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</w:rPr>
            <w:alias w:val="Подзаголовок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4331A8" w:rsidRDefault="004331A8" w:rsidP="004331A8">
              <w:pPr>
                <w:pStyle w:val="a4"/>
                <w:jc w:val="center"/>
                <w:rPr>
                  <w:rFonts w:asciiTheme="majorHAnsi" w:eastAsiaTheme="majorEastAsia" w:hAnsiTheme="majorHAnsi" w:cstheme="majorBidi"/>
                  <w:sz w:val="52"/>
                  <w:szCs w:val="52"/>
                </w:rPr>
              </w:pPr>
              <w: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     </w:t>
              </w:r>
            </w:p>
          </w:sdtContent>
        </w:sdt>
        <w:p w:rsidR="004331A8" w:rsidRDefault="004331A8" w:rsidP="004331A8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color w:val="7030A0"/>
              <w:sz w:val="52"/>
              <w:szCs w:val="52"/>
            </w:rPr>
          </w:pPr>
          <w:r>
            <w:rPr>
              <w:rFonts w:asciiTheme="majorHAnsi" w:eastAsiaTheme="majorEastAsia" w:hAnsiTheme="majorHAnsi" w:cstheme="majorBidi"/>
              <w:b/>
              <w:color w:val="7030A0"/>
              <w:sz w:val="52"/>
              <w:szCs w:val="52"/>
            </w:rPr>
            <w:t>Урок русского языка  в 4 классе</w:t>
          </w:r>
        </w:p>
        <w:p w:rsidR="004331A8" w:rsidRDefault="004331A8" w:rsidP="004331A8">
          <w:pPr>
            <w:rPr>
              <w:b/>
              <w:bCs/>
              <w:i/>
              <w:iCs/>
              <w:color w:val="0070C0"/>
              <w:sz w:val="96"/>
              <w:szCs w:val="96"/>
              <w:u w:val="single"/>
            </w:rPr>
          </w:pPr>
          <w:r w:rsidRPr="004331A8">
            <w:rPr>
              <w:b/>
              <w:bCs/>
              <w:i/>
              <w:iCs/>
              <w:color w:val="0070C0"/>
              <w:sz w:val="96"/>
              <w:szCs w:val="96"/>
              <w:u w:val="single"/>
            </w:rPr>
            <w:t xml:space="preserve"> «Правописание личных окончаний глаголов в настоящем и будущем времени».</w:t>
          </w:r>
        </w:p>
        <w:p w:rsidR="004331A8" w:rsidRDefault="004331A8" w:rsidP="004331A8">
          <w:pPr>
            <w:tabs>
              <w:tab w:val="left" w:pos="5910"/>
            </w:tabs>
            <w:rPr>
              <w:sz w:val="96"/>
              <w:szCs w:val="96"/>
            </w:rPr>
          </w:pPr>
          <w:r>
            <w:rPr>
              <w:sz w:val="96"/>
              <w:szCs w:val="96"/>
            </w:rPr>
            <w:t xml:space="preserve">                   </w:t>
          </w:r>
        </w:p>
        <w:p w:rsidR="004331A8" w:rsidRDefault="004331A8" w:rsidP="004331A8">
          <w:pPr>
            <w:tabs>
              <w:tab w:val="left" w:pos="5910"/>
            </w:tabs>
            <w:rPr>
              <w:sz w:val="40"/>
              <w:szCs w:val="40"/>
            </w:rPr>
          </w:pPr>
          <w:r>
            <w:rPr>
              <w:sz w:val="96"/>
              <w:szCs w:val="96"/>
            </w:rPr>
            <w:t xml:space="preserve">                          </w:t>
          </w:r>
          <w:r>
            <w:rPr>
              <w:sz w:val="40"/>
              <w:szCs w:val="40"/>
            </w:rPr>
            <w:t xml:space="preserve">Учитель </w:t>
          </w:r>
        </w:p>
        <w:p w:rsidR="004331A8" w:rsidRDefault="004331A8" w:rsidP="004331A8">
          <w:pPr>
            <w:tabs>
              <w:tab w:val="left" w:pos="5910"/>
            </w:tabs>
            <w:rPr>
              <w:sz w:val="40"/>
              <w:szCs w:val="40"/>
            </w:rPr>
          </w:pPr>
          <w:r>
            <w:rPr>
              <w:sz w:val="40"/>
              <w:szCs w:val="40"/>
            </w:rPr>
            <w:t xml:space="preserve">                                             МКОУ  «Октябрьская </w:t>
          </w:r>
          <w:proofErr w:type="spellStart"/>
          <w:r>
            <w:rPr>
              <w:sz w:val="40"/>
              <w:szCs w:val="40"/>
            </w:rPr>
            <w:t>сош</w:t>
          </w:r>
          <w:proofErr w:type="spellEnd"/>
          <w:r>
            <w:rPr>
              <w:sz w:val="40"/>
              <w:szCs w:val="40"/>
            </w:rPr>
            <w:t>»</w:t>
          </w:r>
        </w:p>
        <w:p w:rsidR="004331A8" w:rsidRDefault="004331A8" w:rsidP="004331A8">
          <w:pPr>
            <w:tabs>
              <w:tab w:val="left" w:pos="5910"/>
            </w:tabs>
            <w:rPr>
              <w:b/>
              <w:bCs/>
              <w:i/>
              <w:iCs/>
              <w:sz w:val="52"/>
              <w:szCs w:val="52"/>
              <w:u w:val="single"/>
            </w:rPr>
          </w:pPr>
          <w:r>
            <w:rPr>
              <w:sz w:val="40"/>
              <w:szCs w:val="40"/>
            </w:rPr>
            <w:t xml:space="preserve">                                            Сапронова Ольга Викторовна</w:t>
          </w:r>
        </w:p>
      </w:sdtContent>
    </w:sdt>
    <w:p w:rsidR="004331A8" w:rsidRDefault="004331A8" w:rsidP="004331A8">
      <w:pPr>
        <w:tabs>
          <w:tab w:val="left" w:pos="1418"/>
        </w:tabs>
        <w:rPr>
          <w:bCs/>
          <w:iCs/>
          <w:sz w:val="40"/>
          <w:szCs w:val="40"/>
        </w:rPr>
      </w:pPr>
    </w:p>
    <w:p w:rsidR="004331A8" w:rsidRPr="00C514E1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  <w:r w:rsidR="00A0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Закрепление знаний </w:t>
      </w:r>
      <w:r w:rsidRPr="00C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A0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«Правописание  личных  окончаний</w:t>
      </w:r>
      <w:r w:rsidRPr="00C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глаголов в настоящем и будущем времени</w:t>
      </w:r>
      <w:r w:rsidR="00A058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2B">
        <w:rPr>
          <w:rFonts w:ascii="Times New Roman" w:eastAsia="Times New Roman" w:hAnsi="Times New Roman" w:cs="Times New Roman"/>
          <w:sz w:val="29"/>
          <w:szCs w:val="29"/>
          <w:lang w:eastAsia="ru-RU"/>
        </w:rPr>
        <w:t>2. Совершенствовать  умения</w:t>
      </w:r>
      <w:r w:rsidRPr="004643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определять время глагола, изменять глаголы по временам.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9"/>
          <w:szCs w:val="29"/>
          <w:lang w:eastAsia="ru-RU"/>
        </w:rPr>
        <w:t>3. Развивать орфографическую зоркость, устную и письменную речь, внимание, мышление.</w:t>
      </w:r>
    </w:p>
    <w:p w:rsidR="004331A8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4306">
        <w:rPr>
          <w:rFonts w:ascii="Times New Roman" w:eastAsia="Times New Roman" w:hAnsi="Times New Roman" w:cs="Times New Roman"/>
          <w:sz w:val="29"/>
          <w:szCs w:val="29"/>
          <w:lang w:eastAsia="ru-RU"/>
        </w:rPr>
        <w:t>4. Воспитывать интерес к предмету, умение слушать и слышать себя, товарища, учителя.</w:t>
      </w:r>
    </w:p>
    <w:p w:rsidR="00C514E1" w:rsidRPr="00C514E1" w:rsidRDefault="00C514E1" w:rsidP="00C514E1">
      <w:pPr>
        <w:tabs>
          <w:tab w:val="left" w:pos="1418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C514E1">
        <w:rPr>
          <w:rFonts w:ascii="Times New Roman" w:hAnsi="Times New Roman" w:cs="Times New Roman"/>
          <w:b/>
          <w:bCs/>
          <w:iCs/>
          <w:sz w:val="32"/>
          <w:szCs w:val="32"/>
        </w:rPr>
        <w:t>Оборудование:</w:t>
      </w:r>
      <w:r w:rsidRPr="00C514E1">
        <w:rPr>
          <w:rFonts w:ascii="Times New Roman" w:hAnsi="Times New Roman" w:cs="Times New Roman"/>
          <w:bCs/>
          <w:iCs/>
          <w:sz w:val="40"/>
          <w:szCs w:val="40"/>
        </w:rPr>
        <w:t xml:space="preserve"> </w:t>
      </w:r>
      <w:r w:rsidRPr="00C514E1">
        <w:rPr>
          <w:rFonts w:ascii="Times New Roman" w:hAnsi="Times New Roman" w:cs="Times New Roman"/>
          <w:bCs/>
          <w:iCs/>
          <w:sz w:val="28"/>
          <w:szCs w:val="28"/>
        </w:rPr>
        <w:t xml:space="preserve">учебник «Русский язык» </w:t>
      </w:r>
      <w:proofErr w:type="spellStart"/>
      <w:r w:rsidRPr="00C514E1">
        <w:rPr>
          <w:rFonts w:ascii="Times New Roman" w:hAnsi="Times New Roman" w:cs="Times New Roman"/>
          <w:bCs/>
          <w:iCs/>
          <w:sz w:val="28"/>
          <w:szCs w:val="28"/>
        </w:rPr>
        <w:t>Т.Г.Рамзаева</w:t>
      </w:r>
      <w:proofErr w:type="spellEnd"/>
      <w:r w:rsidRPr="00C514E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карточки со словами, рисунок дерева, </w:t>
      </w:r>
      <w:r w:rsidR="00177F38">
        <w:rPr>
          <w:rFonts w:ascii="Times New Roman" w:hAnsi="Times New Roman" w:cs="Times New Roman"/>
          <w:bCs/>
          <w:iCs/>
          <w:sz w:val="28"/>
          <w:szCs w:val="28"/>
        </w:rPr>
        <w:t>картинки с изображением плодов-яблок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77F38">
        <w:rPr>
          <w:rFonts w:ascii="Times New Roman" w:hAnsi="Times New Roman" w:cs="Times New Roman"/>
          <w:bCs/>
          <w:iCs/>
          <w:sz w:val="28"/>
          <w:szCs w:val="28"/>
        </w:rPr>
        <w:t xml:space="preserve">цветов, желтых листьев, </w:t>
      </w:r>
      <w:r>
        <w:rPr>
          <w:rFonts w:ascii="Times New Roman" w:hAnsi="Times New Roman" w:cs="Times New Roman"/>
          <w:bCs/>
          <w:iCs/>
          <w:sz w:val="28"/>
          <w:szCs w:val="28"/>
        </w:rPr>
        <w:t>сигнальные карточки.</w:t>
      </w:r>
    </w:p>
    <w:p w:rsidR="004331A8" w:rsidRPr="00464306" w:rsidRDefault="004331A8" w:rsidP="00177F38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Ход урок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</w:t>
      </w:r>
    </w:p>
    <w:p w:rsidR="004331A8" w:rsidRPr="00464306" w:rsidRDefault="004331A8" w:rsidP="0017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I</w:t>
      </w: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Организационный момент.</w:t>
      </w:r>
      <w:proofErr w:type="gramEnd"/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9"/>
          <w:szCs w:val="29"/>
          <w:lang w:eastAsia="ru-RU"/>
        </w:rPr>
        <w:t>- Дорогие ребята, сегодня наш урок будет необычным. У нас в гостях учителя нашей школы. Давайте поприветствуем их.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правильно, настроились на работу, проверили всё ли готово к уроку.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догадаться, о чём мы будем говорить сегодня на уроке? А поможет вам в этом стихотворение: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31A8" w:rsidRPr="00464306" w:rsidRDefault="004331A8" w:rsidP="004331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без меня предметы?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Лишь названья.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я приду – всё в действие придёт.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Летит ракета, люди строят зданья,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Цветут сады, и хлеб в полях растёт.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9"/>
          <w:szCs w:val="29"/>
          <w:lang w:eastAsia="ru-RU"/>
        </w:rPr>
        <w:t>- О какой части речи пойдёт разговор на уроке?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закрепим с вами всё, что знаем о глаголе.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II</w:t>
      </w: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Чистописание.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-Открыли тетради, записали число. Сегодня на минутке чистописания мы будем писать соединения буквы </w:t>
      </w:r>
      <w:r w:rsidRPr="00464306">
        <w:rPr>
          <w:rFonts w:ascii="Times New Roman" w:eastAsia="Times New Roman" w:hAnsi="Times New Roman" w:cs="Times New Roman"/>
          <w:b/>
          <w:i/>
          <w:color w:val="C00000"/>
          <w:sz w:val="29"/>
          <w:szCs w:val="29"/>
          <w:lang w:eastAsia="ru-RU"/>
        </w:rPr>
        <w:t>о</w:t>
      </w:r>
      <w:r w:rsidRPr="004643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согласными буквами </w:t>
      </w:r>
      <w:proofErr w:type="spellStart"/>
      <w:proofErr w:type="gramStart"/>
      <w:r w:rsidRPr="00464306">
        <w:rPr>
          <w:rFonts w:ascii="Times New Roman" w:eastAsia="Times New Roman" w:hAnsi="Times New Roman" w:cs="Times New Roman"/>
          <w:b/>
          <w:i/>
          <w:color w:val="1F497D"/>
          <w:sz w:val="29"/>
          <w:szCs w:val="29"/>
          <w:lang w:eastAsia="ru-RU"/>
        </w:rPr>
        <w:t>р</w:t>
      </w:r>
      <w:proofErr w:type="spellEnd"/>
      <w:proofErr w:type="gramEnd"/>
      <w:r w:rsidRPr="00464306">
        <w:rPr>
          <w:rFonts w:ascii="Times New Roman" w:eastAsia="Times New Roman" w:hAnsi="Times New Roman" w:cs="Times New Roman"/>
          <w:b/>
          <w:i/>
          <w:color w:val="1F497D"/>
          <w:sz w:val="29"/>
          <w:szCs w:val="29"/>
          <w:lang w:eastAsia="ru-RU"/>
        </w:rPr>
        <w:t>, с, б, м.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 ос об </w:t>
      </w:r>
      <w:proofErr w:type="spellStart"/>
      <w:r w:rsidRPr="00464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proofErr w:type="spellEnd"/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III</w:t>
      </w: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Сообщение темы урока.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9"/>
          <w:szCs w:val="29"/>
          <w:lang w:eastAsia="ru-RU"/>
        </w:rPr>
        <w:t>Учитель называет слова: спинки, тетради и ручки, парты, улыбку.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меня поняли?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-Выпрямили, приготовили, сядьте, подарите.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вы меня поняли? Что помогло вам понять, о чём я говорю?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слова второй группы?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Глаголы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закрепим ваши знания о глаголе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временах  глагола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же роль играют глаголы в нашей речи?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делают нашу речь ясной, понятной, богатой)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глагол?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IV</w:t>
      </w: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Словарная работа.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проведём словарную работу, а поможет нам в этом игра «Куча мала». Посмотрите, из чего она состоит?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слов, из разных частей речи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объединяет эти слова?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слова с безударной гласной, не проверяемой ударением, - словарные)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Выпишите слово, обозначающее предмет, который каркает, летает, ворует всё блестящее 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(ворона).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Выпишите слово, обозначающее предмет, который носят, марают, стирают, гладят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костюм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Выпишите слово, обозначающее предмет, который </w:t>
      </w:r>
      <w:proofErr w:type="gramStart"/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копают, варят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картофель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Выпишите слово, обозначающее предмет, который сторожит, лает, кусает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собака).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ind w:left="9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Выпишите слово, обозначающее предмет, который сеет, пашет, боронит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трактор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ind w:left="9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Запишите слова, поставьте ударение, подчеркните непроверяемую безударную гласную.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вам помогло правильно найти слово?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ind w:left="9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Взаимопроверка. (Оценки)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V</w:t>
      </w: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Работа по теме урока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стихотворением.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стихотворение, объясните знакомые орфограммы: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хитренький глагол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время изобрёл</w:t>
      </w:r>
      <w:r w:rsidR="00C5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«Ухожу», - кричит сегодня.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вчера,- кричит, - ушёл».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«Завтра,- скажет, - я уйду!»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Позавидуйте ему!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это стихотворение?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Глаголы изменяются по временам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времени могут употребляться глаголы?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действие обозначают глаголы в настоящем, прошедшем, будущем времени и на какие вопросы отвечают?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Выпишите из текста глаголы и определите время.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времени глагола, изменение глаголов по временам.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«Кучи малы» найдите глагол в настоящем, прошедшем, будущем времени, вставьте пропущенные буквы.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Побеседую, горевал, желаем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какой форме стоит глагол 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ужинать, позавтракать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неопределённой).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вопросы отвечают глаголы в неопределённой форме? На что они оканчиваются?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Разберите слово 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ужинать 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составу, напишите все возможные формы глагола.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Ужинать – ужинаю, ужинал, поужинаю.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Позавтракать – позавтракал, позавтракаю.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Вывод. 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каких глаголов в неопределённой форме не все формы времени можно образовать, а от каких не все.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Глаголы, отвечающие на вопрос что сделать? нельзя образовать глагол настоящего времени)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Цифровой диктант.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столах карточки, на которых написано время глагола, выпишите номера глаголов, соответствующие вашим карточкам.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наст</w:t>
      </w:r>
      <w:proofErr w:type="gramStart"/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.в</w:t>
      </w:r>
      <w:proofErr w:type="gramEnd"/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</w:t>
      </w:r>
      <w:proofErr w:type="spellEnd"/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ab/>
      </w:r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ab/>
        <w:t xml:space="preserve">буд. </w:t>
      </w:r>
      <w:proofErr w:type="spellStart"/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вр</w:t>
      </w:r>
      <w:proofErr w:type="spellEnd"/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ab/>
      </w:r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ab/>
      </w:r>
      <w:proofErr w:type="spellStart"/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прош.вр</w:t>
      </w:r>
      <w:proofErr w:type="spellEnd"/>
      <w:r w:rsidRPr="0046430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оживёт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пели</w:t>
      </w:r>
      <w:proofErr w:type="gramEnd"/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 высохнет</w:t>
      </w:r>
      <w:proofErr w:type="gramEnd"/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 написал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 уточнит</w:t>
      </w:r>
      <w:proofErr w:type="gramEnd"/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 отвечала 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 просить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лишнее? Почему?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VI</w:t>
      </w: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Физкультминутка.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называю глагол в прошедшем времени - вы потягиваетесь, в настоящем времени – приседаете, в будущем времени – выполняете наклоны.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VII</w:t>
      </w: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Закрепление.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Работа по учебнику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Стр.86 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-Разобрать выделенное предложение по членам и по частям речи. Определить время глагола.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Самостоятельная работа.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453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сильных учащихся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карточкам 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слабых учащихся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lastRenderedPageBreak/>
        <w:t>VIII</w:t>
      </w: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Творческая работа «Оживи текст»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нужно дополнить текст подходящими по смыслу глаголами, употребив их в настоящем, прошедшем, будущем времени на тему «Весна».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Весна. Весёлая капель. Ручьи. Деревья. Перелётные птицы.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Наступила долгожданная весна.</w:t>
      </w:r>
      <w:proofErr w:type="gramEnd"/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Звенит весёлая капель. Бегут говорливые ручьи. Скоро деревья оденутся в листву. </w:t>
      </w:r>
      <w:proofErr w:type="gramStart"/>
      <w:r w:rsidRPr="00464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Прилетят перелётные птицы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текстов.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IX</w:t>
      </w:r>
      <w:r w:rsidRPr="0046430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Итог урока.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повторяли сегодня о глаголе?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 вопросу к глаголу неопределённой формы можно определить, какие формы времени он имеет?</w:t>
      </w:r>
    </w:p>
    <w:p w:rsidR="004331A8" w:rsidRPr="00464306" w:rsidRDefault="004331A8" w:rsidP="0043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Минутка рефлексии.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подошёл к концу. За это время выросло удивительное дерево. Благодаря нему каждый из вас может показать пользу или бесполезность сегодняшнего урока.</w:t>
      </w:r>
    </w:p>
    <w:p w:rsidR="004331A8" w:rsidRPr="00464306" w:rsidRDefault="004331A8" w:rsidP="00433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урок для вас прошёл плодотворно, и вы остались довольны, вы прикрепите к дереву плоды-яблоки.</w:t>
      </w:r>
      <w:r w:rsidRPr="00464306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4331A8" w:rsidRPr="00464306" w:rsidRDefault="004331A8" w:rsidP="00433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урок прошёл хорошо, но могло быть и лучше, то вы прикрепляете цветы.</w:t>
      </w:r>
      <w:r w:rsidRPr="00464306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4331A8" w:rsidRPr="00464306" w:rsidRDefault="004331A8" w:rsidP="00433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уж совсем напрасно было потрачено время на уроке - жёлтый лист.</w:t>
      </w:r>
      <w:r w:rsidRPr="00464306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4331A8" w:rsidRPr="00464306" w:rsidRDefault="004331A8" w:rsidP="004331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окончен, спасибо за урок!</w:t>
      </w:r>
    </w:p>
    <w:p w:rsidR="004331A8" w:rsidRPr="004331A8" w:rsidRDefault="004331A8" w:rsidP="004331A8">
      <w:pPr>
        <w:rPr>
          <w:rFonts w:ascii="Times New Roman" w:hAnsi="Times New Roman" w:cs="Times New Roman"/>
          <w:sz w:val="32"/>
          <w:szCs w:val="32"/>
        </w:rPr>
      </w:pPr>
      <w:r w:rsidRPr="004331A8">
        <w:rPr>
          <w:rFonts w:ascii="Times New Roman" w:hAnsi="Times New Roman" w:cs="Times New Roman"/>
          <w:sz w:val="32"/>
          <w:szCs w:val="32"/>
        </w:rPr>
        <w:t>Д/</w:t>
      </w:r>
      <w:proofErr w:type="spellStart"/>
      <w:r w:rsidRPr="004331A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331A8">
        <w:rPr>
          <w:rFonts w:ascii="Times New Roman" w:hAnsi="Times New Roman" w:cs="Times New Roman"/>
          <w:sz w:val="32"/>
          <w:szCs w:val="32"/>
        </w:rPr>
        <w:t>: упр. 457</w:t>
      </w:r>
    </w:p>
    <w:p w:rsidR="006155E5" w:rsidRDefault="006155E5"/>
    <w:sectPr w:rsidR="006155E5" w:rsidSect="0061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2AF"/>
    <w:multiLevelType w:val="multilevel"/>
    <w:tmpl w:val="D352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A8"/>
    <w:rsid w:val="00177F38"/>
    <w:rsid w:val="004331A8"/>
    <w:rsid w:val="006155E5"/>
    <w:rsid w:val="008C5018"/>
    <w:rsid w:val="00A0582B"/>
    <w:rsid w:val="00C514E1"/>
    <w:rsid w:val="00C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31A8"/>
  </w:style>
  <w:style w:type="paragraph" w:styleId="a4">
    <w:name w:val="No Spacing"/>
    <w:link w:val="a3"/>
    <w:uiPriority w:val="1"/>
    <w:qFormat/>
    <w:rsid w:val="004331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2013-02-22T08:05:00Z</dcterms:created>
  <dcterms:modified xsi:type="dcterms:W3CDTF">2013-02-22T08:25:00Z</dcterms:modified>
</cp:coreProperties>
</file>