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0B" w:rsidRPr="005551FA" w:rsidRDefault="0044711B" w:rsidP="00555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FA">
        <w:rPr>
          <w:rFonts w:ascii="Times New Roman" w:hAnsi="Times New Roman" w:cs="Times New Roman"/>
          <w:b/>
          <w:sz w:val="28"/>
          <w:szCs w:val="28"/>
        </w:rPr>
        <w:t>Математика 2 класс</w:t>
      </w:r>
    </w:p>
    <w:p w:rsidR="0044711B" w:rsidRPr="005551FA" w:rsidRDefault="0044711B" w:rsidP="004471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5551FA">
        <w:rPr>
          <w:rFonts w:ascii="Times New Roman" w:hAnsi="Times New Roman" w:cs="Times New Roman"/>
          <w:b/>
          <w:sz w:val="28"/>
          <w:szCs w:val="28"/>
        </w:rPr>
        <w:t>Тема:</w:t>
      </w:r>
      <w:r w:rsidRPr="005551FA">
        <w:rPr>
          <w:rFonts w:ascii="Times New Roman" w:hAnsi="Times New Roman" w:cs="Times New Roman"/>
          <w:sz w:val="28"/>
          <w:szCs w:val="28"/>
          <w:lang w:eastAsia="en-US"/>
        </w:rPr>
        <w:t xml:space="preserve"> Вопрос как часть задачи.</w:t>
      </w:r>
    </w:p>
    <w:p w:rsidR="0044711B" w:rsidRPr="0044711B" w:rsidRDefault="0044711B" w:rsidP="004471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1F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44711B">
        <w:rPr>
          <w:rFonts w:ascii="Times New Roman" w:hAnsi="Times New Roman" w:cs="Times New Roman"/>
          <w:sz w:val="28"/>
          <w:szCs w:val="28"/>
        </w:rPr>
        <w:t>Формировать</w:t>
      </w:r>
      <w:r w:rsidRPr="004471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sz w:val="28"/>
          <w:szCs w:val="28"/>
        </w:rPr>
        <w:t xml:space="preserve">представление  о структуре задачи. Формировать умение различать условие задачи, вопрос; правильно оформлять решение задачи. 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44711B">
        <w:rPr>
          <w:rFonts w:ascii="Times New Roman" w:hAnsi="Times New Roman" w:cs="Times New Roman"/>
          <w:i/>
          <w:sz w:val="28"/>
          <w:szCs w:val="28"/>
        </w:rPr>
        <w:t xml:space="preserve">развитию </w:t>
      </w:r>
      <w:r w:rsidRPr="0044711B">
        <w:rPr>
          <w:rFonts w:ascii="Times New Roman" w:hAnsi="Times New Roman" w:cs="Times New Roman"/>
          <w:sz w:val="28"/>
          <w:szCs w:val="28"/>
        </w:rPr>
        <w:t>математической речи, оперативной памяти, произвольного внимания, наглядно-действенного мышления.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sz w:val="28"/>
          <w:szCs w:val="28"/>
        </w:rPr>
      </w:pPr>
      <w:r w:rsidRPr="0044711B">
        <w:rPr>
          <w:rFonts w:ascii="Times New Roman" w:hAnsi="Times New Roman" w:cs="Times New Roman"/>
          <w:i/>
          <w:sz w:val="28"/>
          <w:szCs w:val="28"/>
        </w:rPr>
        <w:t xml:space="preserve">Воспитывать </w:t>
      </w:r>
      <w:r w:rsidRPr="0044711B">
        <w:rPr>
          <w:rFonts w:ascii="Times New Roman" w:hAnsi="Times New Roman" w:cs="Times New Roman"/>
          <w:sz w:val="28"/>
          <w:szCs w:val="28"/>
        </w:rPr>
        <w:t>культуру поведения при фронтальной работе, индивидуальной работе.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711B">
        <w:rPr>
          <w:rFonts w:ascii="Times New Roman" w:hAnsi="Times New Roman" w:cs="Times New Roman"/>
          <w:i/>
          <w:sz w:val="28"/>
          <w:szCs w:val="28"/>
        </w:rPr>
        <w:t>Формировать УУД: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711B">
        <w:rPr>
          <w:rFonts w:ascii="Times New Roman" w:hAnsi="Times New Roman" w:cs="Times New Roman"/>
          <w:i/>
          <w:sz w:val="28"/>
          <w:szCs w:val="28"/>
        </w:rPr>
        <w:t>- Личностные: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44711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711B">
        <w:rPr>
          <w:rFonts w:ascii="Times New Roman" w:hAnsi="Times New Roman" w:cs="Times New Roman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УУД: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</w:t>
      </w:r>
      <w:r w:rsidRPr="0044711B">
        <w:rPr>
          <w:rFonts w:ascii="Times New Roman" w:hAnsi="Times New Roman" w:cs="Times New Roman"/>
          <w:sz w:val="28"/>
          <w:szCs w:val="28"/>
        </w:rPr>
        <w:t xml:space="preserve">;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предположение.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- </w:t>
      </w:r>
      <w:r w:rsidRPr="0044711B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Коммуникативные УУД: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умение</w:t>
      </w:r>
      <w:r w:rsidRPr="0044711B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44711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- </w:t>
      </w:r>
      <w:r w:rsidRPr="0044711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 w:rsidRPr="0044711B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44711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5551FA" w:rsidRDefault="0044711B" w:rsidP="0044711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1B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</w:t>
      </w:r>
    </w:p>
    <w:p w:rsidR="0044711B" w:rsidRPr="0044711B" w:rsidRDefault="0044711B" w:rsidP="0044711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11B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="00555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sz w:val="28"/>
          <w:szCs w:val="28"/>
        </w:rPr>
        <w:t>Знать структуру текстовой задачи. Знать правило оформления решения задачи в тетради.</w:t>
      </w:r>
      <w:r w:rsidR="00555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sz w:val="28"/>
          <w:szCs w:val="28"/>
        </w:rPr>
        <w:t xml:space="preserve">Уметь различать условие задачи, вопрос. Уметь правильно оформлять решение задачи. </w:t>
      </w:r>
      <w:r w:rsidR="005551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11B" w:rsidRPr="0044711B" w:rsidRDefault="0044711B" w:rsidP="0044711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11B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555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sz w:val="28"/>
          <w:szCs w:val="28"/>
        </w:rPr>
        <w:t>Уметь проводить самооценку</w:t>
      </w:r>
      <w:r w:rsidRPr="004471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5551FA" w:rsidRDefault="0044711B" w:rsidP="005551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11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44711B">
        <w:rPr>
          <w:rFonts w:ascii="Times New Roman" w:hAnsi="Times New Roman" w:cs="Times New Roman"/>
          <w:i/>
          <w:sz w:val="28"/>
          <w:szCs w:val="28"/>
        </w:rPr>
        <w:t>:</w:t>
      </w:r>
      <w:r w:rsidR="005551FA">
        <w:rPr>
          <w:rFonts w:ascii="Times New Roman" w:hAnsi="Times New Roman" w:cs="Times New Roman"/>
          <w:sz w:val="28"/>
          <w:szCs w:val="28"/>
        </w:rPr>
        <w:t xml:space="preserve"> </w:t>
      </w:r>
      <w:r w:rsidR="005551FA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</w:t>
      </w:r>
      <w:r w:rsidR="005551F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4711B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 w:rsidRPr="0044711B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44711B">
        <w:rPr>
          <w:rFonts w:ascii="Times New Roman" w:hAnsi="Times New Roman" w:cs="Times New Roman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</w:t>
      </w:r>
      <w:r w:rsidRPr="0044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FA" w:rsidRDefault="0044711B" w:rsidP="005551FA">
      <w:pPr>
        <w:contextualSpacing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44711B">
        <w:rPr>
          <w:rFonts w:ascii="Times New Roman" w:hAnsi="Times New Roman" w:cs="Times New Roman"/>
          <w:sz w:val="28"/>
          <w:szCs w:val="28"/>
        </w:rPr>
        <w:t xml:space="preserve"> </w:t>
      </w:r>
      <w:r w:rsidR="005551FA" w:rsidRPr="0044711B">
        <w:rPr>
          <w:rFonts w:ascii="Times New Roman" w:hAnsi="Times New Roman" w:cs="Times New Roman"/>
          <w:bCs/>
          <w:i/>
          <w:color w:val="170E02"/>
          <w:sz w:val="28"/>
          <w:szCs w:val="28"/>
        </w:rPr>
        <w:t>Коммуникативные УУД</w:t>
      </w:r>
      <w:r w:rsidR="005551FA">
        <w:rPr>
          <w:rFonts w:ascii="Times New Roman" w:hAnsi="Times New Roman" w:cs="Times New Roman"/>
          <w:sz w:val="28"/>
          <w:szCs w:val="28"/>
        </w:rPr>
        <w:t xml:space="preserve">.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Уметь</w:t>
      </w:r>
      <w:r w:rsidRPr="0044711B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44711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совместно договариваться о правилах поведения и общения в школе и следовать им </w:t>
      </w:r>
    </w:p>
    <w:p w:rsidR="0044711B" w:rsidRDefault="005551FA" w:rsidP="005551FA">
      <w:pPr>
        <w:contextualSpacing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УУД. </w:t>
      </w:r>
      <w:r w:rsidR="0044711B" w:rsidRPr="0044711B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44711B"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="0044711B" w:rsidRPr="0044711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="0044711B" w:rsidRPr="0044711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</w:p>
    <w:p w:rsidR="007C3096" w:rsidRDefault="007C3096" w:rsidP="00353DF1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353DF1" w:rsidRPr="00353DF1" w:rsidRDefault="00353DF1" w:rsidP="00353DF1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353DF1">
        <w:rPr>
          <w:rFonts w:ascii="Times New Roman" w:hAnsi="Times New Roman" w:cs="Times New Roman"/>
          <w:b/>
          <w:sz w:val="28"/>
          <w:szCs w:val="28"/>
        </w:rPr>
        <w:lastRenderedPageBreak/>
        <w:t>Ресурсы:</w:t>
      </w:r>
    </w:p>
    <w:p w:rsidR="00353DF1" w:rsidRPr="00353DF1" w:rsidRDefault="00353DF1" w:rsidP="00353DF1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353DF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53DF1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gramEnd"/>
      <w:r w:rsidR="007C30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3096" w:rsidRPr="007C3096">
        <w:rPr>
          <w:rFonts w:ascii="Times New Roman" w:hAnsi="Times New Roman" w:cs="Times New Roman"/>
          <w:sz w:val="28"/>
          <w:szCs w:val="28"/>
        </w:rPr>
        <w:t xml:space="preserve">учебник «Математика 2 класс 1 часть» И.И. </w:t>
      </w:r>
      <w:proofErr w:type="spellStart"/>
      <w:r w:rsidR="007C3096" w:rsidRPr="007C3096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="007C3096" w:rsidRPr="007C3096">
        <w:rPr>
          <w:rFonts w:ascii="Times New Roman" w:hAnsi="Times New Roman" w:cs="Times New Roman"/>
          <w:sz w:val="28"/>
          <w:szCs w:val="28"/>
        </w:rPr>
        <w:t xml:space="preserve">, Е.И. Ивановская, С.Н. </w:t>
      </w:r>
      <w:proofErr w:type="spellStart"/>
      <w:r w:rsidR="007C3096" w:rsidRPr="007C3096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</w:p>
    <w:p w:rsidR="00353DF1" w:rsidRPr="007C3096" w:rsidRDefault="00353DF1" w:rsidP="005551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DF1">
        <w:rPr>
          <w:rFonts w:ascii="Times New Roman" w:hAnsi="Times New Roman" w:cs="Times New Roman"/>
          <w:b/>
          <w:sz w:val="28"/>
          <w:szCs w:val="28"/>
        </w:rPr>
        <w:t>- дополнительные</w:t>
      </w:r>
      <w:r w:rsidR="007C30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3096">
        <w:rPr>
          <w:rFonts w:ascii="Times New Roman" w:hAnsi="Times New Roman" w:cs="Times New Roman"/>
          <w:sz w:val="28"/>
          <w:szCs w:val="28"/>
        </w:rPr>
        <w:t>схема состава задачи, карточки для работы в группах и в паре, математические раскраски</w:t>
      </w:r>
      <w:r w:rsidR="006F767B">
        <w:rPr>
          <w:rFonts w:ascii="Times New Roman" w:hAnsi="Times New Roman" w:cs="Times New Roman"/>
          <w:sz w:val="28"/>
          <w:szCs w:val="28"/>
        </w:rPr>
        <w:t xml:space="preserve">, схема для рефлексии; электронная </w:t>
      </w:r>
      <w:proofErr w:type="spellStart"/>
      <w:r w:rsidR="006F76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F767B"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353DF1" w:rsidRDefault="00353DF1" w:rsidP="005551F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DF1" w:rsidRPr="00353DF1" w:rsidRDefault="00353DF1" w:rsidP="005551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DF1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5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DF1">
        <w:rPr>
          <w:rFonts w:ascii="Times New Roman" w:hAnsi="Times New Roman" w:cs="Times New Roman"/>
          <w:sz w:val="28"/>
          <w:szCs w:val="28"/>
        </w:rPr>
        <w:t>Фронтальная работа, индивидуальная работа</w:t>
      </w:r>
      <w:r w:rsidR="007C3096">
        <w:rPr>
          <w:rFonts w:ascii="Times New Roman" w:hAnsi="Times New Roman" w:cs="Times New Roman"/>
          <w:sz w:val="28"/>
          <w:szCs w:val="28"/>
        </w:rPr>
        <w:t>, работа в группе, паре.</w:t>
      </w: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E13B60" w:rsidP="007C3096">
      <w:pPr>
        <w:contextualSpacing/>
        <w:jc w:val="center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7C3096">
        <w:rPr>
          <w:rFonts w:ascii="Times New Roman" w:hAnsi="Times New Roman" w:cs="Times New Roman"/>
          <w:b/>
          <w:bCs/>
          <w:color w:val="170E02"/>
          <w:sz w:val="28"/>
          <w:szCs w:val="28"/>
        </w:rPr>
        <w:t>Сценарий урока</w:t>
      </w:r>
    </w:p>
    <w:tbl>
      <w:tblPr>
        <w:tblStyle w:val="a6"/>
        <w:tblW w:w="0" w:type="auto"/>
        <w:tblLook w:val="04A0"/>
      </w:tblPr>
      <w:tblGrid>
        <w:gridCol w:w="2450"/>
        <w:gridCol w:w="5396"/>
        <w:gridCol w:w="530"/>
        <w:gridCol w:w="2612"/>
      </w:tblGrid>
      <w:tr w:rsidR="000D17B2" w:rsidRPr="007C3096" w:rsidTr="000D17B2">
        <w:trPr>
          <w:trHeight w:val="1288"/>
        </w:trPr>
        <w:tc>
          <w:tcPr>
            <w:tcW w:w="2450" w:type="dxa"/>
          </w:tcPr>
          <w:p w:rsidR="000D17B2" w:rsidRPr="007C3096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7C3096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Этапы урока</w:t>
            </w:r>
          </w:p>
        </w:tc>
        <w:tc>
          <w:tcPr>
            <w:tcW w:w="5396" w:type="dxa"/>
          </w:tcPr>
          <w:p w:rsidR="000D17B2" w:rsidRPr="007C3096" w:rsidRDefault="000D17B2" w:rsidP="00033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09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142" w:type="dxa"/>
            <w:gridSpan w:val="2"/>
          </w:tcPr>
          <w:p w:rsidR="000D17B2" w:rsidRDefault="000D17B2" w:rsidP="00033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0D17B2" w:rsidRPr="007C3096" w:rsidRDefault="000D17B2" w:rsidP="00033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09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0D17B2" w:rsidRPr="007C3096" w:rsidRDefault="000D17B2" w:rsidP="000D17B2">
            <w:pPr>
              <w:ind w:left="-13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7C309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0D17B2" w:rsidRPr="000D17B2" w:rsidTr="000D17B2">
        <w:tc>
          <w:tcPr>
            <w:tcW w:w="2450" w:type="dxa"/>
          </w:tcPr>
          <w:p w:rsidR="000D17B2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E13B6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Оргмомент.</w:t>
            </w:r>
          </w:p>
          <w:p w:rsidR="000D17B2" w:rsidRPr="007C3096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  <w:tc>
          <w:tcPr>
            <w:tcW w:w="5396" w:type="dxa"/>
          </w:tcPr>
          <w:p w:rsidR="000D17B2" w:rsidRPr="00CE0008" w:rsidRDefault="000D17B2" w:rsidP="00BE7495">
            <w:pPr>
              <w:pStyle w:val="c6"/>
              <w:shd w:val="clear" w:color="auto" w:fill="FFFFFF"/>
              <w:contextualSpacing/>
              <w:textAlignment w:val="center"/>
              <w:rPr>
                <w:color w:val="444444"/>
                <w:sz w:val="28"/>
                <w:szCs w:val="28"/>
              </w:rPr>
            </w:pPr>
            <w:r w:rsidRPr="00CE0008">
              <w:rPr>
                <w:color w:val="444444"/>
                <w:sz w:val="28"/>
                <w:szCs w:val="28"/>
              </w:rPr>
              <w:t>Прозвенел звонок.</w:t>
            </w:r>
            <w:r>
              <w:rPr>
                <w:color w:val="444444"/>
                <w:sz w:val="28"/>
                <w:szCs w:val="28"/>
              </w:rPr>
              <w:t xml:space="preserve">                                      </w:t>
            </w:r>
            <w:r w:rsidRPr="00CE0008">
              <w:rPr>
                <w:color w:val="444444"/>
                <w:sz w:val="28"/>
                <w:szCs w:val="28"/>
              </w:rPr>
              <w:t>Начался урок.</w:t>
            </w:r>
          </w:p>
          <w:p w:rsidR="000D17B2" w:rsidRPr="00CE0008" w:rsidRDefault="000D17B2" w:rsidP="00BE7495">
            <w:pPr>
              <w:pStyle w:val="c6"/>
              <w:shd w:val="clear" w:color="auto" w:fill="FFFFFF"/>
              <w:contextualSpacing/>
              <w:textAlignment w:val="center"/>
              <w:rPr>
                <w:color w:val="444444"/>
                <w:sz w:val="28"/>
                <w:szCs w:val="28"/>
              </w:rPr>
            </w:pPr>
            <w:r w:rsidRPr="00CE0008">
              <w:rPr>
                <w:color w:val="444444"/>
                <w:sz w:val="28"/>
                <w:szCs w:val="28"/>
              </w:rPr>
              <w:t xml:space="preserve">Стали ровно, </w:t>
            </w:r>
            <w:r>
              <w:rPr>
                <w:color w:val="444444"/>
                <w:sz w:val="28"/>
                <w:szCs w:val="28"/>
              </w:rPr>
              <w:t xml:space="preserve">удобно </w:t>
            </w:r>
            <w:r w:rsidRPr="00CE0008">
              <w:rPr>
                <w:color w:val="444444"/>
                <w:sz w:val="28"/>
                <w:szCs w:val="28"/>
              </w:rPr>
              <w:t xml:space="preserve"> сели.</w:t>
            </w:r>
          </w:p>
          <w:p w:rsidR="000D17B2" w:rsidRPr="007C3096" w:rsidRDefault="000D17B2" w:rsidP="00BE7495">
            <w:pPr>
              <w:pStyle w:val="c6"/>
              <w:shd w:val="clear" w:color="auto" w:fill="FFFFFF"/>
              <w:contextualSpacing/>
              <w:textAlignment w:val="center"/>
              <w:rPr>
                <w:color w:val="444444"/>
                <w:sz w:val="28"/>
                <w:szCs w:val="28"/>
              </w:rPr>
            </w:pPr>
            <w:r w:rsidRPr="00CE0008">
              <w:rPr>
                <w:color w:val="444444"/>
                <w:sz w:val="28"/>
                <w:szCs w:val="28"/>
              </w:rPr>
              <w:t>На меня все посмотрели</w:t>
            </w:r>
            <w:r>
              <w:rPr>
                <w:color w:val="444444"/>
                <w:sz w:val="28"/>
                <w:szCs w:val="28"/>
              </w:rPr>
              <w:t>.</w:t>
            </w:r>
          </w:p>
        </w:tc>
        <w:tc>
          <w:tcPr>
            <w:tcW w:w="3142" w:type="dxa"/>
            <w:gridSpan w:val="2"/>
          </w:tcPr>
          <w:p w:rsidR="000D17B2" w:rsidRPr="000D17B2" w:rsidRDefault="000D17B2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совместно договариваться о правилах поведения и общения в школе и следовать им (</w:t>
            </w:r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0D17B2" w:rsidRPr="000D17B2" w:rsidTr="000D17B2">
        <w:tc>
          <w:tcPr>
            <w:tcW w:w="2450" w:type="dxa"/>
          </w:tcPr>
          <w:p w:rsidR="000D17B2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 Устный счёт</w:t>
            </w:r>
          </w:p>
          <w:p w:rsidR="000D17B2" w:rsidRPr="007C3096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  <w:tc>
          <w:tcPr>
            <w:tcW w:w="5396" w:type="dxa"/>
          </w:tcPr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Продолжите закономерность: 3, 5, 7, ..., 15.</w:t>
            </w: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назовите наименьшее двузначное число; </w:t>
            </w: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наибольшее двузначное число; </w:t>
            </w: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с какого числа начинается натуральный ряд чисел;</w:t>
            </w: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числа называются круглыми?</w:t>
            </w: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с. 50 № 107 -не выполняя сложения, расположите суммы в порядке увеличения их значений; прочитайте слово (ВОПРОС)</w:t>
            </w:r>
          </w:p>
          <w:p w:rsidR="000D17B2" w:rsidRPr="007C3096" w:rsidRDefault="000D17B2" w:rsidP="007C309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Где мы встречаем слово «вопрос?» А в математике?</w:t>
            </w:r>
          </w:p>
          <w:p w:rsidR="000D17B2" w:rsidRPr="007C3096" w:rsidRDefault="000D17B2" w:rsidP="007C3096">
            <w:pPr>
              <w:contextualSpacing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  <w:tc>
          <w:tcPr>
            <w:tcW w:w="3142" w:type="dxa"/>
            <w:gridSpan w:val="2"/>
          </w:tcPr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Самоконтроль. </w:t>
            </w:r>
          </w:p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Нахождение значений сумм.</w:t>
            </w:r>
          </w:p>
          <w:p w:rsidR="000D17B2" w:rsidRPr="000D17B2" w:rsidRDefault="000D17B2" w:rsidP="000D17B2">
            <w:pPr>
              <w:contextualSpacing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0D17B2" w:rsidRPr="000D17B2" w:rsidRDefault="000D17B2" w:rsidP="000D17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0D17B2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 </w:t>
            </w:r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(Познавательные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  <w:proofErr w:type="gramEnd"/>
          </w:p>
          <w:p w:rsidR="000D17B2" w:rsidRPr="000D17B2" w:rsidRDefault="000D17B2" w:rsidP="000D17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B2" w:rsidRPr="000D17B2" w:rsidRDefault="000D17B2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</w:tr>
      <w:tr w:rsidR="000D17B2" w:rsidRPr="000D17B2" w:rsidTr="000D17B2">
        <w:tc>
          <w:tcPr>
            <w:tcW w:w="2450" w:type="dxa"/>
          </w:tcPr>
          <w:p w:rsidR="000D17B2" w:rsidRPr="00014378" w:rsidRDefault="000D17B2" w:rsidP="007C3096">
            <w:pPr>
              <w:contextualSpacing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014378">
              <w:rPr>
                <w:b/>
                <w:sz w:val="18"/>
                <w:szCs w:val="18"/>
              </w:rPr>
              <w:t xml:space="preserve"> </w:t>
            </w:r>
            <w:r w:rsidRPr="0001437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фиксирование индивидуального затруднения в пробном действи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0D17B2" w:rsidRPr="007C3096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5396" w:type="dxa"/>
          </w:tcPr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pacing w:val="45"/>
                <w:sz w:val="28"/>
                <w:szCs w:val="28"/>
                <w:lang w:eastAsia="en-US"/>
              </w:rPr>
              <w:t>Сравнение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текстов с целью выявления задачи (задание № 106).</w:t>
            </w: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 Чем похожи, чем отличаются тексты? Можем выявить задачу?</w:t>
            </w:r>
          </w:p>
          <w:p w:rsidR="000D17B2" w:rsidRPr="00BF512A" w:rsidRDefault="000D17B2" w:rsidP="007C309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 Из каких частей состоит задача?</w:t>
            </w:r>
          </w:p>
          <w:p w:rsidR="000D17B2" w:rsidRDefault="000D17B2" w:rsidP="00BE749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Решите задачу (один ученик у доски).</w:t>
            </w:r>
          </w:p>
        </w:tc>
        <w:tc>
          <w:tcPr>
            <w:tcW w:w="3142" w:type="dxa"/>
            <w:gridSpan w:val="2"/>
          </w:tcPr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Сравнение предложенных текстов.</w:t>
            </w:r>
          </w:p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Подведение анализируемого объекта под понятие задачи. Дополнение </w:t>
            </w:r>
            <w:proofErr w:type="gramStart"/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предложенного</w:t>
            </w:r>
            <w:proofErr w:type="gramEnd"/>
          </w:p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текста до задачи.</w:t>
            </w:r>
          </w:p>
          <w:p w:rsidR="000D17B2" w:rsidRPr="000D17B2" w:rsidRDefault="000D17B2" w:rsidP="000D17B2">
            <w:pPr>
              <w:contextualSpacing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0D17B2" w:rsidRPr="000D17B2" w:rsidRDefault="000D17B2" w:rsidP="000D17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7B2" w:rsidRPr="000D17B2" w:rsidTr="001273AD">
        <w:tc>
          <w:tcPr>
            <w:tcW w:w="2450" w:type="dxa"/>
          </w:tcPr>
          <w:p w:rsidR="000D17B2" w:rsidRPr="007C3096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F51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12A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5396" w:type="dxa"/>
          </w:tcPr>
          <w:p w:rsidR="000D17B2" w:rsidRDefault="000D17B2" w:rsidP="007C309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Сделайте вывод и дополните  схему:</w:t>
            </w:r>
          </w:p>
          <w:p w:rsidR="000D17B2" w:rsidRPr="00014378" w:rsidRDefault="000D17B2" w:rsidP="007C309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1437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ЗАДАЧА:</w:t>
            </w:r>
          </w:p>
          <w:p w:rsidR="000D17B2" w:rsidRDefault="000D17B2" w:rsidP="007C309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УСЛОВИЕ</w:t>
            </w:r>
          </w:p>
          <w:p w:rsidR="000D17B2" w:rsidRDefault="000D17B2" w:rsidP="007C309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ВОПРОС</w:t>
            </w:r>
          </w:p>
          <w:p w:rsidR="000D17B2" w:rsidRDefault="000D17B2" w:rsidP="007C309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0D17B2" w:rsidRPr="00BE7495" w:rsidRDefault="000D17B2" w:rsidP="00BE749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74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</w:t>
            </w:r>
          </w:p>
        </w:tc>
        <w:tc>
          <w:tcPr>
            <w:tcW w:w="3142" w:type="dxa"/>
            <w:gridSpan w:val="2"/>
          </w:tcPr>
          <w:p w:rsidR="000D17B2" w:rsidRPr="000D17B2" w:rsidRDefault="000D17B2" w:rsidP="000D17B2">
            <w:pPr>
              <w:contextualSpacing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 (</w:t>
            </w:r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0D17B2" w:rsidRPr="000D17B2" w:rsidRDefault="000D17B2" w:rsidP="000D17B2">
            <w:pPr>
              <w:contextualSpacing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работать по коллективно составленному плану (</w:t>
            </w:r>
            <w:proofErr w:type="gramStart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0D17B2" w:rsidRPr="000D17B2" w:rsidTr="00D634DC">
        <w:tc>
          <w:tcPr>
            <w:tcW w:w="2450" w:type="dxa"/>
          </w:tcPr>
          <w:p w:rsidR="000D17B2" w:rsidRPr="00BE7495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  <w:tc>
          <w:tcPr>
            <w:tcW w:w="5396" w:type="dxa"/>
          </w:tcPr>
          <w:p w:rsidR="000D17B2" w:rsidRPr="00BE7495" w:rsidRDefault="000D17B2" w:rsidP="009A77CD">
            <w:pPr>
              <w:shd w:val="clear" w:color="auto" w:fill="FFFFFF"/>
              <w:spacing w:line="216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17B2" w:rsidRPr="009A77CD" w:rsidRDefault="000D17B2" w:rsidP="009A77CD">
            <w:pPr>
              <w:pStyle w:val="c1"/>
              <w:shd w:val="clear" w:color="auto" w:fill="FFFFFF"/>
              <w:contextualSpacing/>
              <w:textAlignment w:val="center"/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 xml:space="preserve">Раз — мы встали, распрямились. </w:t>
            </w:r>
          </w:p>
          <w:p w:rsidR="000D17B2" w:rsidRPr="009A77CD" w:rsidRDefault="000D17B2" w:rsidP="009A77CD">
            <w:pPr>
              <w:pStyle w:val="c1"/>
              <w:shd w:val="clear" w:color="auto" w:fill="FFFFFF"/>
              <w:contextualSpacing/>
              <w:textAlignment w:val="center"/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 xml:space="preserve">Два — согнулись, наклонились. </w:t>
            </w:r>
          </w:p>
          <w:p w:rsidR="000D17B2" w:rsidRPr="009A77CD" w:rsidRDefault="000D17B2" w:rsidP="009A77CD">
            <w:pPr>
              <w:pStyle w:val="c1"/>
              <w:shd w:val="clear" w:color="auto" w:fill="FFFFFF"/>
              <w:contextualSpacing/>
              <w:textAlignment w:val="center"/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 xml:space="preserve">Три — руками три хлопка. </w:t>
            </w:r>
          </w:p>
          <w:p w:rsidR="000D17B2" w:rsidRPr="009A77CD" w:rsidRDefault="000D17B2" w:rsidP="009A77CD">
            <w:pPr>
              <w:pStyle w:val="c1"/>
              <w:shd w:val="clear" w:color="auto" w:fill="FFFFFF"/>
              <w:contextualSpacing/>
              <w:textAlignment w:val="center"/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 xml:space="preserve">А четыре — под бока. </w:t>
            </w:r>
          </w:p>
          <w:p w:rsidR="000D17B2" w:rsidRPr="009A77CD" w:rsidRDefault="000D17B2" w:rsidP="009A77CD">
            <w:pPr>
              <w:pStyle w:val="c1"/>
              <w:shd w:val="clear" w:color="auto" w:fill="FFFFFF"/>
              <w:contextualSpacing/>
              <w:textAlignment w:val="center"/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 xml:space="preserve">Пять — руками помахать. </w:t>
            </w:r>
          </w:p>
          <w:p w:rsidR="000D17B2" w:rsidRPr="009A77CD" w:rsidRDefault="000D17B2" w:rsidP="009A77CD">
            <w:pPr>
              <w:pStyle w:val="c1"/>
              <w:shd w:val="clear" w:color="auto" w:fill="FFFFFF"/>
              <w:contextualSpacing/>
              <w:textAlignment w:val="center"/>
              <w:rPr>
                <w:sz w:val="28"/>
                <w:szCs w:val="28"/>
              </w:rPr>
            </w:pPr>
            <w:r w:rsidRPr="009A77CD">
              <w:rPr>
                <w:sz w:val="28"/>
                <w:szCs w:val="28"/>
              </w:rPr>
              <w:t>Шесть — на место сесть опять.</w:t>
            </w:r>
          </w:p>
          <w:p w:rsidR="000D17B2" w:rsidRPr="009A77CD" w:rsidRDefault="000D17B2" w:rsidP="009A77CD">
            <w:pPr>
              <w:autoSpaceDE w:val="0"/>
              <w:autoSpaceDN w:val="0"/>
              <w:adjustRightInd w:val="0"/>
              <w:spacing w:line="264" w:lineRule="auto"/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  <w:gridSpan w:val="2"/>
          </w:tcPr>
          <w:p w:rsidR="000D17B2" w:rsidRPr="000D17B2" w:rsidRDefault="000D17B2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</w:tr>
      <w:tr w:rsidR="000D17B2" w:rsidRPr="000D17B2" w:rsidTr="00116C2B">
        <w:tc>
          <w:tcPr>
            <w:tcW w:w="2450" w:type="dxa"/>
          </w:tcPr>
          <w:p w:rsidR="000D17B2" w:rsidRDefault="000D17B2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F51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12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D17B2" w:rsidRPr="007C3096" w:rsidRDefault="000D17B2" w:rsidP="007C309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5396" w:type="dxa"/>
          </w:tcPr>
          <w:p w:rsidR="000D17B2" w:rsidRDefault="000D17B2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spacing w:val="45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pacing w:val="45"/>
                <w:sz w:val="28"/>
                <w:szCs w:val="28"/>
                <w:lang w:eastAsia="en-US"/>
              </w:rPr>
              <w:t>Работа в группах.</w:t>
            </w:r>
          </w:p>
          <w:p w:rsidR="000D17B2" w:rsidRDefault="000D17B2" w:rsidP="00BE7495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 Выберите среди текстов задачу и решите её.</w:t>
            </w:r>
          </w:p>
          <w:p w:rsidR="000D17B2" w:rsidRPr="00290D7E" w:rsidRDefault="000D17B2" w:rsidP="00BE749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D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Лена нарисовала 6 кружочков, а Катя – 5 кружочков. Всего девочки нарисовали 11 кружочков.</w:t>
            </w:r>
          </w:p>
          <w:p w:rsidR="000D17B2" w:rsidRDefault="000D17B2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Symbol" w:eastAsiaTheme="minorHAnsi" w:hAnsi="Symbol" w:cs="Symbol"/>
                <w:noProof/>
                <w:sz w:val="28"/>
                <w:szCs w:val="28"/>
                <w:lang w:eastAsia="en-US"/>
              </w:rPr>
              <w:t></w:t>
            </w:r>
            <w:r>
              <w:rPr>
                <w:rFonts w:ascii="Symbol" w:eastAsiaTheme="minorHAnsi" w:hAnsi="Symbol" w:cs="Symbol"/>
                <w:noProof/>
                <w:sz w:val="28"/>
                <w:szCs w:val="28"/>
                <w:lang w:eastAsia="en-US"/>
              </w:rPr>
              <w:t>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В вазе лежало 3 яблока, а на столе еще 7 яблок. </w:t>
            </w:r>
          </w:p>
          <w:p w:rsidR="000D17B2" w:rsidRPr="00290D7E" w:rsidRDefault="000D17B2" w:rsidP="00BE749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D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одной полке стояло 4 книги, а на другой –10. Сколько книг стояло на двух полках?</w:t>
            </w:r>
          </w:p>
          <w:p w:rsidR="000D17B2" w:rsidRDefault="000D17B2" w:rsidP="00BE74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17B2" w:rsidRDefault="000D17B2" w:rsidP="00BE749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D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куске было 9 метров ткани. Отрезали на платье 3 метра. Осталось 6 метров ткани. </w:t>
            </w:r>
          </w:p>
          <w:p w:rsidR="000D17B2" w:rsidRDefault="000D17B2" w:rsidP="00BE749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парте лежали 4 синих карандаша и 2 красных карандаша.</w:t>
            </w:r>
          </w:p>
          <w:p w:rsidR="000D17B2" w:rsidRDefault="000D17B2" w:rsidP="00BE749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Коли было 8 машинок. 3 машинки он подарил другу. Сколько машинок осталось у Коли?</w:t>
            </w:r>
          </w:p>
          <w:p w:rsidR="000D17B2" w:rsidRDefault="000D17B2" w:rsidP="00BE74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17B2" w:rsidRDefault="000D17B2" w:rsidP="00BE749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Мама купила 2кг яблок, а груш на 8кг больше. Сколько всего фруктов купила мама?</w:t>
            </w:r>
          </w:p>
          <w:p w:rsidR="000D17B2" w:rsidRDefault="000D17B2" w:rsidP="00BE749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Петя сделал 6 самолётиков, а Серёжа 4 самолётика. Всего мальчики сделали 10 самолётиков.</w:t>
            </w:r>
          </w:p>
          <w:p w:rsidR="000D17B2" w:rsidRDefault="000D17B2" w:rsidP="00BE749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столе лежали  6 конфет,  ещё 7конфет принёс папа. </w:t>
            </w:r>
          </w:p>
          <w:p w:rsidR="000D17B2" w:rsidRDefault="000D17B2" w:rsidP="00BE749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D17B2" w:rsidRDefault="000D17B2" w:rsidP="007C3096">
            <w:pPr>
              <w:autoSpaceDE w:val="0"/>
              <w:autoSpaceDN w:val="0"/>
              <w:adjustRightInd w:val="0"/>
              <w:ind w:firstLine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  <w:gridSpan w:val="2"/>
          </w:tcPr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Сравнение предложенных текстов.</w:t>
            </w:r>
          </w:p>
          <w:p w:rsid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Подведение анализируемого объекта под понятие задачи. </w:t>
            </w:r>
          </w:p>
          <w:p w:rsidR="000D17B2" w:rsidRPr="000D17B2" w:rsidRDefault="000D17B2" w:rsidP="000D17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работать коллективно</w:t>
            </w:r>
          </w:p>
        </w:tc>
      </w:tr>
      <w:tr w:rsidR="006F767B" w:rsidRPr="000D17B2" w:rsidTr="0056508B">
        <w:tc>
          <w:tcPr>
            <w:tcW w:w="2450" w:type="dxa"/>
          </w:tcPr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Работа над пройденным материалом</w:t>
            </w: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Default="006F767B" w:rsidP="006F767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F767B" w:rsidRPr="00BE7495" w:rsidRDefault="006F767B" w:rsidP="002336C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  <w:tc>
          <w:tcPr>
            <w:tcW w:w="5396" w:type="dxa"/>
          </w:tcPr>
          <w:p w:rsidR="006F767B" w:rsidRDefault="006F767B" w:rsidP="00BE749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Работа по учебнику № 109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Запиши по порядку числа от 70 до 79.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Увеличь каждое число на 10. Запиши новые числа и прочти их.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Уменьши все новые числа на два десятка. Какие получились числа? Назови и запиши их.</w:t>
            </w:r>
          </w:p>
          <w:p w:rsidR="006F767B" w:rsidRDefault="006F767B" w:rsidP="00BE749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Геометрический материал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359" w:type="dxa"/>
              <w:tblLook w:val="04A0"/>
            </w:tblPr>
            <w:tblGrid>
              <w:gridCol w:w="4811"/>
            </w:tblGrid>
            <w:tr w:rsidR="006F767B" w:rsidTr="00BE7495">
              <w:trPr>
                <w:trHeight w:val="2764"/>
              </w:trPr>
              <w:tc>
                <w:tcPr>
                  <w:tcW w:w="5010" w:type="dxa"/>
                </w:tcPr>
                <w:p w:rsidR="006F767B" w:rsidRDefault="00966F4B" w:rsidP="00033B73">
                  <w:pPr>
                    <w:pStyle w:val="a5"/>
                    <w:ind w:left="0"/>
                    <w:rPr>
                      <w:rFonts w:ascii="Times New Roman" w:hAnsi="Times New Roman" w:cs="Times New Roman"/>
                      <w:bCs/>
                      <w:color w:val="170E0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066" type="#_x0000_t6" style="position:absolute;margin-left:162.7pt;margin-top:3.7pt;width:39pt;height:45.45pt;z-index:251689984">
                        <v:textbox style="mso-next-textbox:#_x0000_s1066">
                          <w:txbxContent>
                            <w:p w:rsidR="006F767B" w:rsidRPr="00650F4E" w:rsidRDefault="006F767B" w:rsidP="00BE74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  <w:p w:rsidR="006F767B" w:rsidRDefault="006F767B" w:rsidP="00BE7495"/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oval id="_x0000_s1070" style="position:absolute;margin-left:93.05pt;margin-top:3.7pt;width:37.35pt;height:35.85pt;z-index:251694080">
                        <v:textbox style="mso-next-textbox:#_x0000_s1070">
                          <w:txbxContent>
                            <w:p w:rsidR="006F767B" w:rsidRPr="00650F4E" w:rsidRDefault="006F767B" w:rsidP="00BE74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  <w:p w:rsidR="006F767B" w:rsidRDefault="006F767B" w:rsidP="00BE7495"/>
                          </w:txbxContent>
                        </v:textbox>
                      </v:oval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 id="_x0000_s1063" type="#_x0000_t6" style="position:absolute;margin-left:-3.05pt;margin-top:11.25pt;width:22.45pt;height:68.6pt;rotation:180;z-index:251686912">
                        <v:textbox style="mso-next-textbox:#_x0000_s1063">
                          <w:txbxContent>
                            <w:p w:rsidR="006F767B" w:rsidRPr="00650F4E" w:rsidRDefault="006F767B" w:rsidP="00BE7495">
                              <w:pPr>
                                <w:rPr>
                                  <w:b/>
                                </w:rPr>
                              </w:pPr>
                              <w:r w:rsidRPr="00650F4E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F767B">
                    <w:rPr>
                      <w:rFonts w:ascii="Times New Roman" w:hAnsi="Times New Roman" w:cs="Times New Roman"/>
                      <w:bCs/>
                      <w:color w:val="170E02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6F767B" w:rsidRDefault="00966F4B" w:rsidP="00033B73"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4" type="#_x0000_t32" style="position:absolute;margin-left:40.6pt;margin-top:1.85pt;width:48.95pt;height:38pt;flip:x;z-index:251698176" o:connectortype="straight"/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 id="_x0000_s1073" type="#_x0000_t32" style="position:absolute;margin-left:33.85pt;margin-top:1.85pt;width:55.7pt;height:0;flip:x;z-index:251697152" o:connectortype="straight"/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 id="_x0000_s1072" type="#_x0000_t32" style="position:absolute;margin-left:33.85pt;margin-top:1.85pt;width:13.25pt;height:18.2pt;flip:x y;z-index:251696128" o:connectortype="straight"/>
                    </w:pict>
                  </w:r>
                </w:p>
                <w:p w:rsidR="006F767B" w:rsidRPr="00815B4E" w:rsidRDefault="00966F4B" w:rsidP="00033B73">
                  <w:pPr>
                    <w:tabs>
                      <w:tab w:val="left" w:pos="1019"/>
                    </w:tabs>
                    <w:rPr>
                      <w:b/>
                    </w:rPr>
                  </w:pP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068" type="#_x0000_t8" style="position:absolute;margin-left:173.4pt;margin-top:34.5pt;width:39pt;height:27.2pt;rotation:-4942886fd;z-index:251692032">
                        <v:textbox style="mso-next-textbox:#_x0000_s1068">
                          <w:txbxContent>
                            <w:p w:rsidR="006F767B" w:rsidRPr="00650F4E" w:rsidRDefault="006F767B" w:rsidP="00BE74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6F767B" w:rsidRDefault="006F767B" w:rsidP="00BE7495"/>
                          </w:txbxContent>
                        </v:textbox>
                      </v:shape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69" type="#_x0000_t4" style="position:absolute;margin-left:98.8pt;margin-top:13.75pt;width:70.05pt;height:32.6pt;z-index:251693056">
                        <v:textbox style="mso-next-textbox:#_x0000_s1069">
                          <w:txbxContent>
                            <w:p w:rsidR="006F767B" w:rsidRPr="00650F4E" w:rsidRDefault="006F767B" w:rsidP="00BE74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  <w:p w:rsidR="006F767B" w:rsidRDefault="006F767B" w:rsidP="00BE74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67" type="#_x0000_t5" style="position:absolute;margin-left:149.7pt;margin-top:52.05pt;width:36.4pt;height:47.6pt;rotation:-4414368fd;z-index:251691008">
                        <v:textbox style="mso-next-textbox:#_x0000_s1067">
                          <w:txbxContent>
                            <w:p w:rsidR="006F767B" w:rsidRPr="00650F4E" w:rsidRDefault="006F767B" w:rsidP="00BE74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6F767B" w:rsidRDefault="006F767B" w:rsidP="00BE74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_x0000_s1071" type="#_x0000_t135" style="position:absolute;margin-left:83.85pt;margin-top:61.05pt;width:28.7pt;height:50pt;rotation:270;z-index:251695104">
                        <v:textbox style="mso-next-textbox:#_x0000_s1071">
                          <w:txbxContent>
                            <w:p w:rsidR="006F767B" w:rsidRPr="00650F4E" w:rsidRDefault="006F767B" w:rsidP="00BE74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  <w:p w:rsidR="006F767B" w:rsidRDefault="006F767B" w:rsidP="00BE7495"/>
                          </w:txbxContent>
                        </v:textbox>
                      </v:shape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 id="_x0000_s1065" type="#_x0000_t6" style="position:absolute;margin-left:30.65pt;margin-top:8.9pt;width:67.8pt;height:50pt;rotation:-6115947fd;z-index:251688960">
                        <v:textbox style="mso-next-textbox:#_x0000_s1065">
                          <w:txbxContent>
                            <w:p w:rsidR="006F767B" w:rsidRPr="00650F4E" w:rsidRDefault="006F767B" w:rsidP="00BE74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:rsidR="006F767B" w:rsidRDefault="006F767B" w:rsidP="00BE74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Pr="00966F4B">
                    <w:rPr>
                      <w:rFonts w:ascii="Times New Roman" w:hAnsi="Times New Roman" w:cs="Times New Roman"/>
                      <w:bCs/>
                      <w:noProof/>
                      <w:color w:val="170E02"/>
                      <w:sz w:val="28"/>
                      <w:szCs w:val="28"/>
                    </w:rPr>
                    <w:pict>
                      <v:shape id="_x0000_s1064" type="#_x0000_t5" style="position:absolute;margin-left:-3.05pt;margin-top:57.65pt;width:45.85pt;height:42.75pt;z-index:251687936">
                        <v:textbox style="mso-next-textbox:#_x0000_s1064">
                          <w:txbxContent>
                            <w:p w:rsidR="006F767B" w:rsidRPr="00650F4E" w:rsidRDefault="006F767B" w:rsidP="00BE74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6F767B" w:rsidRDefault="006F767B" w:rsidP="00BE7495"/>
                          </w:txbxContent>
                        </v:textbox>
                      </v:shape>
                    </w:pict>
                  </w:r>
                  <w:r w:rsidR="006F767B">
                    <w:tab/>
                    <w:t xml:space="preserve">  </w:t>
                  </w:r>
                  <w:r w:rsidR="006F767B" w:rsidRPr="00815B4E">
                    <w:rPr>
                      <w:b/>
                    </w:rPr>
                    <w:t>3</w:t>
                  </w:r>
                </w:p>
              </w:tc>
            </w:tr>
          </w:tbl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Найди треугольники и запиши их номера.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Сравни количество треугольников и четырёхугольников; кругов и полукругов. 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Запиши равенства или неравенства</w:t>
            </w:r>
          </w:p>
          <w:p w:rsidR="006F767B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Какие ещё фигуры есть на рисунке?</w:t>
            </w:r>
          </w:p>
          <w:p w:rsidR="006F767B" w:rsidRDefault="006F767B" w:rsidP="00BE749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Решение уравнений</w:t>
            </w:r>
          </w:p>
          <w:p w:rsidR="006F767B" w:rsidRDefault="006F767B" w:rsidP="00BE749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Работа в парах</w:t>
            </w:r>
          </w:p>
          <w:p w:rsidR="006F767B" w:rsidRPr="00BE7495" w:rsidRDefault="006F767B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 ваших партах лежат уравнения. Вы должны в паре определить, чем является неизвестное число и как найти корень этого уравнения.</w:t>
            </w:r>
          </w:p>
          <w:p w:rsidR="006F767B" w:rsidRDefault="006F767B" w:rsidP="00BE7495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Default="006F767B" w:rsidP="00BE7495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Default="006F767B" w:rsidP="00BE7495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для глаз</w:t>
            </w:r>
          </w:p>
          <w:p w:rsidR="006F767B" w:rsidRDefault="006F767B" w:rsidP="00BE7495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Pr="00BE7495" w:rsidRDefault="006F767B" w:rsidP="00BE7495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Default="006F767B" w:rsidP="00BE749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Самостоятельная работа – математическая раскраска</w:t>
            </w:r>
          </w:p>
          <w:p w:rsidR="006F767B" w:rsidRPr="00BE7495" w:rsidRDefault="006F767B" w:rsidP="002336CA">
            <w:pPr>
              <w:pStyle w:val="a5"/>
              <w:ind w:left="1440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7495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03934" cy="3430829"/>
                  <wp:effectExtent l="19050" t="0" r="0" b="0"/>
                  <wp:docPr id="4" name="Рисунок 6" descr="C:\Users\Пользователь\Desktop\uravnenia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uravnenia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934" cy="3430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F767B" w:rsidRDefault="006F767B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  <w:gridSpan w:val="2"/>
          </w:tcPr>
          <w:p w:rsidR="006F767B" w:rsidRPr="000D17B2" w:rsidRDefault="006F767B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6F767B" w:rsidRPr="000D17B2" w:rsidRDefault="006F767B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6F767B" w:rsidRPr="000D17B2" w:rsidRDefault="006F767B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  <w:p w:rsidR="006F767B" w:rsidRPr="000D17B2" w:rsidRDefault="006F767B" w:rsidP="000D17B2">
            <w:pPr>
              <w:contextualSpacing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F767B" w:rsidRPr="000D17B2" w:rsidRDefault="006F767B" w:rsidP="000D17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</w:rPr>
              <w:t>Уметь планировать своё действие в соответствии с поставленной задачей (</w:t>
            </w:r>
            <w:proofErr w:type="gramStart"/>
            <w:r w:rsidRPr="000D17B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0D17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0D17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F767B" w:rsidRPr="000D17B2" w:rsidRDefault="006F767B" w:rsidP="000D17B2">
            <w:pPr>
              <w:contextualSpacing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F767B" w:rsidRPr="000D17B2" w:rsidRDefault="006F767B" w:rsidP="000D17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0D17B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 w:rsidRPr="000D17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F767B" w:rsidRPr="000D17B2" w:rsidRDefault="006F767B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0D17B2" w:rsidRPr="000D17B2" w:rsidTr="000D17B2">
        <w:tc>
          <w:tcPr>
            <w:tcW w:w="2450" w:type="dxa"/>
          </w:tcPr>
          <w:p w:rsidR="004C0CD8" w:rsidRDefault="004C0CD8" w:rsidP="00BE74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5396" w:type="dxa"/>
          </w:tcPr>
          <w:p w:rsidR="004C0CD8" w:rsidRDefault="004C0CD8" w:rsidP="00BE7495">
            <w:pPr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Работа по схеме</w:t>
            </w:r>
          </w:p>
          <w:p w:rsidR="004C0CD8" w:rsidRDefault="006F767B" w:rsidP="00BE7495">
            <w:pPr>
              <w:contextualSpacing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000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object w:dxaOrig="7205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55pt;height:151.5pt" o:ole="">
                  <v:imagedata r:id="rId6" o:title=""/>
                </v:shape>
                <o:OLEObject Type="Embed" ProgID="PowerPoint.Slide.12" ShapeID="_x0000_i1025" DrawAspect="Content" ObjectID="_1411615946" r:id="rId7"/>
              </w:object>
            </w:r>
          </w:p>
          <w:p w:rsidR="004C0CD8" w:rsidRDefault="004C0CD8" w:rsidP="00BE749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530" w:type="dxa"/>
          </w:tcPr>
          <w:p w:rsidR="004C0CD8" w:rsidRPr="000D17B2" w:rsidRDefault="004C0CD8" w:rsidP="000D17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</w:p>
        </w:tc>
        <w:tc>
          <w:tcPr>
            <w:tcW w:w="2612" w:type="dxa"/>
          </w:tcPr>
          <w:p w:rsidR="000D17B2" w:rsidRPr="000D17B2" w:rsidRDefault="000D17B2" w:rsidP="006F767B">
            <w:pPr>
              <w:contextualSpacing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0D17B2" w:rsidRPr="000D17B2" w:rsidRDefault="000D17B2" w:rsidP="006F767B">
            <w:pPr>
              <w:contextualSpacing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0D17B2" w:rsidRPr="000D17B2" w:rsidRDefault="000D17B2" w:rsidP="006F76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0D17B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0D17B2" w:rsidRPr="000D17B2" w:rsidRDefault="000D17B2" w:rsidP="006F76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C0CD8" w:rsidRPr="000D17B2" w:rsidRDefault="000D17B2" w:rsidP="006F767B">
            <w:pPr>
              <w:contextualSpacing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D17B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tbl>
      <w:tblPr>
        <w:tblpPr w:leftFromText="180" w:rightFromText="180" w:horzAnchor="page" w:tblpX="1" w:tblpY="1"/>
        <w:tblOverlap w:val="never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50"/>
      </w:tblGrid>
      <w:tr w:rsidR="000D17B2" w:rsidRPr="0061259F" w:rsidTr="000D17B2">
        <w:tc>
          <w:tcPr>
            <w:tcW w:w="15450" w:type="dxa"/>
          </w:tcPr>
          <w:p w:rsidR="000D17B2" w:rsidRPr="0061259F" w:rsidRDefault="000D17B2" w:rsidP="000D17B2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0D17B2" w:rsidRPr="00B15181" w:rsidTr="000D17B2">
        <w:trPr>
          <w:trHeight w:val="1447"/>
        </w:trPr>
        <w:tc>
          <w:tcPr>
            <w:tcW w:w="15450" w:type="dxa"/>
          </w:tcPr>
          <w:p w:rsidR="000D17B2" w:rsidRPr="00B15181" w:rsidRDefault="000D17B2" w:rsidP="000D17B2">
            <w:pPr>
              <w:jc w:val="both"/>
              <w:rPr>
                <w:sz w:val="18"/>
                <w:szCs w:val="18"/>
              </w:rPr>
            </w:pPr>
          </w:p>
        </w:tc>
      </w:tr>
    </w:tbl>
    <w:p w:rsidR="007C3096" w:rsidRPr="007C3096" w:rsidRDefault="007C3096" w:rsidP="007C3096">
      <w:pPr>
        <w:contextualSpacing/>
        <w:jc w:val="center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</w:p>
    <w:p w:rsidR="007C3096" w:rsidRDefault="007C3096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E13B60" w:rsidRPr="00E13B60" w:rsidRDefault="00E13B60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BF512A" w:rsidRDefault="00BF512A" w:rsidP="00BF512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18"/>
          <w:szCs w:val="18"/>
        </w:rPr>
      </w:pPr>
    </w:p>
    <w:p w:rsidR="007C3096" w:rsidRPr="007C3096" w:rsidRDefault="007C3096" w:rsidP="00BE7495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3096" w:rsidRDefault="007C3096" w:rsidP="007C3096">
      <w:pPr>
        <w:pStyle w:val="a5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512A" w:rsidRDefault="00BF512A" w:rsidP="00BF512A">
      <w:pPr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53DF1" w:rsidRDefault="00353DF1" w:rsidP="00815B4E">
      <w:pPr>
        <w:contextualSpacing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CE0008" w:rsidP="0044711B">
      <w:pPr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E0008" w:rsidRDefault="00CE0008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353DF1" w:rsidRDefault="00353DF1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Default="0044711B" w:rsidP="0044711B">
      <w:pPr>
        <w:contextualSpacing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44711B" w:rsidRPr="0044711B" w:rsidRDefault="0044711B" w:rsidP="004471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4901" w:rsidRDefault="00644901"/>
    <w:p w:rsidR="00BE7495" w:rsidRDefault="00BE7495"/>
    <w:p w:rsidR="00BE7495" w:rsidRDefault="00BE7495"/>
    <w:p w:rsidR="00BE7495" w:rsidRDefault="00BE7495"/>
    <w:sectPr w:rsidR="00BE7495" w:rsidSect="00E13B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106"/>
    <w:multiLevelType w:val="hybridMultilevel"/>
    <w:tmpl w:val="1170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B82"/>
    <w:multiLevelType w:val="hybridMultilevel"/>
    <w:tmpl w:val="7662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D673C"/>
    <w:multiLevelType w:val="hybridMultilevel"/>
    <w:tmpl w:val="1170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BE"/>
    <w:multiLevelType w:val="hybridMultilevel"/>
    <w:tmpl w:val="0242E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81C67"/>
    <w:multiLevelType w:val="hybridMultilevel"/>
    <w:tmpl w:val="9B52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E7062"/>
    <w:multiLevelType w:val="hybridMultilevel"/>
    <w:tmpl w:val="0F14B2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594F6F"/>
    <w:multiLevelType w:val="hybridMultilevel"/>
    <w:tmpl w:val="C46A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901"/>
    <w:rsid w:val="00014378"/>
    <w:rsid w:val="00092EB0"/>
    <w:rsid w:val="000D17B2"/>
    <w:rsid w:val="0012471A"/>
    <w:rsid w:val="002336CA"/>
    <w:rsid w:val="00290D7E"/>
    <w:rsid w:val="002B1E50"/>
    <w:rsid w:val="00353DF1"/>
    <w:rsid w:val="0044711B"/>
    <w:rsid w:val="00471512"/>
    <w:rsid w:val="004C0CD8"/>
    <w:rsid w:val="005551FA"/>
    <w:rsid w:val="00644901"/>
    <w:rsid w:val="00650F4E"/>
    <w:rsid w:val="006F767B"/>
    <w:rsid w:val="007C3096"/>
    <w:rsid w:val="00815B4E"/>
    <w:rsid w:val="00966F4B"/>
    <w:rsid w:val="009A77CD"/>
    <w:rsid w:val="009E5695"/>
    <w:rsid w:val="00A16CFF"/>
    <w:rsid w:val="00A2250B"/>
    <w:rsid w:val="00B4173C"/>
    <w:rsid w:val="00BE7495"/>
    <w:rsid w:val="00BF512A"/>
    <w:rsid w:val="00CE0008"/>
    <w:rsid w:val="00E13B60"/>
    <w:rsid w:val="00E4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72"/>
        <o:r id="V:Rule5" type="connector" idref="#_x0000_s1073"/>
        <o:r id="V:Rule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3DF1"/>
  </w:style>
  <w:style w:type="paragraph" w:styleId="a3">
    <w:name w:val="Balloon Text"/>
    <w:basedOn w:val="a"/>
    <w:link w:val="a4"/>
    <w:uiPriority w:val="99"/>
    <w:semiHidden/>
    <w:unhideWhenUsed/>
    <w:rsid w:val="0001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7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378"/>
    <w:pPr>
      <w:ind w:left="720"/>
      <w:contextualSpacing/>
    </w:pPr>
  </w:style>
  <w:style w:type="table" w:styleId="a6">
    <w:name w:val="Table Grid"/>
    <w:basedOn w:val="a1"/>
    <w:uiPriority w:val="59"/>
    <w:rsid w:val="0065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E0008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A77CD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4144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0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0643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4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8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5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85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27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68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068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1195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5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2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10002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8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6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75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72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98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071">
                  <w:marLeft w:val="1142"/>
                  <w:marRight w:val="2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2012-10-11T14:19:00Z</dcterms:created>
  <dcterms:modified xsi:type="dcterms:W3CDTF">2012-10-13T03:46:00Z</dcterms:modified>
</cp:coreProperties>
</file>