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E8" w:rsidRDefault="009719E8" w:rsidP="009719E8">
      <w:pPr>
        <w:pStyle w:val="1"/>
        <w:jc w:val="center"/>
      </w:pPr>
      <w:r>
        <w:t>Программа "Индивидуальные занятия по постановке почерка".</w:t>
      </w:r>
    </w:p>
    <w:p w:rsidR="009719E8" w:rsidRDefault="009719E8" w:rsidP="009719E8">
      <w:r>
        <w:pict/>
      </w:r>
      <w:r>
        <w:t>Программа учебного курса "Индивидуальные занятия по постановке почерка</w:t>
      </w:r>
      <w:proofErr w:type="gramStart"/>
      <w:r>
        <w:t>"п</w:t>
      </w:r>
      <w:proofErr w:type="gramEnd"/>
      <w:r>
        <w:t>редназначена для коррекционных занятий в 1 классе  во время  часов внеурочной деятельности в общеобразовательной школе.</w:t>
      </w:r>
    </w:p>
    <w:p w:rsidR="009719E8" w:rsidRDefault="009719E8" w:rsidP="009719E8">
      <w:pPr>
        <w:pStyle w:val="a3"/>
      </w:pPr>
      <w:r>
        <w:t>Учеными доказано, что развитие руки (мелкая моторика и координация движений пальцев рук) находится в тесной связи с развитием речи и мышления ребенка.</w:t>
      </w:r>
    </w:p>
    <w:p w:rsidR="009719E8" w:rsidRDefault="009719E8" w:rsidP="009719E8">
      <w:pPr>
        <w:pStyle w:val="a3"/>
      </w:pPr>
      <w:r>
        <w:t>Уровень развития мелкой моторики – один из показателей интеллектуальной готовности к обучению. Обычный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9719E8" w:rsidRDefault="009719E8" w:rsidP="009719E8">
      <w:pPr>
        <w:pStyle w:val="a3"/>
      </w:pPr>
      <w:r>
        <w:t>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9719E8" w:rsidRDefault="009719E8" w:rsidP="009719E8">
      <w:pPr>
        <w:pStyle w:val="a3"/>
      </w:pPr>
      <w:r>
        <w:rPr>
          <w:b/>
          <w:bCs/>
        </w:rPr>
        <w:t>Цель программы:</w:t>
      </w:r>
      <w:r>
        <w:t xml:space="preserve"> создание условий для развития мелкой моторики и координации движений пальцев рук, постановки почерка.</w:t>
      </w:r>
    </w:p>
    <w:p w:rsidR="009719E8" w:rsidRDefault="009719E8" w:rsidP="009719E8">
      <w:pPr>
        <w:pStyle w:val="a3"/>
      </w:pPr>
      <w:r>
        <w:rPr>
          <w:b/>
          <w:bCs/>
        </w:rPr>
        <w:t>Задачи программы:</w:t>
      </w:r>
      <w:r>
        <w:t xml:space="preserve"> </w:t>
      </w:r>
    </w:p>
    <w:p w:rsidR="009719E8" w:rsidRDefault="009719E8" w:rsidP="009719E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Развитие умения производить точные движения кистью и пальцами рук.</w:t>
      </w:r>
    </w:p>
    <w:p w:rsidR="009719E8" w:rsidRDefault="009719E8" w:rsidP="009719E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Развитие способности координированной работу рук со зрительным восприятием.</w:t>
      </w:r>
    </w:p>
    <w:p w:rsidR="009719E8" w:rsidRDefault="009719E8" w:rsidP="009719E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Развитие творческой активности, пространственного мышления, фантазии.</w:t>
      </w:r>
    </w:p>
    <w:p w:rsidR="009719E8" w:rsidRDefault="009719E8" w:rsidP="009719E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Формирование навыков исполнительского мастерства.</w:t>
      </w:r>
    </w:p>
    <w:p w:rsidR="009719E8" w:rsidRDefault="009719E8" w:rsidP="009719E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Формирование умения воплощать свои идеи в художественный образ.</w:t>
      </w:r>
    </w:p>
    <w:p w:rsidR="009719E8" w:rsidRDefault="009719E8" w:rsidP="009719E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Воспитание уважительного отношения к своему и чужому труду. </w:t>
      </w:r>
    </w:p>
    <w:p w:rsidR="009719E8" w:rsidRDefault="009719E8" w:rsidP="009719E8">
      <w:pPr>
        <w:pStyle w:val="a3"/>
      </w:pPr>
      <w:r>
        <w:t xml:space="preserve">Программа учебного курса рассчитана на 1 час в неделю. Занятия проводятся в группах по 35 минут и предполагают использование следующих </w:t>
      </w:r>
      <w:r>
        <w:rPr>
          <w:b/>
          <w:bCs/>
        </w:rPr>
        <w:t>форм:</w:t>
      </w:r>
      <w:r>
        <w:t xml:space="preserve"> </w:t>
      </w:r>
    </w:p>
    <w:p w:rsidR="009719E8" w:rsidRDefault="009719E8" w:rsidP="00971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беседа</w:t>
      </w:r>
    </w:p>
    <w:p w:rsidR="009719E8" w:rsidRDefault="009719E8" w:rsidP="00971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дидактическая игра</w:t>
      </w:r>
    </w:p>
    <w:p w:rsidR="009719E8" w:rsidRDefault="009719E8" w:rsidP="00971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ролевая игра</w:t>
      </w:r>
    </w:p>
    <w:p w:rsidR="009719E8" w:rsidRDefault="009719E8" w:rsidP="00971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физические упражнения</w:t>
      </w:r>
    </w:p>
    <w:p w:rsidR="009719E8" w:rsidRDefault="009719E8" w:rsidP="00971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коллективное творчество </w:t>
      </w:r>
    </w:p>
    <w:p w:rsidR="009719E8" w:rsidRDefault="009719E8" w:rsidP="009719E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индивидуальная корректировка действий.</w:t>
      </w:r>
    </w:p>
    <w:p w:rsidR="009719E8" w:rsidRDefault="009719E8" w:rsidP="009719E8">
      <w:pPr>
        <w:pStyle w:val="a3"/>
      </w:pPr>
      <w:r>
        <w:t xml:space="preserve">Программа включает в себя следующие </w:t>
      </w:r>
      <w:r>
        <w:rPr>
          <w:b/>
          <w:bCs/>
        </w:rPr>
        <w:t>разделы</w:t>
      </w:r>
      <w:r>
        <w:t xml:space="preserve">: </w:t>
      </w:r>
    </w:p>
    <w:p w:rsidR="009719E8" w:rsidRDefault="009719E8" w:rsidP="009719E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пальчиковая гимнастика</w:t>
      </w:r>
    </w:p>
    <w:p w:rsidR="009719E8" w:rsidRDefault="009719E8" w:rsidP="009719E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оригами </w:t>
      </w:r>
    </w:p>
    <w:p w:rsidR="009719E8" w:rsidRDefault="009719E8" w:rsidP="009719E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лепка </w:t>
      </w:r>
    </w:p>
    <w:p w:rsidR="009719E8" w:rsidRDefault="009719E8" w:rsidP="009719E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аппликация </w:t>
      </w:r>
    </w:p>
    <w:p w:rsidR="009719E8" w:rsidRDefault="009719E8" w:rsidP="009719E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графические упражнения</w:t>
      </w:r>
    </w:p>
    <w:p w:rsidR="009719E8" w:rsidRDefault="009719E8" w:rsidP="009719E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игры и действия с предметами.</w:t>
      </w:r>
    </w:p>
    <w:p w:rsidR="009719E8" w:rsidRDefault="009719E8" w:rsidP="009719E8">
      <w:pPr>
        <w:pStyle w:val="a3"/>
      </w:pPr>
      <w:r>
        <w:lastRenderedPageBreak/>
        <w:t xml:space="preserve">В разделе </w:t>
      </w:r>
      <w:r>
        <w:rPr>
          <w:i/>
          <w:iCs/>
        </w:rPr>
        <w:t xml:space="preserve">“Пальчиковая гимнастика” </w:t>
      </w:r>
      <w:r>
        <w:t>дети знакомятся с комплексами упражнений, которые дают пальцам полноценный отдых, развивают их ловкость, подвижность, а веселые стишки помогают ученикам снять моральное напряжение. На пальцах и на ладонях есть “активные точки”, массаж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p w:rsidR="009719E8" w:rsidRDefault="009719E8" w:rsidP="009719E8">
      <w:pPr>
        <w:pStyle w:val="a3"/>
      </w:pPr>
      <w:r>
        <w:t xml:space="preserve">В разделе </w:t>
      </w:r>
      <w:r>
        <w:rPr>
          <w:i/>
          <w:iCs/>
        </w:rPr>
        <w:t>“Оригами”</w:t>
      </w:r>
      <w:r>
        <w:t xml:space="preserve"> учащиеся знакомятся со свойствами бумаги, постигают начало плоскостной и пространственной геометрии.</w:t>
      </w:r>
    </w:p>
    <w:p w:rsidR="009719E8" w:rsidRDefault="009719E8" w:rsidP="009719E8">
      <w:pPr>
        <w:pStyle w:val="a3"/>
      </w:pPr>
      <w:r>
        <w:t xml:space="preserve">В разделе </w:t>
      </w:r>
      <w:r>
        <w:rPr>
          <w:i/>
          <w:iCs/>
        </w:rPr>
        <w:t xml:space="preserve">“Лепка” </w:t>
      </w:r>
      <w:r>
        <w:t>в процессе деятельности изображают предметы их действительности, создают элементарную скульптуру, что способствует развитию детского творчества, обогащению детей изобразительными и техническими умениями, созданию интереса к данному виду деятельности.</w:t>
      </w:r>
    </w:p>
    <w:p w:rsidR="009719E8" w:rsidRDefault="009719E8" w:rsidP="009719E8">
      <w:pPr>
        <w:pStyle w:val="a3"/>
      </w:pPr>
      <w:r>
        <w:t xml:space="preserve">В разделе </w:t>
      </w:r>
      <w:r>
        <w:rPr>
          <w:i/>
          <w:iCs/>
        </w:rPr>
        <w:t>“Аппликация”</w:t>
      </w:r>
      <w:r>
        <w:t xml:space="preserve"> дети развивают координацию кисти, логическое мышление и пространственное воображение, учатся пользоваться клеем и ножницами. </w:t>
      </w:r>
    </w:p>
    <w:p w:rsidR="009719E8" w:rsidRDefault="009719E8" w:rsidP="009719E8">
      <w:pPr>
        <w:pStyle w:val="a3"/>
      </w:pPr>
      <w:r>
        <w:t xml:space="preserve">В разделе </w:t>
      </w:r>
      <w:r>
        <w:rPr>
          <w:i/>
          <w:iCs/>
        </w:rPr>
        <w:t>“Графические упражнения”</w:t>
      </w:r>
      <w:r>
        <w:t xml:space="preserve"> игра поможет улучшить координацию движения пальцев и кистей рук, развить мускульную и тактильную память.</w:t>
      </w:r>
    </w:p>
    <w:p w:rsidR="009719E8" w:rsidRDefault="009719E8" w:rsidP="009719E8">
      <w:pPr>
        <w:pStyle w:val="a3"/>
      </w:pPr>
      <w:r>
        <w:t xml:space="preserve">В разделе </w:t>
      </w:r>
      <w:r>
        <w:rPr>
          <w:i/>
          <w:iCs/>
        </w:rPr>
        <w:t>“Игры и действия с предметами”</w:t>
      </w:r>
      <w:r>
        <w:t xml:space="preserve"> 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 </w:t>
      </w:r>
    </w:p>
    <w:p w:rsidR="009719E8" w:rsidRDefault="009719E8" w:rsidP="009719E8">
      <w:pPr>
        <w:pStyle w:val="a3"/>
      </w:pPr>
      <w:r>
        <w:t xml:space="preserve">Результатом работы по данной программе должно стать: </w:t>
      </w:r>
    </w:p>
    <w:p w:rsidR="009719E8" w:rsidRDefault="009719E8" w:rsidP="009719E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Развитие мелкой моторики и координации пальцев рук учащихся до уровня соответствующего данному возрасту.</w:t>
      </w:r>
    </w:p>
    <w:p w:rsidR="009719E8" w:rsidRDefault="009719E8" w:rsidP="009719E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Умение создавать художественный образ своего изделия.</w:t>
      </w:r>
    </w:p>
    <w:p w:rsidR="009719E8" w:rsidRDefault="009719E8" w:rsidP="009719E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Овладение приемами работы с разными инструментами.</w:t>
      </w:r>
    </w:p>
    <w:p w:rsidR="009719E8" w:rsidRDefault="009719E8" w:rsidP="009719E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Умение соотносить форму, пропорцию и фактуру изделия.</w:t>
      </w:r>
    </w:p>
    <w:p w:rsidR="009719E8" w:rsidRDefault="009719E8" w:rsidP="009719E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Овладение нормами этики поведения и гигиеническими правилами  письма.</w:t>
      </w:r>
    </w:p>
    <w:p w:rsidR="009719E8" w:rsidRDefault="009719E8" w:rsidP="009719E8">
      <w:pPr>
        <w:spacing w:before="100" w:beforeAutospacing="1" w:after="100" w:afterAutospacing="1" w:line="240" w:lineRule="auto"/>
        <w:ind w:left="720"/>
      </w:pPr>
    </w:p>
    <w:p w:rsidR="009719E8" w:rsidRDefault="009719E8" w:rsidP="009719E8">
      <w:pPr>
        <w:pStyle w:val="a3"/>
        <w:ind w:left="720"/>
      </w:pPr>
      <w:r>
        <w:rPr>
          <w:b/>
          <w:bCs/>
          <w:i/>
          <w:iCs/>
        </w:rPr>
        <w:t xml:space="preserve">                                              Учебно-тематический план.</w:t>
      </w:r>
    </w:p>
    <w:p w:rsidR="009719E8" w:rsidRDefault="009719E8" w:rsidP="009719E8">
      <w:pPr>
        <w:pStyle w:val="a3"/>
        <w:ind w:left="720"/>
      </w:pPr>
      <w:r>
        <w:rPr>
          <w:b/>
          <w:bCs/>
          <w:i/>
          <w:iCs/>
        </w:rPr>
        <w:t xml:space="preserve">                                                          1 класс – 32 часа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7"/>
        <w:gridCol w:w="3182"/>
        <w:gridCol w:w="1471"/>
      </w:tblGrid>
      <w:tr w:rsidR="009719E8" w:rsidTr="00205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 xml:space="preserve">Содержание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Кол-во часов</w:t>
            </w:r>
          </w:p>
        </w:tc>
      </w:tr>
      <w:tr w:rsidR="009719E8" w:rsidTr="00205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Пальчиковая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0557D" w:rsidP="00205F06">
            <w:r>
              <w:t xml:space="preserve">4 </w:t>
            </w:r>
            <w:r w:rsidR="009719E8">
              <w:t>ч</w:t>
            </w:r>
          </w:p>
        </w:tc>
      </w:tr>
      <w:tr w:rsidR="009719E8" w:rsidTr="00205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Оригами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0557D" w:rsidP="00205F06">
            <w:r>
              <w:t>4</w:t>
            </w:r>
            <w:r w:rsidR="009719E8">
              <w:t xml:space="preserve"> ч </w:t>
            </w:r>
          </w:p>
        </w:tc>
      </w:tr>
      <w:tr w:rsidR="009719E8" w:rsidTr="00205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Лепка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0557D" w:rsidP="00205F06">
            <w:r>
              <w:t>5</w:t>
            </w:r>
            <w:r w:rsidR="009719E8">
              <w:t xml:space="preserve"> ч</w:t>
            </w:r>
          </w:p>
        </w:tc>
      </w:tr>
      <w:tr w:rsidR="009719E8" w:rsidTr="00205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0557D" w:rsidP="00205F06"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0557D" w:rsidP="00205F06">
            <w:r>
              <w:t>4</w:t>
            </w:r>
            <w:r w:rsidR="009719E8">
              <w:t xml:space="preserve"> ч</w:t>
            </w:r>
          </w:p>
        </w:tc>
      </w:tr>
      <w:tr w:rsidR="009719E8" w:rsidTr="00205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0557D" w:rsidP="00205F06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Графические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0557D" w:rsidP="00205F06">
            <w:r>
              <w:t>10</w:t>
            </w:r>
            <w:r w:rsidR="009719E8">
              <w:t xml:space="preserve"> ч</w:t>
            </w:r>
          </w:p>
        </w:tc>
      </w:tr>
      <w:tr w:rsidR="009719E8" w:rsidTr="00205F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0557D" w:rsidP="00205F06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Игры и действия с предметами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9E8" w:rsidRDefault="009719E8" w:rsidP="00205F06">
            <w:r>
              <w:t>5 ч</w:t>
            </w:r>
          </w:p>
        </w:tc>
      </w:tr>
    </w:tbl>
    <w:p w:rsidR="0090557D" w:rsidRDefault="0090557D" w:rsidP="0090557D">
      <w:pPr>
        <w:pStyle w:val="a3"/>
        <w:jc w:val="center"/>
      </w:pPr>
      <w:r>
        <w:rPr>
          <w:b/>
          <w:bCs/>
          <w:i/>
          <w:iCs/>
        </w:rPr>
        <w:t>Содержание курса.</w:t>
      </w:r>
    </w:p>
    <w:p w:rsidR="0090557D" w:rsidRDefault="0090557D" w:rsidP="0090557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Пальчиковая гимнастика  4 ч.</w:t>
      </w:r>
    </w:p>
    <w:p w:rsidR="0090557D" w:rsidRDefault="0090557D" w:rsidP="0090557D">
      <w:pPr>
        <w:pStyle w:val="a3"/>
      </w:pPr>
      <w:r>
        <w:t xml:space="preserve">Пальчиковые игры, сопровождающиеся стишками и </w:t>
      </w:r>
      <w:proofErr w:type="spellStart"/>
      <w:r>
        <w:t>потешками</w:t>
      </w:r>
      <w:proofErr w:type="spellEnd"/>
      <w:r>
        <w:t xml:space="preserve">; сжимание – разжимание пальцев, кулачков; напряжение-расслабление пальцев; массаж кистей рук. </w:t>
      </w:r>
    </w:p>
    <w:p w:rsidR="0090557D" w:rsidRDefault="0090557D" w:rsidP="0090557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Оригами 4 ч.</w:t>
      </w:r>
    </w:p>
    <w:p w:rsidR="0090557D" w:rsidRDefault="0090557D" w:rsidP="0090557D">
      <w:pPr>
        <w:pStyle w:val="a3"/>
      </w:pPr>
      <w:r>
        <w:t xml:space="preserve">Простейшее понятие “оригами”. Приемы складывания бумаги (пополам, вчетверо, наискосок, гармошкой). Точное соединение углов, сторон. Понятие “геометрическая фигура” (квадрат, треугольник, прямоугольник). Техника безопасности при работе с бумагой и ножницами. </w:t>
      </w:r>
    </w:p>
    <w:p w:rsidR="0090557D" w:rsidRDefault="0090557D" w:rsidP="0090557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Лепка 5 ч.</w:t>
      </w:r>
    </w:p>
    <w:p w:rsidR="0090557D" w:rsidRDefault="0090557D" w:rsidP="0090557D">
      <w:pPr>
        <w:pStyle w:val="a3"/>
      </w:pPr>
      <w:r>
        <w:t xml:space="preserve">Знакомство с материалами (глина, пластилин, соленое тесто). Приемы работы различными инструментами (стек, скалка). Приемы изготовления изделий путем вытягивания из целого куска. Техника безопасности при работе с глиной и пластилином. </w:t>
      </w:r>
    </w:p>
    <w:p w:rsidR="0090557D" w:rsidRDefault="0090557D" w:rsidP="0090557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Аппликация 4 ч.</w:t>
      </w:r>
    </w:p>
    <w:p w:rsidR="0090557D" w:rsidRDefault="0090557D" w:rsidP="0090557D">
      <w:pPr>
        <w:pStyle w:val="a3"/>
      </w:pPr>
      <w:proofErr w:type="gramStart"/>
      <w:r>
        <w:t>Знакомство с различными видами бумаги (неокрашенная – цветная, гофрированная, бархатная); инструментами, необходимыми для работы с бумагой (ножницы, кисточка, гладилка), их назначение и применение; свойствами бумаги (толстая – тонкая, мягкая – жесткая).</w:t>
      </w:r>
      <w:proofErr w:type="gramEnd"/>
      <w:r>
        <w:t xml:space="preserve"> Приемы работы с бумагой: вырывание, </w:t>
      </w:r>
      <w:proofErr w:type="spellStart"/>
      <w:r>
        <w:t>сминание</w:t>
      </w:r>
      <w:proofErr w:type="spellEnd"/>
      <w:r>
        <w:t xml:space="preserve">, разрезание, изготовление деталей по шаблону. Техника безопасности при работе с бумагой и ножницами. </w:t>
      </w:r>
    </w:p>
    <w:p w:rsidR="0090557D" w:rsidRDefault="0090557D" w:rsidP="0090557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Графические упражнения 10  ч.</w:t>
      </w:r>
    </w:p>
    <w:p w:rsidR="0090557D" w:rsidRDefault="0090557D" w:rsidP="0090557D">
      <w:pPr>
        <w:pStyle w:val="a3"/>
      </w:pPr>
      <w:r>
        <w:t xml:space="preserve">Ознакомление с различными видами штриховки, рисование по клеточкам (по образцу), графические игры (дорожки, дорисуй, обведи по контуру), работа с трафаретами. </w:t>
      </w:r>
    </w:p>
    <w:p w:rsidR="0090557D" w:rsidRDefault="0090557D" w:rsidP="0090557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Игры и действия с предметами 5 ч.</w:t>
      </w:r>
    </w:p>
    <w:p w:rsidR="0090557D" w:rsidRDefault="0090557D" w:rsidP="0090557D">
      <w:pPr>
        <w:pStyle w:val="a3"/>
      </w:pPr>
      <w:proofErr w:type="gramStart"/>
      <w:r>
        <w:t>Игры с карандашом, бусами, орехами, счетными палочками; застегивание и расстегивание пуговиц, кнопок, крючков; завязывание и развязывание лент, шнурков, узелков; переборка круп; работа с мозаикой и строительными материалами.</w:t>
      </w:r>
      <w:proofErr w:type="gramEnd"/>
    </w:p>
    <w:p w:rsidR="0090557D" w:rsidRDefault="0090557D" w:rsidP="0090557D">
      <w:pPr>
        <w:pStyle w:val="a3"/>
      </w:pPr>
      <w:r>
        <w:t xml:space="preserve">Обучаясь по данной программе, </w:t>
      </w:r>
      <w:r>
        <w:rPr>
          <w:b/>
          <w:bCs/>
        </w:rPr>
        <w:t>к концу обучения дети</w:t>
      </w:r>
    </w:p>
    <w:p w:rsidR="0090557D" w:rsidRDefault="0090557D" w:rsidP="0090557D">
      <w:pPr>
        <w:pStyle w:val="a3"/>
      </w:pPr>
      <w:r>
        <w:rPr>
          <w:i/>
          <w:iCs/>
        </w:rPr>
        <w:t>должны знать:</w:t>
      </w:r>
      <w:r>
        <w:t xml:space="preserve"> </w:t>
      </w:r>
    </w:p>
    <w:p w:rsidR="0090557D" w:rsidRDefault="0090557D" w:rsidP="0090557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lastRenderedPageBreak/>
        <w:t>виды бумаги (цветная, неокрашенная, гофрированная, бархатная);</w:t>
      </w:r>
    </w:p>
    <w:p w:rsidR="0090557D" w:rsidRDefault="0090557D" w:rsidP="0090557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свойства бумаги (тонкая, толстая, мягкая, жесткая);</w:t>
      </w:r>
    </w:p>
    <w:p w:rsidR="0090557D" w:rsidRDefault="0090557D" w:rsidP="0090557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понятие “оригами”, “шаблон”;</w:t>
      </w:r>
    </w:p>
    <w:p w:rsidR="0090557D" w:rsidRDefault="0090557D" w:rsidP="0090557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виды штриховки (вертикальная, горизонтальная, по диагонали);</w:t>
      </w:r>
    </w:p>
    <w:p w:rsidR="0090557D" w:rsidRDefault="0090557D" w:rsidP="0090557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основные правила склеивания;</w:t>
      </w:r>
    </w:p>
    <w:p w:rsidR="0090557D" w:rsidRDefault="0090557D" w:rsidP="0090557D">
      <w:pPr>
        <w:pStyle w:val="a3"/>
      </w:pPr>
      <w:r>
        <w:rPr>
          <w:i/>
          <w:iCs/>
        </w:rPr>
        <w:t>должны уметь:</w:t>
      </w:r>
      <w:r>
        <w:t xml:space="preserve"> </w:t>
      </w:r>
    </w:p>
    <w:p w:rsidR="0090557D" w:rsidRDefault="0090557D" w:rsidP="0090557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применять простейшие приемы складывания бумаги (пополам, вчетверо, гармошкой);</w:t>
      </w:r>
    </w:p>
    <w:p w:rsidR="0090557D" w:rsidRDefault="0090557D" w:rsidP="0090557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применять простейшие приемы лепки (вытягивание из целого куска);</w:t>
      </w:r>
    </w:p>
    <w:p w:rsidR="0090557D" w:rsidRDefault="0090557D" w:rsidP="0090557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пользоваться клеем, кисточкой, ножницами, стеком;</w:t>
      </w:r>
    </w:p>
    <w:p w:rsidR="0090557D" w:rsidRDefault="0090557D" w:rsidP="0090557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изготавливать простейшие изделия из бумаги, пластилина, соленого теста, глины;</w:t>
      </w:r>
    </w:p>
    <w:p w:rsidR="0090557D" w:rsidRDefault="0090557D" w:rsidP="0090557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работать с трафаретами;</w:t>
      </w:r>
    </w:p>
    <w:p w:rsidR="0090557D" w:rsidRDefault="0090557D" w:rsidP="0090557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изготавливать детали по шаблону;</w:t>
      </w:r>
    </w:p>
    <w:p w:rsidR="0090557D" w:rsidRDefault="0090557D" w:rsidP="0090557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застегивать, расстегивать пуговицы, кнопки, крючки;</w:t>
      </w:r>
    </w:p>
    <w:p w:rsidR="0090557D" w:rsidRDefault="0090557D" w:rsidP="0090557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завязывать и развязывать ленты, шнурки, узелки.</w:t>
      </w:r>
    </w:p>
    <w:p w:rsidR="009719E8" w:rsidRDefault="009719E8" w:rsidP="009719E8">
      <w:pPr>
        <w:pStyle w:val="1"/>
      </w:pPr>
    </w:p>
    <w:p w:rsidR="00122B61" w:rsidRDefault="00122B61"/>
    <w:sectPr w:rsidR="00122B61" w:rsidSect="0012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7A9"/>
    <w:multiLevelType w:val="multilevel"/>
    <w:tmpl w:val="F712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2785E"/>
    <w:multiLevelType w:val="multilevel"/>
    <w:tmpl w:val="EE4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23F6A"/>
    <w:multiLevelType w:val="multilevel"/>
    <w:tmpl w:val="2C3C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565BC"/>
    <w:multiLevelType w:val="multilevel"/>
    <w:tmpl w:val="2FD8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964BC"/>
    <w:multiLevelType w:val="multilevel"/>
    <w:tmpl w:val="B404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A02B4"/>
    <w:multiLevelType w:val="multilevel"/>
    <w:tmpl w:val="D62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33FC3"/>
    <w:multiLevelType w:val="multilevel"/>
    <w:tmpl w:val="AE4C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06EC1"/>
    <w:multiLevelType w:val="multilevel"/>
    <w:tmpl w:val="560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4401C"/>
    <w:multiLevelType w:val="multilevel"/>
    <w:tmpl w:val="583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1547C"/>
    <w:multiLevelType w:val="multilevel"/>
    <w:tmpl w:val="BDDC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731B9"/>
    <w:multiLevelType w:val="multilevel"/>
    <w:tmpl w:val="A9B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B6398"/>
    <w:multiLevelType w:val="multilevel"/>
    <w:tmpl w:val="F970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E8"/>
    <w:rsid w:val="00122B61"/>
    <w:rsid w:val="0090557D"/>
    <w:rsid w:val="009719E8"/>
    <w:rsid w:val="00FA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61"/>
  </w:style>
  <w:style w:type="paragraph" w:styleId="1">
    <w:name w:val="heading 1"/>
    <w:basedOn w:val="a"/>
    <w:link w:val="10"/>
    <w:qFormat/>
    <w:rsid w:val="00971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7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2010-09-29T12:44:00Z</cp:lastPrinted>
  <dcterms:created xsi:type="dcterms:W3CDTF">2010-09-29T12:24:00Z</dcterms:created>
  <dcterms:modified xsi:type="dcterms:W3CDTF">2010-09-29T12:49:00Z</dcterms:modified>
</cp:coreProperties>
</file>