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27" w:rsidRDefault="00DD4A27" w:rsidP="00DD4A27">
      <w:pPr>
        <w:jc w:val="center"/>
        <w:rPr>
          <w:rFonts w:ascii="Arial" w:hAnsi="Arial" w:cs="Arial"/>
          <w:b/>
          <w:i/>
          <w:sz w:val="36"/>
        </w:rPr>
      </w:pPr>
      <w:r w:rsidRPr="00DD4A27">
        <w:rPr>
          <w:rFonts w:ascii="Arial" w:hAnsi="Arial" w:cs="Arial"/>
          <w:b/>
          <w:i/>
          <w:sz w:val="36"/>
        </w:rPr>
        <w:t>Дидактическая игра</w:t>
      </w:r>
      <w:r w:rsidRPr="00DD4A27">
        <w:rPr>
          <w:rFonts w:ascii="Arial" w:hAnsi="Arial" w:cs="Arial"/>
          <w:b/>
          <w:i/>
          <w:sz w:val="36"/>
        </w:rPr>
        <w:br/>
        <w:t>«Накорми птичек»</w:t>
      </w:r>
    </w:p>
    <w:p w:rsidR="00DD4A27" w:rsidRDefault="00DD4A27" w:rsidP="00DD4A27">
      <w:pPr>
        <w:jc w:val="center"/>
        <w:rPr>
          <w:rFonts w:ascii="Arial" w:hAnsi="Arial" w:cs="Arial"/>
          <w:b/>
          <w:i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448300" cy="2603322"/>
            <wp:effectExtent l="38100" t="57150" r="114300" b="101778"/>
            <wp:docPr id="1" name="Рисунок 1" descr="C:\Users\Premium\AppData\Local\Microsoft\Windows\Temporary Internet Files\Content.Word\DSCN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um\AppData\Local\Microsoft\Windows\Temporary Internet Files\Content.Word\DSCN400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686" cy="26068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4A27" w:rsidRDefault="00DD4A27" w:rsidP="00DD4A27">
      <w:pPr>
        <w:rPr>
          <w:rFonts w:ascii="Arial" w:hAnsi="Arial" w:cs="Arial"/>
          <w:sz w:val="32"/>
        </w:rPr>
      </w:pPr>
      <w:r w:rsidRPr="00DD4A27">
        <w:rPr>
          <w:rFonts w:ascii="Arial" w:hAnsi="Arial" w:cs="Arial"/>
          <w:b/>
          <w:i/>
          <w:sz w:val="32"/>
        </w:rPr>
        <w:t>Цель:</w:t>
      </w:r>
      <w:r>
        <w:rPr>
          <w:rFonts w:ascii="Arial" w:hAnsi="Arial" w:cs="Arial"/>
          <w:sz w:val="32"/>
        </w:rPr>
        <w:t xml:space="preserve"> развитие мелкой моторики, закрепление знаний        названий цветов.</w:t>
      </w:r>
    </w:p>
    <w:p w:rsidR="00DD4A27" w:rsidRDefault="00DD4A27" w:rsidP="00DD4A27">
      <w:pPr>
        <w:rPr>
          <w:rFonts w:ascii="Arial" w:hAnsi="Arial" w:cs="Arial"/>
          <w:sz w:val="32"/>
        </w:rPr>
      </w:pPr>
      <w:r w:rsidRPr="00DD4A27">
        <w:rPr>
          <w:rFonts w:ascii="Arial" w:hAnsi="Arial" w:cs="Arial"/>
          <w:b/>
          <w:i/>
          <w:sz w:val="32"/>
        </w:rPr>
        <w:t>Материал</w:t>
      </w:r>
      <w:r>
        <w:rPr>
          <w:rFonts w:ascii="Arial" w:hAnsi="Arial" w:cs="Arial"/>
          <w:sz w:val="32"/>
        </w:rPr>
        <w:t>: пластиковые бутылки, разноцве</w:t>
      </w:r>
      <w:r w:rsidR="0007046A">
        <w:rPr>
          <w:rFonts w:ascii="Arial" w:hAnsi="Arial" w:cs="Arial"/>
          <w:sz w:val="32"/>
        </w:rPr>
        <w:t>тные крышки, разноцветный скотч, глазки.</w:t>
      </w:r>
    </w:p>
    <w:p w:rsidR="00DD4A27" w:rsidRDefault="00DD4A27" w:rsidP="00DD4A27">
      <w:pPr>
        <w:jc w:val="center"/>
        <w:rPr>
          <w:rFonts w:ascii="Arial" w:hAnsi="Arial" w:cs="Arial"/>
          <w:sz w:val="32"/>
        </w:rPr>
      </w:pPr>
      <w:r w:rsidRPr="00DD4A27">
        <w:rPr>
          <w:rFonts w:ascii="Arial" w:hAnsi="Arial" w:cs="Arial"/>
          <w:sz w:val="32"/>
        </w:rPr>
        <w:drawing>
          <wp:inline distT="0" distB="0" distL="0" distR="0">
            <wp:extent cx="3910925" cy="3820689"/>
            <wp:effectExtent l="38100" t="57150" r="108625" b="103611"/>
            <wp:docPr id="2" name="Рисунок 4" descr="C:\Users\Premium\AppData\Local\Microsoft\Windows\Temporary Internet Files\Content.Word\DSCN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mium\AppData\Local\Microsoft\Windows\Temporary Internet Files\Content.Word\DSCN40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63" cy="382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46A" w:rsidRDefault="0007046A" w:rsidP="0007046A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ru-RU"/>
        </w:rPr>
        <w:lastRenderedPageBreak/>
        <w:drawing>
          <wp:inline distT="0" distB="0" distL="0" distR="0">
            <wp:extent cx="5458028" cy="3321589"/>
            <wp:effectExtent l="38100" t="57150" r="123622" b="88361"/>
            <wp:docPr id="7" name="Рисунок 7" descr="C:\Users\Premium\Desktop\тузикова\оборудование\IMG_20150326_1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mium\Desktop\тузикова\оборудование\IMG_20150326_100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72" cy="33227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46A" w:rsidRDefault="0007046A" w:rsidP="0007046A">
      <w:pPr>
        <w:jc w:val="center"/>
        <w:rPr>
          <w:rFonts w:ascii="Arial" w:hAnsi="Arial" w:cs="Arial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726504" cy="2653821"/>
            <wp:effectExtent l="38100" t="57150" r="121596" b="89379"/>
            <wp:docPr id="8" name="Рисунок 8" descr="C:\Users\Premium\AppData\Local\Microsoft\Windows\Temporary Internet Files\Content.Word\IMG_20150326_1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mium\AppData\Local\Microsoft\Windows\Temporary Internet Files\Content.Word\IMG_20150326_1003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63" cy="26579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46A" w:rsidRDefault="0007046A" w:rsidP="0007046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3783823" cy="2431915"/>
            <wp:effectExtent l="38100" t="57150" r="121427" b="101735"/>
            <wp:docPr id="11" name="Рисунок 11" descr="C:\Users\Premium\Desktop\тузикова\подвиж. игры\тузикова калейдоскоп\IMG_20150326_10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mium\Desktop\тузикова\подвиж. игры\тузикова калейдоскоп\IMG_20150326_1002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23" cy="2431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4A27" w:rsidRPr="00DD4A27" w:rsidRDefault="00DD4A27" w:rsidP="00DD4A27">
      <w:pPr>
        <w:rPr>
          <w:rFonts w:ascii="Arial" w:hAnsi="Arial" w:cs="Arial"/>
          <w:sz w:val="32"/>
        </w:rPr>
      </w:pPr>
    </w:p>
    <w:sectPr w:rsidR="00DD4A27" w:rsidRPr="00DD4A27" w:rsidSect="00DD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4A27"/>
    <w:rsid w:val="0007046A"/>
    <w:rsid w:val="00551B6B"/>
    <w:rsid w:val="00C1698F"/>
    <w:rsid w:val="00D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2</cp:revision>
  <dcterms:created xsi:type="dcterms:W3CDTF">2015-06-24T05:33:00Z</dcterms:created>
  <dcterms:modified xsi:type="dcterms:W3CDTF">2015-06-24T05:50:00Z</dcterms:modified>
</cp:coreProperties>
</file>