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B9" w:rsidRPr="00181918" w:rsidRDefault="00181918">
      <w:pPr>
        <w:rPr>
          <w:rFonts w:ascii="Times New Roman" w:hAnsi="Times New Roman" w:cs="Times New Roman"/>
          <w:sz w:val="32"/>
          <w:szCs w:val="32"/>
        </w:rPr>
      </w:pPr>
      <w:r w:rsidRPr="00181918">
        <w:rPr>
          <w:rFonts w:ascii="Times New Roman" w:hAnsi="Times New Roman" w:cs="Times New Roman"/>
          <w:sz w:val="32"/>
          <w:szCs w:val="32"/>
        </w:rPr>
        <w:t>«Здоровье и физическое воспитание детей дошкольного возраста»</w:t>
      </w:r>
    </w:p>
    <w:p w:rsidR="00181918" w:rsidRPr="00537850" w:rsidRDefault="005378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81918" w:rsidRPr="00537850"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:rsidR="00181918" w:rsidRDefault="00181918" w:rsidP="00181918">
      <w:pPr>
        <w:tabs>
          <w:tab w:val="left" w:pos="57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Здоровье свыше нам дано,</w:t>
      </w:r>
    </w:p>
    <w:p w:rsidR="00181918" w:rsidRDefault="00181918" w:rsidP="00181918">
      <w:pPr>
        <w:tabs>
          <w:tab w:val="left" w:pos="57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Учись, малыш, беречь его.</w:t>
      </w:r>
    </w:p>
    <w:p w:rsidR="00181918" w:rsidRDefault="00181918" w:rsidP="00BC4512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81918">
        <w:rPr>
          <w:rFonts w:ascii="Times New Roman" w:hAnsi="Times New Roman" w:cs="Times New Roman"/>
          <w:sz w:val="32"/>
          <w:szCs w:val="32"/>
        </w:rPr>
        <w:t>Ка</w:t>
      </w:r>
      <w:r>
        <w:rPr>
          <w:rFonts w:ascii="Times New Roman" w:hAnsi="Times New Roman" w:cs="Times New Roman"/>
          <w:sz w:val="32"/>
          <w:szCs w:val="32"/>
        </w:rPr>
        <w:t>к помочь подрастающему ребенку реализовать свое право на здоровье и счастливую жизнь?</w:t>
      </w:r>
    </w:p>
    <w:p w:rsidR="00181918" w:rsidRDefault="00181918" w:rsidP="00BC4512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</w:t>
      </w:r>
    </w:p>
    <w:p w:rsidR="00181918" w:rsidRDefault="00181918" w:rsidP="00BC4512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методической литературе по данной проблеме есть два взаимосвязанных и взаимообусловленных противоречия, решение которых</w:t>
      </w:r>
      <w:r w:rsidR="00924A14">
        <w:rPr>
          <w:rFonts w:ascii="Times New Roman" w:hAnsi="Times New Roman" w:cs="Times New Roman"/>
          <w:sz w:val="32"/>
          <w:szCs w:val="32"/>
        </w:rPr>
        <w:t xml:space="preserve"> очень важно для нравственного становления (развития) личности ребенка – дошкольника:</w:t>
      </w:r>
    </w:p>
    <w:p w:rsidR="00924A14" w:rsidRDefault="00924A14" w:rsidP="00BC4512">
      <w:pPr>
        <w:pStyle w:val="a3"/>
        <w:numPr>
          <w:ilvl w:val="0"/>
          <w:numId w:val="1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Отношение к своему организму (жизни, здоровью) как ценности и понимание такой же ценности у других людей.</w:t>
      </w:r>
    </w:p>
    <w:p w:rsidR="00924A14" w:rsidRDefault="00924A14" w:rsidP="00BC4512">
      <w:pPr>
        <w:pStyle w:val="a3"/>
        <w:numPr>
          <w:ilvl w:val="0"/>
          <w:numId w:val="1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Соотношение потребности беречь себя, любви и уважения к самому себе с высшими нравственными качествами личности.</w:t>
      </w:r>
    </w:p>
    <w:p w:rsidR="00537850" w:rsidRDefault="00924A14" w:rsidP="00537850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850">
        <w:rPr>
          <w:rFonts w:ascii="Times New Roman" w:hAnsi="Times New Roman" w:cs="Times New Roman"/>
          <w:sz w:val="32"/>
          <w:szCs w:val="32"/>
        </w:rPr>
        <w:t>Если я буду воспитывать тол</w:t>
      </w:r>
      <w:r w:rsidR="00537850">
        <w:rPr>
          <w:rFonts w:ascii="Times New Roman" w:hAnsi="Times New Roman" w:cs="Times New Roman"/>
          <w:sz w:val="32"/>
          <w:szCs w:val="32"/>
        </w:rPr>
        <w:t xml:space="preserve">ько ценностное отношение к своей </w:t>
      </w:r>
      <w:r w:rsidRPr="00537850">
        <w:rPr>
          <w:rFonts w:ascii="Times New Roman" w:hAnsi="Times New Roman" w:cs="Times New Roman"/>
          <w:sz w:val="32"/>
          <w:szCs w:val="32"/>
        </w:rPr>
        <w:t>жизни, своему здоровью, своему организму (отношение к себе как ценности), то может произойти так, что эта доминанта станет такой сильной и привлекательной для ребенка, что в дальнейшем уже будет трудно его переориентировать. Это может привести к развитию эгоистической направленности и негативным образом повлиять н</w:t>
      </w:r>
      <w:r w:rsidR="00537850">
        <w:rPr>
          <w:rFonts w:ascii="Times New Roman" w:hAnsi="Times New Roman" w:cs="Times New Roman"/>
          <w:sz w:val="32"/>
          <w:szCs w:val="32"/>
        </w:rPr>
        <w:t>а жизненную активность личности.</w:t>
      </w:r>
    </w:p>
    <w:p w:rsidR="00537850" w:rsidRDefault="00537850" w:rsidP="003D72E6">
      <w:pPr>
        <w:tabs>
          <w:tab w:val="left" w:pos="-284"/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24A14" w:rsidRPr="00537850">
        <w:rPr>
          <w:rFonts w:ascii="Times New Roman" w:hAnsi="Times New Roman" w:cs="Times New Roman"/>
          <w:sz w:val="32"/>
          <w:szCs w:val="32"/>
        </w:rPr>
        <w:t>В некоторых методическ</w:t>
      </w:r>
      <w:r>
        <w:rPr>
          <w:rFonts w:ascii="Times New Roman" w:hAnsi="Times New Roman" w:cs="Times New Roman"/>
          <w:sz w:val="32"/>
          <w:szCs w:val="32"/>
        </w:rPr>
        <w:t xml:space="preserve">их пособиях отмечается важность </w:t>
      </w:r>
      <w:r w:rsidR="00924A14" w:rsidRPr="00537850">
        <w:rPr>
          <w:rFonts w:ascii="Times New Roman" w:hAnsi="Times New Roman" w:cs="Times New Roman"/>
          <w:sz w:val="32"/>
          <w:szCs w:val="32"/>
        </w:rPr>
        <w:t xml:space="preserve">сознательной деятельности детей по приобретению физических </w:t>
      </w:r>
      <w:r w:rsidR="00FD11ED" w:rsidRPr="00537850">
        <w:rPr>
          <w:rFonts w:ascii="Times New Roman" w:hAnsi="Times New Roman" w:cs="Times New Roman"/>
          <w:sz w:val="32"/>
          <w:szCs w:val="32"/>
        </w:rPr>
        <w:t xml:space="preserve">умений </w:t>
      </w:r>
      <w:r w:rsidR="00FD11ED" w:rsidRPr="00537850">
        <w:rPr>
          <w:rFonts w:ascii="Times New Roman" w:hAnsi="Times New Roman" w:cs="Times New Roman"/>
          <w:sz w:val="32"/>
          <w:szCs w:val="32"/>
        </w:rPr>
        <w:lastRenderedPageBreak/>
        <w:t>и навыков. Т.И. Осокина указывает, что в старшей группе</w:t>
      </w:r>
      <w:r w:rsidR="00BC4512" w:rsidRPr="00537850">
        <w:rPr>
          <w:rFonts w:ascii="Times New Roman" w:hAnsi="Times New Roman" w:cs="Times New Roman"/>
          <w:sz w:val="32"/>
          <w:szCs w:val="32"/>
        </w:rPr>
        <w:t xml:space="preserve"> важной задачей является воспитание у детей ответственного отношения к физическим упражнениям. Воспитатель должен пояснять назначение физических упражнений, раскрывать их роль в физическом развитии, приобретении силы, ловкости, формировании хорошего телосложения, красивой походки, то есть развивать осознанное желание </w:t>
      </w:r>
      <w:r>
        <w:rPr>
          <w:rFonts w:ascii="Times New Roman" w:hAnsi="Times New Roman" w:cs="Times New Roman"/>
          <w:sz w:val="32"/>
          <w:szCs w:val="32"/>
        </w:rPr>
        <w:t>заниматься физической культурой.</w:t>
      </w:r>
    </w:p>
    <w:p w:rsidR="00BC4512" w:rsidRPr="00537850" w:rsidRDefault="00BC4512" w:rsidP="00537850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850">
        <w:rPr>
          <w:rFonts w:ascii="Times New Roman" w:hAnsi="Times New Roman" w:cs="Times New Roman"/>
          <w:sz w:val="32"/>
          <w:szCs w:val="32"/>
        </w:rPr>
        <w:t>Е.Н. Вавилова к актуальным задачам физической культуры относит привитие детям стойкого интереса к физкультурным занятиям, что предполагает понимание их важности для сохранения и укрепления здоровья.</w:t>
      </w:r>
    </w:p>
    <w:p w:rsidR="00BC4512" w:rsidRDefault="00537850" w:rsidP="00537850">
      <w:pPr>
        <w:pStyle w:val="a3"/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04E5E">
        <w:rPr>
          <w:rFonts w:ascii="Times New Roman" w:hAnsi="Times New Roman" w:cs="Times New Roman"/>
          <w:sz w:val="32"/>
          <w:szCs w:val="32"/>
        </w:rPr>
        <w:t xml:space="preserve"> </w:t>
      </w:r>
      <w:r w:rsidR="00BC4512">
        <w:rPr>
          <w:rFonts w:ascii="Times New Roman" w:hAnsi="Times New Roman" w:cs="Times New Roman"/>
          <w:sz w:val="32"/>
          <w:szCs w:val="32"/>
        </w:rPr>
        <w:t>Необходимо сразу (параллельно) давать детям доступную их возрасту информацию и добиваться понимания важности занятий физической культурой для сохранения и укрепления здоровья, д</w:t>
      </w:r>
      <w:r w:rsidR="008549AA">
        <w:rPr>
          <w:rFonts w:ascii="Times New Roman" w:hAnsi="Times New Roman" w:cs="Times New Roman"/>
          <w:sz w:val="32"/>
          <w:szCs w:val="32"/>
        </w:rPr>
        <w:t>ля полноценной счастливой жизни.</w:t>
      </w:r>
    </w:p>
    <w:p w:rsidR="00537850" w:rsidRDefault="008549AA" w:rsidP="00537850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37850">
        <w:rPr>
          <w:rFonts w:ascii="Times New Roman" w:hAnsi="Times New Roman" w:cs="Times New Roman"/>
          <w:sz w:val="32"/>
          <w:szCs w:val="32"/>
        </w:rPr>
        <w:t>Выделяют о</w:t>
      </w:r>
      <w:r w:rsidR="00C65149" w:rsidRPr="00537850">
        <w:rPr>
          <w:rFonts w:ascii="Times New Roman" w:hAnsi="Times New Roman" w:cs="Times New Roman"/>
          <w:sz w:val="32"/>
          <w:szCs w:val="32"/>
        </w:rPr>
        <w:t>сновные принципы, на которых ст</w:t>
      </w:r>
      <w:r w:rsidRPr="00537850">
        <w:rPr>
          <w:rFonts w:ascii="Times New Roman" w:hAnsi="Times New Roman" w:cs="Times New Roman"/>
          <w:sz w:val="32"/>
          <w:szCs w:val="32"/>
        </w:rPr>
        <w:t>роится система «обучения здоровью»:</w:t>
      </w:r>
    </w:p>
    <w:p w:rsidR="008549AA" w:rsidRPr="00537850" w:rsidRDefault="00537850" w:rsidP="00537850">
      <w:pPr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8549AA" w:rsidRPr="00537850">
        <w:rPr>
          <w:rFonts w:ascii="Times New Roman" w:hAnsi="Times New Roman" w:cs="Times New Roman"/>
          <w:i/>
          <w:sz w:val="32"/>
          <w:szCs w:val="32"/>
        </w:rPr>
        <w:t xml:space="preserve">научность </w:t>
      </w:r>
      <w:r w:rsidR="008549AA" w:rsidRPr="00537850">
        <w:rPr>
          <w:rFonts w:ascii="Times New Roman" w:hAnsi="Times New Roman" w:cs="Times New Roman"/>
          <w:sz w:val="32"/>
          <w:szCs w:val="32"/>
        </w:rPr>
        <w:t xml:space="preserve">– предлагаемое содержание соответствует современному представлению об </w:t>
      </w:r>
      <w:proofErr w:type="spellStart"/>
      <w:r w:rsidR="008549AA" w:rsidRPr="00537850">
        <w:rPr>
          <w:rFonts w:ascii="Times New Roman" w:hAnsi="Times New Roman" w:cs="Times New Roman"/>
          <w:sz w:val="32"/>
          <w:szCs w:val="32"/>
        </w:rPr>
        <w:t>анатомо</w:t>
      </w:r>
      <w:proofErr w:type="spellEnd"/>
      <w:r w:rsidR="008549AA" w:rsidRPr="00537850">
        <w:rPr>
          <w:rFonts w:ascii="Times New Roman" w:hAnsi="Times New Roman" w:cs="Times New Roman"/>
          <w:sz w:val="32"/>
          <w:szCs w:val="32"/>
        </w:rPr>
        <w:t xml:space="preserve"> –</w:t>
      </w:r>
      <w:r w:rsidR="00C65149" w:rsidRPr="00537850">
        <w:rPr>
          <w:rFonts w:ascii="Times New Roman" w:hAnsi="Times New Roman" w:cs="Times New Roman"/>
          <w:sz w:val="32"/>
          <w:szCs w:val="32"/>
        </w:rPr>
        <w:t xml:space="preserve"> физиологич</w:t>
      </w:r>
      <w:r w:rsidR="008549AA" w:rsidRPr="00537850">
        <w:rPr>
          <w:rFonts w:ascii="Times New Roman" w:hAnsi="Times New Roman" w:cs="Times New Roman"/>
          <w:sz w:val="32"/>
          <w:szCs w:val="32"/>
        </w:rPr>
        <w:t>еском строении организма человека;</w:t>
      </w:r>
    </w:p>
    <w:p w:rsidR="008549AA" w:rsidRPr="00537850" w:rsidRDefault="008549AA" w:rsidP="00537850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850">
        <w:rPr>
          <w:rFonts w:ascii="Times New Roman" w:hAnsi="Times New Roman" w:cs="Times New Roman"/>
          <w:i/>
          <w:sz w:val="32"/>
          <w:szCs w:val="32"/>
        </w:rPr>
        <w:t xml:space="preserve">реалистичность и доступность </w:t>
      </w:r>
      <w:r w:rsidRPr="00537850">
        <w:rPr>
          <w:rFonts w:ascii="Times New Roman" w:hAnsi="Times New Roman" w:cs="Times New Roman"/>
          <w:sz w:val="32"/>
          <w:szCs w:val="32"/>
        </w:rPr>
        <w:t>– предлагаемый объем представлений адаптирован к восприятию его детьми старшего дошкольного возраста и соответствует их возрастным возможностям усвоения знаний; не должно быть излишней упрощенности или усложненности;</w:t>
      </w:r>
    </w:p>
    <w:p w:rsidR="008549AA" w:rsidRPr="00537850" w:rsidRDefault="008549AA" w:rsidP="00537850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850">
        <w:rPr>
          <w:rFonts w:ascii="Times New Roman" w:hAnsi="Times New Roman" w:cs="Times New Roman"/>
          <w:i/>
          <w:sz w:val="32"/>
          <w:szCs w:val="32"/>
        </w:rPr>
        <w:t xml:space="preserve">ценностное отношение к жизни и здоровью </w:t>
      </w:r>
      <w:r w:rsidRPr="00537850">
        <w:rPr>
          <w:rFonts w:ascii="Times New Roman" w:hAnsi="Times New Roman" w:cs="Times New Roman"/>
          <w:sz w:val="32"/>
          <w:szCs w:val="32"/>
        </w:rPr>
        <w:t>– весь материал должен доводить до сознания детей, что жизнь и здоровье – это огромные ценности и относиться к ним надо с умом, уважением и трепетом, что от состояния здоровья зависит вся жизнь человека, что здоровый образ жизни – необходимое условие человеческого существования</w:t>
      </w:r>
      <w:r w:rsidR="00C65149" w:rsidRPr="00537850">
        <w:rPr>
          <w:rFonts w:ascii="Times New Roman" w:hAnsi="Times New Roman" w:cs="Times New Roman"/>
          <w:sz w:val="32"/>
          <w:szCs w:val="32"/>
        </w:rPr>
        <w:t>;</w:t>
      </w:r>
    </w:p>
    <w:p w:rsidR="00C65149" w:rsidRDefault="00C65149" w:rsidP="00537850">
      <w:pPr>
        <w:pStyle w:val="a3"/>
        <w:tabs>
          <w:tab w:val="left" w:pos="5724"/>
        </w:tabs>
        <w:ind w:left="-567" w:firstLine="12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деловитость и занимательность </w:t>
      </w:r>
      <w:r>
        <w:rPr>
          <w:rFonts w:ascii="Times New Roman" w:hAnsi="Times New Roman" w:cs="Times New Roman"/>
          <w:sz w:val="32"/>
          <w:szCs w:val="32"/>
        </w:rPr>
        <w:t>– предлагаемый материал должен нести занимательное начало, быть игровым или с элементами игры, сюрприза; нести в себе деловую информацию, вызывать потребность в практической деятельности;</w:t>
      </w:r>
    </w:p>
    <w:p w:rsidR="00C65149" w:rsidRDefault="00C65149" w:rsidP="00537850">
      <w:pPr>
        <w:pStyle w:val="a3"/>
        <w:tabs>
          <w:tab w:val="left" w:pos="5724"/>
        </w:tabs>
        <w:ind w:left="-567" w:firstLine="12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личностно ориентированная направленность </w:t>
      </w:r>
      <w:r>
        <w:rPr>
          <w:rFonts w:ascii="Times New Roman" w:hAnsi="Times New Roman" w:cs="Times New Roman"/>
          <w:sz w:val="32"/>
          <w:szCs w:val="32"/>
        </w:rPr>
        <w:t>– основное внимание уделяется личностному развитию воспитанника, воспитанию направленности на сохранение долгой, здоровой, полноценной жизни, а не на болезнь и пессимизм;</w:t>
      </w:r>
    </w:p>
    <w:p w:rsidR="00C65149" w:rsidRDefault="00537850" w:rsidP="00537850">
      <w:pPr>
        <w:pStyle w:val="a3"/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C65149">
        <w:rPr>
          <w:rFonts w:ascii="Times New Roman" w:hAnsi="Times New Roman" w:cs="Times New Roman"/>
          <w:i/>
          <w:sz w:val="32"/>
          <w:szCs w:val="32"/>
        </w:rPr>
        <w:t xml:space="preserve">развивающее обучение </w:t>
      </w:r>
      <w:r w:rsidR="00C65149">
        <w:rPr>
          <w:rFonts w:ascii="Times New Roman" w:hAnsi="Times New Roman" w:cs="Times New Roman"/>
          <w:sz w:val="32"/>
          <w:szCs w:val="32"/>
        </w:rPr>
        <w:t>– развивать личность творца собственной жизни;</w:t>
      </w:r>
    </w:p>
    <w:p w:rsidR="00C65149" w:rsidRDefault="00C65149" w:rsidP="00537850">
      <w:pPr>
        <w:pStyle w:val="a3"/>
        <w:tabs>
          <w:tab w:val="left" w:pos="5724"/>
        </w:tabs>
        <w:ind w:left="-567" w:firstLine="12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исследовательское познание </w:t>
      </w:r>
      <w:r>
        <w:rPr>
          <w:rFonts w:ascii="Times New Roman" w:hAnsi="Times New Roman" w:cs="Times New Roman"/>
          <w:sz w:val="32"/>
          <w:szCs w:val="32"/>
        </w:rPr>
        <w:t>– постановка ребенка в активную позицию исследователя.</w:t>
      </w:r>
    </w:p>
    <w:p w:rsidR="00C65149" w:rsidRDefault="00C65149" w:rsidP="00537850">
      <w:pPr>
        <w:pStyle w:val="a3"/>
        <w:tabs>
          <w:tab w:val="left" w:pos="5724"/>
        </w:tabs>
        <w:ind w:left="-567" w:firstLine="1287"/>
        <w:jc w:val="both"/>
        <w:rPr>
          <w:rFonts w:ascii="Times New Roman" w:hAnsi="Times New Roman" w:cs="Times New Roman"/>
          <w:sz w:val="32"/>
          <w:szCs w:val="32"/>
        </w:rPr>
      </w:pPr>
      <w:r w:rsidRPr="00C65149">
        <w:rPr>
          <w:rFonts w:ascii="Times New Roman" w:hAnsi="Times New Roman" w:cs="Times New Roman"/>
          <w:sz w:val="32"/>
          <w:szCs w:val="32"/>
        </w:rPr>
        <w:t xml:space="preserve">У </w:t>
      </w:r>
      <w:r>
        <w:rPr>
          <w:rFonts w:ascii="Times New Roman" w:hAnsi="Times New Roman" w:cs="Times New Roman"/>
          <w:sz w:val="32"/>
          <w:szCs w:val="32"/>
        </w:rPr>
        <w:t>большинства детей представления о роли организма в общем плане соответствуют действительности. Рассуждения старших дошкольников основаны на практическом опыте и физиологических ощущениях. З</w:t>
      </w:r>
      <w:r w:rsidR="00021543">
        <w:rPr>
          <w:rFonts w:ascii="Times New Roman" w:hAnsi="Times New Roman" w:cs="Times New Roman"/>
          <w:sz w:val="32"/>
          <w:szCs w:val="32"/>
        </w:rPr>
        <w:t>начение и роль организма в жизни человека дети понимают очень односторонне. Они недооценивают всей важности внутренних органов и не представляют себе всего многообразия их функций.</w:t>
      </w:r>
    </w:p>
    <w:p w:rsidR="00021543" w:rsidRDefault="00021543" w:rsidP="00537850">
      <w:pPr>
        <w:pStyle w:val="a3"/>
        <w:tabs>
          <w:tab w:val="left" w:pos="5724"/>
        </w:tabs>
        <w:ind w:left="-567" w:firstLine="12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целью проекта является: разработка содержания и системы работы по формированию у старших дошкольников элементарных представлений о человеческом организме и воспитанию ценностного отношения к себе и другим.</w:t>
      </w:r>
    </w:p>
    <w:p w:rsidR="00021543" w:rsidRDefault="00021543" w:rsidP="00537850">
      <w:pPr>
        <w:pStyle w:val="a3"/>
        <w:tabs>
          <w:tab w:val="left" w:pos="5724"/>
        </w:tabs>
        <w:ind w:left="-567" w:firstLine="12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реализации поставленной цели необходимо решить следующие задачи:</w:t>
      </w:r>
    </w:p>
    <w:p w:rsidR="00021543" w:rsidRPr="00537850" w:rsidRDefault="00537850" w:rsidP="00537850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37850">
        <w:rPr>
          <w:rFonts w:ascii="Times New Roman" w:hAnsi="Times New Roman" w:cs="Times New Roman"/>
          <w:sz w:val="32"/>
          <w:szCs w:val="32"/>
        </w:rPr>
        <w:t>1.</w:t>
      </w:r>
      <w:r w:rsidR="003D72E6">
        <w:rPr>
          <w:rFonts w:ascii="Times New Roman" w:hAnsi="Times New Roman" w:cs="Times New Roman"/>
          <w:sz w:val="32"/>
          <w:szCs w:val="32"/>
        </w:rPr>
        <w:t xml:space="preserve"> </w:t>
      </w:r>
      <w:r w:rsidR="00021543" w:rsidRPr="00537850">
        <w:rPr>
          <w:rFonts w:ascii="Times New Roman" w:hAnsi="Times New Roman" w:cs="Times New Roman"/>
          <w:sz w:val="32"/>
          <w:szCs w:val="32"/>
        </w:rPr>
        <w:t>Содействовать сохранению и укреплению здоровья детей.</w:t>
      </w:r>
    </w:p>
    <w:p w:rsidR="00021543" w:rsidRPr="00537850" w:rsidRDefault="00537850" w:rsidP="00537850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3D72E6">
        <w:rPr>
          <w:rFonts w:ascii="Times New Roman" w:hAnsi="Times New Roman" w:cs="Times New Roman"/>
          <w:sz w:val="32"/>
          <w:szCs w:val="32"/>
        </w:rPr>
        <w:t xml:space="preserve"> </w:t>
      </w:r>
      <w:r w:rsidR="00021543" w:rsidRPr="00537850">
        <w:rPr>
          <w:rFonts w:ascii="Times New Roman" w:hAnsi="Times New Roman" w:cs="Times New Roman"/>
          <w:sz w:val="32"/>
          <w:szCs w:val="32"/>
        </w:rPr>
        <w:t>Сформировать у детей 5-6 лет элементарные представления о человеческом организме.</w:t>
      </w:r>
    </w:p>
    <w:p w:rsidR="00021543" w:rsidRPr="00537850" w:rsidRDefault="00537850" w:rsidP="00537850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3D72E6">
        <w:rPr>
          <w:rFonts w:ascii="Times New Roman" w:hAnsi="Times New Roman" w:cs="Times New Roman"/>
          <w:sz w:val="32"/>
          <w:szCs w:val="32"/>
        </w:rPr>
        <w:t xml:space="preserve"> </w:t>
      </w:r>
      <w:r w:rsidR="00021543" w:rsidRPr="00537850">
        <w:rPr>
          <w:rFonts w:ascii="Times New Roman" w:hAnsi="Times New Roman" w:cs="Times New Roman"/>
          <w:sz w:val="32"/>
          <w:szCs w:val="32"/>
        </w:rPr>
        <w:t>Обучить уходу за своим телом, навыкам оказания элементарной помощи.</w:t>
      </w:r>
    </w:p>
    <w:p w:rsidR="00021543" w:rsidRPr="00537850" w:rsidRDefault="00537850" w:rsidP="00537850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3D72E6">
        <w:rPr>
          <w:rFonts w:ascii="Times New Roman" w:hAnsi="Times New Roman" w:cs="Times New Roman"/>
          <w:sz w:val="32"/>
          <w:szCs w:val="32"/>
        </w:rPr>
        <w:t xml:space="preserve"> </w:t>
      </w:r>
      <w:r w:rsidR="00021543" w:rsidRPr="00537850">
        <w:rPr>
          <w:rFonts w:ascii="Times New Roman" w:hAnsi="Times New Roman" w:cs="Times New Roman"/>
          <w:sz w:val="32"/>
          <w:szCs w:val="32"/>
        </w:rPr>
        <w:t>Сформировать представление о том, что полезно и что вредно для организма.</w:t>
      </w:r>
    </w:p>
    <w:p w:rsidR="00021543" w:rsidRPr="00537850" w:rsidRDefault="00537850" w:rsidP="00A04E5E">
      <w:pPr>
        <w:tabs>
          <w:tab w:val="left" w:pos="5724"/>
        </w:tabs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</w:t>
      </w:r>
      <w:r w:rsidR="003D72E6">
        <w:rPr>
          <w:rFonts w:ascii="Times New Roman" w:hAnsi="Times New Roman" w:cs="Times New Roman"/>
          <w:sz w:val="32"/>
          <w:szCs w:val="32"/>
        </w:rPr>
        <w:t xml:space="preserve"> </w:t>
      </w:r>
      <w:r w:rsidR="00021543" w:rsidRPr="00537850">
        <w:rPr>
          <w:rFonts w:ascii="Times New Roman" w:hAnsi="Times New Roman" w:cs="Times New Roman"/>
          <w:sz w:val="32"/>
          <w:szCs w:val="32"/>
        </w:rPr>
        <w:t>Воспитать любовь к себе, с</w:t>
      </w:r>
      <w:r w:rsidR="003D72E6">
        <w:rPr>
          <w:rFonts w:ascii="Times New Roman" w:hAnsi="Times New Roman" w:cs="Times New Roman"/>
          <w:sz w:val="32"/>
          <w:szCs w:val="32"/>
        </w:rPr>
        <w:t>в</w:t>
      </w:r>
      <w:r w:rsidR="00021543" w:rsidRPr="00537850">
        <w:rPr>
          <w:rFonts w:ascii="Times New Roman" w:hAnsi="Times New Roman" w:cs="Times New Roman"/>
          <w:sz w:val="32"/>
          <w:szCs w:val="32"/>
        </w:rPr>
        <w:t>оему телу.</w:t>
      </w:r>
    </w:p>
    <w:p w:rsidR="00021543" w:rsidRPr="00537850" w:rsidRDefault="00537850" w:rsidP="00537850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3D72E6">
        <w:rPr>
          <w:rFonts w:ascii="Times New Roman" w:hAnsi="Times New Roman" w:cs="Times New Roman"/>
          <w:sz w:val="32"/>
          <w:szCs w:val="32"/>
        </w:rPr>
        <w:t xml:space="preserve"> </w:t>
      </w:r>
      <w:r w:rsidR="00021543" w:rsidRPr="00537850">
        <w:rPr>
          <w:rFonts w:ascii="Times New Roman" w:hAnsi="Times New Roman" w:cs="Times New Roman"/>
          <w:sz w:val="32"/>
          <w:szCs w:val="32"/>
        </w:rPr>
        <w:t>Воспитать потребность в здоровом образе жизни.</w:t>
      </w:r>
    </w:p>
    <w:p w:rsidR="003D72E6" w:rsidRDefault="00537850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A763E1" w:rsidRPr="00537850">
        <w:rPr>
          <w:rFonts w:ascii="Times New Roman" w:hAnsi="Times New Roman" w:cs="Times New Roman"/>
          <w:sz w:val="32"/>
          <w:szCs w:val="32"/>
        </w:rPr>
        <w:t>Развить представление о строении человеческого тела и назначении внутренних органов.</w:t>
      </w:r>
    </w:p>
    <w:p w:rsidR="00A763E1" w:rsidRDefault="00A04E5E" w:rsidP="00A04E5E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763E1">
        <w:rPr>
          <w:rFonts w:ascii="Times New Roman" w:hAnsi="Times New Roman" w:cs="Times New Roman"/>
          <w:sz w:val="32"/>
          <w:szCs w:val="32"/>
        </w:rPr>
        <w:t xml:space="preserve">Работу необходимо начать с отбора содержания знаний из области анатомии и физиологии человека, доступных детям старшего дошкольного возраста, планируя работу по изучению учебного материала от более общего к более частному, от более легкого </w:t>
      </w:r>
      <w:proofErr w:type="gramStart"/>
      <w:r w:rsidR="00A763E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A763E1">
        <w:rPr>
          <w:rFonts w:ascii="Times New Roman" w:hAnsi="Times New Roman" w:cs="Times New Roman"/>
          <w:sz w:val="32"/>
          <w:szCs w:val="32"/>
        </w:rPr>
        <w:t xml:space="preserve"> более трудному, от близкого к далекому. Не обременять дошкольников чрезмерным количеством изучаемого материала, следить, чтобы содержание обучения отвечало детским возможностям, их любознательности.</w:t>
      </w:r>
    </w:p>
    <w:p w:rsidR="00A763E1" w:rsidRDefault="003D72E6" w:rsidP="00A763E1">
      <w:pPr>
        <w:tabs>
          <w:tab w:val="left" w:pos="5724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A763E1" w:rsidRPr="00A763E1">
        <w:rPr>
          <w:rFonts w:ascii="Times New Roman" w:hAnsi="Times New Roman" w:cs="Times New Roman"/>
          <w:i/>
          <w:sz w:val="32"/>
          <w:szCs w:val="32"/>
        </w:rPr>
        <w:t>И</w:t>
      </w:r>
      <w:r w:rsidR="00A763E1">
        <w:rPr>
          <w:rFonts w:ascii="Times New Roman" w:hAnsi="Times New Roman" w:cs="Times New Roman"/>
          <w:i/>
          <w:sz w:val="32"/>
          <w:szCs w:val="32"/>
        </w:rPr>
        <w:t>зучение человеческого организма можно построить по алгоритму:</w:t>
      </w:r>
    </w:p>
    <w:p w:rsidR="00A763E1" w:rsidRDefault="00A763E1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A763E1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 xml:space="preserve"> чего я сделан;</w:t>
      </w:r>
    </w:p>
    <w:p w:rsidR="00A763E1" w:rsidRDefault="00A763E1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клетка;</w:t>
      </w:r>
    </w:p>
    <w:p w:rsidR="00A763E1" w:rsidRDefault="00A763E1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кожа;</w:t>
      </w:r>
    </w:p>
    <w:p w:rsidR="00A763E1" w:rsidRDefault="00A763E1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скелет и мышцы;</w:t>
      </w:r>
    </w:p>
    <w:p w:rsidR="00A763E1" w:rsidRDefault="00A763E1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сердце и кровообращение;</w:t>
      </w:r>
    </w:p>
    <w:p w:rsidR="00A763E1" w:rsidRDefault="00A763E1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дыхание;</w:t>
      </w:r>
    </w:p>
    <w:p w:rsidR="00A763E1" w:rsidRDefault="00A763E1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пищеварение;</w:t>
      </w:r>
    </w:p>
    <w:p w:rsidR="00A763E1" w:rsidRDefault="00A763E1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мозг и нервная система.</w:t>
      </w:r>
    </w:p>
    <w:p w:rsidR="00A763E1" w:rsidRDefault="003D72E6" w:rsidP="00A04E5E">
      <w:pPr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763E1">
        <w:rPr>
          <w:rFonts w:ascii="Times New Roman" w:hAnsi="Times New Roman" w:cs="Times New Roman"/>
          <w:sz w:val="32"/>
          <w:szCs w:val="32"/>
        </w:rPr>
        <w:t>Содержание программы должно отвечать интеллектуальным возможностям старших дошкольников. И</w:t>
      </w:r>
      <w:r w:rsidR="00894C7D">
        <w:rPr>
          <w:rFonts w:ascii="Times New Roman" w:hAnsi="Times New Roman" w:cs="Times New Roman"/>
          <w:sz w:val="32"/>
          <w:szCs w:val="32"/>
        </w:rPr>
        <w:t xml:space="preserve">сходя из психологических особенностей детей, больше внимание уделять наглядности, с опорой на чувства и ощущения детей. На усвоение определенного материала (по каждому разделу) отводится примерно один месяц, в течение </w:t>
      </w:r>
      <w:r w:rsidR="00894C7D">
        <w:rPr>
          <w:rFonts w:ascii="Times New Roman" w:hAnsi="Times New Roman" w:cs="Times New Roman"/>
          <w:sz w:val="32"/>
          <w:szCs w:val="32"/>
        </w:rPr>
        <w:lastRenderedPageBreak/>
        <w:t xml:space="preserve">которого «доминируют» конкретные </w:t>
      </w:r>
      <w:proofErr w:type="spellStart"/>
      <w:r w:rsidR="00894C7D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="00894C7D">
        <w:rPr>
          <w:rFonts w:ascii="Times New Roman" w:hAnsi="Times New Roman" w:cs="Times New Roman"/>
          <w:sz w:val="32"/>
          <w:szCs w:val="32"/>
        </w:rPr>
        <w:t xml:space="preserve"> – образовательные цели.</w:t>
      </w:r>
    </w:p>
    <w:p w:rsidR="00894C7D" w:rsidRDefault="00A04E5E" w:rsidP="00A04E5E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bookmarkStart w:id="0" w:name="_GoBack"/>
      <w:bookmarkEnd w:id="0"/>
      <w:r w:rsidR="00894C7D">
        <w:rPr>
          <w:rFonts w:ascii="Times New Roman" w:hAnsi="Times New Roman" w:cs="Times New Roman"/>
          <w:sz w:val="32"/>
          <w:szCs w:val="32"/>
        </w:rPr>
        <w:t xml:space="preserve">Каждый раздел включает в себя комплекс педагогических мероприятий, направленных на более глубокое, осознанное познание своего организма. </w:t>
      </w:r>
      <w:proofErr w:type="gramStart"/>
      <w:r w:rsidR="00894C7D">
        <w:rPr>
          <w:rFonts w:ascii="Times New Roman" w:hAnsi="Times New Roman" w:cs="Times New Roman"/>
          <w:sz w:val="32"/>
          <w:szCs w:val="32"/>
        </w:rPr>
        <w:t>Обязательные составляющие каждого комплекса: занятия, беседы (познавательные, эвристические, этические), дидактические, сюжетно – ролевые, подвижные игры, элементарные опыты, самонаблюдения, чтение художественной литературы, продуктивная деятельность, а также организация экскурсий, развлечений, досугов.</w:t>
      </w:r>
      <w:proofErr w:type="gramEnd"/>
      <w:r w:rsidR="00894C7D">
        <w:rPr>
          <w:rFonts w:ascii="Times New Roman" w:hAnsi="Times New Roman" w:cs="Times New Roman"/>
          <w:sz w:val="32"/>
          <w:szCs w:val="32"/>
        </w:rPr>
        <w:t xml:space="preserve"> </w:t>
      </w:r>
      <w:r w:rsidR="00951654">
        <w:rPr>
          <w:rFonts w:ascii="Times New Roman" w:hAnsi="Times New Roman" w:cs="Times New Roman"/>
          <w:sz w:val="32"/>
          <w:szCs w:val="32"/>
        </w:rPr>
        <w:t>Все это помогает детям усвоить предусмотренное содержание на уровне осознания его личностной значимости;</w:t>
      </w:r>
    </w:p>
    <w:p w:rsidR="00951654" w:rsidRDefault="00A04E5E" w:rsidP="00A763E1">
      <w:p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51654">
        <w:rPr>
          <w:rFonts w:ascii="Times New Roman" w:hAnsi="Times New Roman" w:cs="Times New Roman"/>
          <w:sz w:val="32"/>
          <w:szCs w:val="32"/>
        </w:rPr>
        <w:t xml:space="preserve">Н а </w:t>
      </w:r>
      <w:proofErr w:type="gramStart"/>
      <w:r w:rsidR="0095165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951654">
        <w:rPr>
          <w:rFonts w:ascii="Times New Roman" w:hAnsi="Times New Roman" w:cs="Times New Roman"/>
          <w:sz w:val="32"/>
          <w:szCs w:val="32"/>
        </w:rPr>
        <w:t xml:space="preserve"> р и м е р, раздел «Пищеварение».</w:t>
      </w:r>
    </w:p>
    <w:p w:rsidR="00951654" w:rsidRDefault="00A04E5E" w:rsidP="00A04E5E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51654">
        <w:rPr>
          <w:rFonts w:ascii="Times New Roman" w:hAnsi="Times New Roman" w:cs="Times New Roman"/>
          <w:sz w:val="32"/>
          <w:szCs w:val="32"/>
        </w:rPr>
        <w:t>Цели: познакомить детей с процессом пищеварения, его сложностью и важностью для здоровья и жизни. Дать представление о здоровой пище, ее энергетической ценности. Познакомить детей с приемами обработки продуктов. Показать важность гигиены полости рта  для здоровья человека. Познакомить  с чисткой зубов. Учить детей понимать свой организм, его потребности. Закреплять навыки правильного ухода за зубами. Воспитывать чувство меры при принятии пищи. Воспитывать уважение к людям труда (поварам детского сада), к нелегкому «домашнему» труду, чувство «восхищения» устройством организма человека.</w:t>
      </w:r>
    </w:p>
    <w:p w:rsidR="00D07165" w:rsidRDefault="003D72E6" w:rsidP="00A04E5E">
      <w:pPr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D07165" w:rsidRPr="00D07165">
        <w:rPr>
          <w:rFonts w:ascii="Times New Roman" w:hAnsi="Times New Roman" w:cs="Times New Roman"/>
          <w:i/>
          <w:sz w:val="32"/>
          <w:szCs w:val="32"/>
        </w:rPr>
        <w:t>Д</w:t>
      </w:r>
      <w:r w:rsidR="00D07165">
        <w:rPr>
          <w:rFonts w:ascii="Times New Roman" w:hAnsi="Times New Roman" w:cs="Times New Roman"/>
          <w:i/>
          <w:sz w:val="32"/>
          <w:szCs w:val="32"/>
        </w:rPr>
        <w:t xml:space="preserve">оминирующая деятельность </w:t>
      </w:r>
      <w:r w:rsidR="00F41EF2">
        <w:rPr>
          <w:rFonts w:ascii="Times New Roman" w:hAnsi="Times New Roman" w:cs="Times New Roman"/>
          <w:i/>
          <w:sz w:val="32"/>
          <w:szCs w:val="32"/>
        </w:rPr>
        <w:t>–</w:t>
      </w:r>
      <w:r w:rsidR="00D0716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41EF2" w:rsidRPr="00F41EF2">
        <w:rPr>
          <w:rFonts w:ascii="Times New Roman" w:hAnsi="Times New Roman" w:cs="Times New Roman"/>
          <w:sz w:val="32"/>
          <w:szCs w:val="32"/>
        </w:rPr>
        <w:t>познавательная</w:t>
      </w:r>
      <w:r w:rsidR="00F41EF2">
        <w:rPr>
          <w:rFonts w:ascii="Times New Roman" w:hAnsi="Times New Roman" w:cs="Times New Roman"/>
          <w:sz w:val="32"/>
          <w:szCs w:val="32"/>
        </w:rPr>
        <w:t xml:space="preserve"> (игра-занятие «Об удивительных превращениях пищи внутри нас», познавательная беседа о пище, о санитарно-гигиенической обработке продуктов).</w:t>
      </w:r>
    </w:p>
    <w:p w:rsidR="00F41EF2" w:rsidRDefault="003D72E6" w:rsidP="00A04E5E">
      <w:pPr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proofErr w:type="gramStart"/>
      <w:r w:rsidR="00F41EF2" w:rsidRPr="00F41EF2">
        <w:rPr>
          <w:rFonts w:ascii="Times New Roman" w:hAnsi="Times New Roman" w:cs="Times New Roman"/>
          <w:i/>
          <w:sz w:val="32"/>
          <w:szCs w:val="32"/>
        </w:rPr>
        <w:t xml:space="preserve">Дополнительные виды деятельности: </w:t>
      </w:r>
      <w:proofErr w:type="spellStart"/>
      <w:r w:rsidR="00F41EF2" w:rsidRPr="00F41EF2">
        <w:rPr>
          <w:rFonts w:ascii="Times New Roman" w:hAnsi="Times New Roman" w:cs="Times New Roman"/>
          <w:i/>
          <w:sz w:val="32"/>
          <w:szCs w:val="32"/>
        </w:rPr>
        <w:t>экскурст</w:t>
      </w:r>
      <w:proofErr w:type="spellEnd"/>
      <w:r w:rsidR="00F41EF2" w:rsidRPr="00F41EF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41EF2" w:rsidRPr="00F41EF2">
        <w:rPr>
          <w:rFonts w:ascii="Times New Roman" w:hAnsi="Times New Roman" w:cs="Times New Roman"/>
          <w:sz w:val="32"/>
          <w:szCs w:val="32"/>
        </w:rPr>
        <w:t>«</w:t>
      </w:r>
      <w:r w:rsidR="00F41EF2">
        <w:rPr>
          <w:rFonts w:ascii="Times New Roman" w:hAnsi="Times New Roman" w:cs="Times New Roman"/>
          <w:sz w:val="32"/>
          <w:szCs w:val="32"/>
        </w:rPr>
        <w:t xml:space="preserve">Путешествие на кухню», практическая деятельность (приготовление совместно с детьми и воспитателями витаминных салатов, несложных блюд), игра-путешествие «В гости к тете Зубной Щетке» (рассказ о зубах, правилах ухода за ними, освоение техники чистки зубов), чтение </w:t>
      </w:r>
      <w:proofErr w:type="spellStart"/>
      <w:r w:rsidR="00F41EF2">
        <w:rPr>
          <w:rFonts w:ascii="Times New Roman" w:hAnsi="Times New Roman" w:cs="Times New Roman"/>
          <w:sz w:val="32"/>
          <w:szCs w:val="32"/>
        </w:rPr>
        <w:t>художесвенной</w:t>
      </w:r>
      <w:proofErr w:type="spellEnd"/>
      <w:r w:rsidR="00F41EF2">
        <w:rPr>
          <w:rFonts w:ascii="Times New Roman" w:hAnsi="Times New Roman" w:cs="Times New Roman"/>
          <w:sz w:val="32"/>
          <w:szCs w:val="32"/>
        </w:rPr>
        <w:t xml:space="preserve"> литературы (Б. </w:t>
      </w:r>
      <w:proofErr w:type="spellStart"/>
      <w:r w:rsidR="00F41EF2">
        <w:rPr>
          <w:rFonts w:ascii="Times New Roman" w:hAnsi="Times New Roman" w:cs="Times New Roman"/>
          <w:sz w:val="32"/>
          <w:szCs w:val="32"/>
        </w:rPr>
        <w:t>Заходер</w:t>
      </w:r>
      <w:proofErr w:type="spellEnd"/>
      <w:r w:rsidR="00F41EF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F41EF2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F41EF2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F41EF2">
        <w:rPr>
          <w:rFonts w:ascii="Times New Roman" w:hAnsi="Times New Roman" w:cs="Times New Roman"/>
          <w:sz w:val="32"/>
          <w:szCs w:val="32"/>
        </w:rPr>
        <w:t>Тари</w:t>
      </w:r>
      <w:proofErr w:type="spellEnd"/>
      <w:r w:rsidR="00F41EF2">
        <w:rPr>
          <w:rFonts w:ascii="Times New Roman" w:hAnsi="Times New Roman" w:cs="Times New Roman"/>
          <w:sz w:val="32"/>
          <w:szCs w:val="32"/>
        </w:rPr>
        <w:t xml:space="preserve">-Кари», С. Маршак «Робин-Бобин»), дидактические игры </w:t>
      </w:r>
      <w:r w:rsidR="002C4651">
        <w:rPr>
          <w:rFonts w:ascii="Times New Roman" w:hAnsi="Times New Roman" w:cs="Times New Roman"/>
          <w:sz w:val="32"/>
          <w:szCs w:val="32"/>
        </w:rPr>
        <w:t xml:space="preserve">«Что полезно и что вредно» (закрепление, </w:t>
      </w:r>
      <w:r w:rsidR="002C4651">
        <w:rPr>
          <w:rFonts w:ascii="Times New Roman" w:hAnsi="Times New Roman" w:cs="Times New Roman"/>
          <w:sz w:val="32"/>
          <w:szCs w:val="32"/>
        </w:rPr>
        <w:lastRenderedPageBreak/>
        <w:t>обобщение).</w:t>
      </w:r>
      <w:proofErr w:type="gramEnd"/>
      <w:r w:rsidR="002C4651">
        <w:rPr>
          <w:rFonts w:ascii="Times New Roman" w:hAnsi="Times New Roman" w:cs="Times New Roman"/>
          <w:sz w:val="32"/>
          <w:szCs w:val="32"/>
        </w:rPr>
        <w:t xml:space="preserve"> Основное содержание каждого раздела реализовывалось в форме специально организованных занятий (это обеспечивало последовательность, систематичность, отвечало логике учебного материала), а его конкретизация, углубление, уточнение, дополнительные сведения дети получали через другие виды детской деятельности, через другие организационные формы и методические приемы.</w:t>
      </w:r>
    </w:p>
    <w:p w:rsidR="002C4651" w:rsidRDefault="002C4651" w:rsidP="00A763E1">
      <w:pPr>
        <w:tabs>
          <w:tab w:val="left" w:pos="5724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2C4651">
        <w:rPr>
          <w:rFonts w:ascii="Times New Roman" w:hAnsi="Times New Roman" w:cs="Times New Roman"/>
          <w:i/>
          <w:sz w:val="32"/>
          <w:szCs w:val="32"/>
        </w:rPr>
        <w:t>В</w:t>
      </w:r>
      <w:r>
        <w:rPr>
          <w:rFonts w:ascii="Times New Roman" w:hAnsi="Times New Roman" w:cs="Times New Roman"/>
          <w:i/>
          <w:sz w:val="32"/>
          <w:szCs w:val="32"/>
        </w:rPr>
        <w:t xml:space="preserve"> построении занятий можно применить единую сюжетную линию:</w:t>
      </w:r>
    </w:p>
    <w:p w:rsidR="002C4651" w:rsidRDefault="002C4651" w:rsidP="002C4651">
      <w:pPr>
        <w:pStyle w:val="a3"/>
        <w:numPr>
          <w:ilvl w:val="0"/>
          <w:numId w:val="3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«введение» в проблему (вызвать желание детей решить ее, отправиться в путешествие в свой организм);</w:t>
      </w:r>
    </w:p>
    <w:p w:rsidR="002C4651" w:rsidRDefault="002C4651" w:rsidP="002C4651">
      <w:pPr>
        <w:pStyle w:val="a3"/>
        <w:numPr>
          <w:ilvl w:val="0"/>
          <w:numId w:val="3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непосредсвенно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путешествие (содержательный компонент);</w:t>
      </w:r>
    </w:p>
    <w:p w:rsidR="002C4651" w:rsidRDefault="002C4651" w:rsidP="002C4651">
      <w:pPr>
        <w:pStyle w:val="a3"/>
        <w:numPr>
          <w:ilvl w:val="0"/>
          <w:numId w:val="3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возвращение и детские «открытия».</w:t>
      </w:r>
    </w:p>
    <w:p w:rsidR="002C4651" w:rsidRDefault="00A04E5E" w:rsidP="00A04E5E">
      <w:pPr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C4651">
        <w:rPr>
          <w:rFonts w:ascii="Times New Roman" w:hAnsi="Times New Roman" w:cs="Times New Roman"/>
          <w:sz w:val="32"/>
          <w:szCs w:val="32"/>
        </w:rPr>
        <w:t>Чтобы информация приобрела для ребенка личностную значимость, научные факты можно наполнять жизненно важным содержанием, близким детскому</w:t>
      </w:r>
      <w:r w:rsidR="001E2009">
        <w:rPr>
          <w:rFonts w:ascii="Times New Roman" w:hAnsi="Times New Roman" w:cs="Times New Roman"/>
          <w:sz w:val="32"/>
          <w:szCs w:val="32"/>
        </w:rPr>
        <w:t xml:space="preserve"> опыту, то есть давать «руководство к действию». </w:t>
      </w:r>
      <w:proofErr w:type="gramStart"/>
      <w:r w:rsidR="001E2009">
        <w:rPr>
          <w:rFonts w:ascii="Times New Roman" w:hAnsi="Times New Roman" w:cs="Times New Roman"/>
          <w:sz w:val="32"/>
          <w:szCs w:val="32"/>
        </w:rPr>
        <w:t>Так, например, включение в занятие «Из чего я сделан» рассказа о микробах, их вреде для организма, о местах их наибольшего скопления (грязные руки, немытые продукты, игрушки и т.д.), о мерах борьбы с ними приведет  к осознанию гигиенической нормы «мыть руки после загрязнения», что выразится в увеличении «желающих» помыть руки без напоминания со стороны воспитателя.</w:t>
      </w:r>
      <w:proofErr w:type="gramEnd"/>
    </w:p>
    <w:p w:rsidR="001E2009" w:rsidRDefault="00A04E5E" w:rsidP="00A04E5E">
      <w:pPr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E2009">
        <w:rPr>
          <w:rFonts w:ascii="Times New Roman" w:hAnsi="Times New Roman" w:cs="Times New Roman"/>
          <w:sz w:val="32"/>
          <w:szCs w:val="32"/>
        </w:rPr>
        <w:t xml:space="preserve">Организация педагогического процесса должна исключать возникновение утомления или легко устранять его своевременным отдыхом, сменой действий, так как усталость, эмоциональный спад неблагоприятно влияют на здоровье и развитие. В этом случае рекомендуется использовать гимнастику для глаз, </w:t>
      </w:r>
      <w:r w:rsidR="00C540B3">
        <w:rPr>
          <w:rFonts w:ascii="Times New Roman" w:hAnsi="Times New Roman" w:cs="Times New Roman"/>
          <w:sz w:val="32"/>
          <w:szCs w:val="32"/>
        </w:rPr>
        <w:t>аэробику под музыку и т.д. На каждом занятии проводить различные виды массажа, пальчиковую гимнастику, самомассаж («Гимнастика маленьких волшебников»), при проведении массажа обучать детей не надавливать с силой на указанные точки, а массировать их мягкими движениями пальцев, слегка надавливая или легко поглаживая.</w:t>
      </w:r>
    </w:p>
    <w:p w:rsidR="00C540B3" w:rsidRPr="00C540B3" w:rsidRDefault="00C540B3" w:rsidP="002C4651">
      <w:pPr>
        <w:tabs>
          <w:tab w:val="left" w:pos="5724"/>
        </w:tabs>
        <w:ind w:left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540B3">
        <w:rPr>
          <w:rFonts w:ascii="Times New Roman" w:hAnsi="Times New Roman" w:cs="Times New Roman"/>
          <w:i/>
          <w:sz w:val="32"/>
          <w:szCs w:val="32"/>
        </w:rPr>
        <w:lastRenderedPageBreak/>
        <w:t>Выполняя упражнения на развитие дыхания («курочки», «пчелки», «хомячки», и пр.), соблюдать правила:</w:t>
      </w:r>
    </w:p>
    <w:p w:rsidR="00A763E1" w:rsidRDefault="00C540B3" w:rsidP="00C540B3">
      <w:pPr>
        <w:pStyle w:val="a3"/>
        <w:numPr>
          <w:ilvl w:val="0"/>
          <w:numId w:val="3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делать активный короткий вдох носом;</w:t>
      </w:r>
    </w:p>
    <w:p w:rsidR="00C540B3" w:rsidRDefault="00C540B3" w:rsidP="00C540B3">
      <w:pPr>
        <w:pStyle w:val="a3"/>
        <w:numPr>
          <w:ilvl w:val="0"/>
          <w:numId w:val="3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выдох через рот;</w:t>
      </w:r>
    </w:p>
    <w:p w:rsidR="00C540B3" w:rsidRDefault="00C540B3" w:rsidP="00C540B3">
      <w:pPr>
        <w:pStyle w:val="a3"/>
        <w:numPr>
          <w:ilvl w:val="0"/>
          <w:numId w:val="3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 делать одновременно с движением;</w:t>
      </w:r>
    </w:p>
    <w:p w:rsidR="00C540B3" w:rsidRDefault="00C540B3" w:rsidP="00C540B3">
      <w:pPr>
        <w:pStyle w:val="a3"/>
        <w:numPr>
          <w:ilvl w:val="0"/>
          <w:numId w:val="3"/>
        </w:numPr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вдохи выполнять в темпе марша.</w:t>
      </w:r>
    </w:p>
    <w:p w:rsidR="00C540B3" w:rsidRDefault="00C540B3" w:rsidP="00A04E5E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Также рекомендуется использовать: самомассаж носа для стимуляции деятельности головного мозга, оздоровительные упражнения для горла, закаливающий массаж подошв, пальчиковую гимнастику и прочее.</w:t>
      </w:r>
    </w:p>
    <w:p w:rsidR="00C540B3" w:rsidRDefault="009E797A" w:rsidP="00A04E5E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37850">
        <w:rPr>
          <w:rFonts w:ascii="Times New Roman" w:hAnsi="Times New Roman" w:cs="Times New Roman"/>
          <w:sz w:val="32"/>
          <w:szCs w:val="32"/>
        </w:rPr>
        <w:t xml:space="preserve">    Выстраивая педагогический пр</w:t>
      </w:r>
      <w:r>
        <w:rPr>
          <w:rFonts w:ascii="Times New Roman" w:hAnsi="Times New Roman" w:cs="Times New Roman"/>
          <w:sz w:val="32"/>
          <w:szCs w:val="32"/>
        </w:rPr>
        <w:t xml:space="preserve">оцесс, необходимо большое внимание уделять игре как методу радостного ненапряженного познания, научения, развития. Доказано, что включение дидактических игр и упражнений значительно повышает эффективность обучения, обеспечивает рациональное сочетание и смену деятельности, предупреждает утомляемость, сохраняет высокую работоспособность и т.п. Игры могут быть использованы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-образовательном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в настоящем виде, так и в качестве основы для разработки новых дидактических игр с более широким и глубоким содержанием.</w:t>
      </w:r>
    </w:p>
    <w:p w:rsidR="00985F8E" w:rsidRDefault="00985F8E" w:rsidP="00A04E5E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Использование</w:t>
      </w:r>
      <w:r w:rsidR="00C40D8A">
        <w:rPr>
          <w:rFonts w:ascii="Times New Roman" w:hAnsi="Times New Roman" w:cs="Times New Roman"/>
          <w:sz w:val="32"/>
          <w:szCs w:val="32"/>
        </w:rPr>
        <w:t xml:space="preserve"> анатомического фартука, на котором модели внутренних органов располагаются там, где они согласно анатомическим данным присутствуют на теле человека, может украсить  многие занятия по теме «Как я устроен», беседы о правильном питании. Фартук дает детям представление о внутренних органах и об их взаимном расположении: анатомическая информация в подобной форме приобретает личностно ориентированную направленность, то есть дети, надевая фартук, получают представление о том, что и где находится внутри именно у него. С анатомическим фартуком можно проводить дидактические игры.</w:t>
      </w:r>
    </w:p>
    <w:p w:rsidR="00C40D8A" w:rsidRDefault="00C40D8A" w:rsidP="00A04E5E">
      <w:pPr>
        <w:tabs>
          <w:tab w:val="left" w:pos="572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Тесное взаимодействие с различными специалистами внутри и вне образовательного учреждения позволит успешно сформировать </w:t>
      </w:r>
      <w:r>
        <w:rPr>
          <w:rFonts w:ascii="Times New Roman" w:hAnsi="Times New Roman" w:cs="Times New Roman"/>
          <w:sz w:val="32"/>
          <w:szCs w:val="32"/>
        </w:rPr>
        <w:lastRenderedPageBreak/>
        <w:t>первоначальные понятия из различных областей знаний о человеке, развить навыки гигиенически правильного поведения.</w:t>
      </w:r>
    </w:p>
    <w:p w:rsidR="00C40D8A" w:rsidRPr="00C540B3" w:rsidRDefault="00A04E5E" w:rsidP="00A04E5E">
      <w:pPr>
        <w:tabs>
          <w:tab w:val="left" w:pos="5724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40D8A">
        <w:rPr>
          <w:rFonts w:ascii="Times New Roman" w:hAnsi="Times New Roman" w:cs="Times New Roman"/>
          <w:sz w:val="32"/>
          <w:szCs w:val="32"/>
        </w:rPr>
        <w:t xml:space="preserve">Контакт с родителями поможет не только собрать материал (сундучок «Бабушкины рецепты»), но и привлечь родителей к участию в спортивных соревнованиях «Мама, папа, я – спортивная семья», «Расти </w:t>
      </w:r>
      <w:r w:rsidR="003D72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40D8A">
        <w:rPr>
          <w:rFonts w:ascii="Times New Roman" w:hAnsi="Times New Roman" w:cs="Times New Roman"/>
          <w:sz w:val="32"/>
          <w:szCs w:val="32"/>
        </w:rPr>
        <w:t>здоровым</w:t>
      </w:r>
      <w:proofErr w:type="gramEnd"/>
      <w:r w:rsidR="00C40D8A">
        <w:rPr>
          <w:rFonts w:ascii="Times New Roman" w:hAnsi="Times New Roman" w:cs="Times New Roman"/>
          <w:sz w:val="32"/>
          <w:szCs w:val="32"/>
        </w:rPr>
        <w:t xml:space="preserve">» и пр. Для </w:t>
      </w:r>
      <w:r w:rsidR="00537850">
        <w:rPr>
          <w:rFonts w:ascii="Times New Roman" w:hAnsi="Times New Roman" w:cs="Times New Roman"/>
          <w:sz w:val="32"/>
          <w:szCs w:val="32"/>
        </w:rPr>
        <w:t>активного включения каждого родителя в совместную деятельность по обсуждению педагогических проблем можно эффективно использовать новые перспективные формы сотрудничества.</w:t>
      </w:r>
    </w:p>
    <w:p w:rsidR="00A763E1" w:rsidRPr="00C65149" w:rsidRDefault="00A763E1" w:rsidP="00A763E1">
      <w:pPr>
        <w:pStyle w:val="a3"/>
        <w:tabs>
          <w:tab w:val="left" w:pos="5724"/>
        </w:tabs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C65149" w:rsidRDefault="00C65149" w:rsidP="00BC4512">
      <w:pPr>
        <w:pStyle w:val="a3"/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8549AA" w:rsidRPr="00924A14" w:rsidRDefault="008549AA" w:rsidP="00BC4512">
      <w:pPr>
        <w:pStyle w:val="a3"/>
        <w:tabs>
          <w:tab w:val="left" w:pos="5724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8549AA" w:rsidRPr="0092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EA3"/>
    <w:multiLevelType w:val="hybridMultilevel"/>
    <w:tmpl w:val="0034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87C24"/>
    <w:multiLevelType w:val="hybridMultilevel"/>
    <w:tmpl w:val="3464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F3FF0"/>
    <w:multiLevelType w:val="hybridMultilevel"/>
    <w:tmpl w:val="2AC8930E"/>
    <w:lvl w:ilvl="0" w:tplc="2084E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8"/>
    <w:rsid w:val="00021543"/>
    <w:rsid w:val="00181918"/>
    <w:rsid w:val="001E2009"/>
    <w:rsid w:val="00277260"/>
    <w:rsid w:val="002A7BC3"/>
    <w:rsid w:val="002C4651"/>
    <w:rsid w:val="003638A6"/>
    <w:rsid w:val="003D72E6"/>
    <w:rsid w:val="00537850"/>
    <w:rsid w:val="007824B9"/>
    <w:rsid w:val="008549AA"/>
    <w:rsid w:val="00894C7D"/>
    <w:rsid w:val="00924A14"/>
    <w:rsid w:val="00951654"/>
    <w:rsid w:val="00985F8E"/>
    <w:rsid w:val="009E797A"/>
    <w:rsid w:val="00A04E5E"/>
    <w:rsid w:val="00A62BC0"/>
    <w:rsid w:val="00A763E1"/>
    <w:rsid w:val="00AD2C35"/>
    <w:rsid w:val="00BC4512"/>
    <w:rsid w:val="00C40D8A"/>
    <w:rsid w:val="00C540B3"/>
    <w:rsid w:val="00C65149"/>
    <w:rsid w:val="00C821E5"/>
    <w:rsid w:val="00D07165"/>
    <w:rsid w:val="00E47864"/>
    <w:rsid w:val="00E81F40"/>
    <w:rsid w:val="00F41EF2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BAD0-D53A-405C-9D53-ACDA0E38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2015-06-05T20:56:00Z</dcterms:created>
  <dcterms:modified xsi:type="dcterms:W3CDTF">2015-06-07T15:32:00Z</dcterms:modified>
</cp:coreProperties>
</file>