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3" w:rsidRDefault="00DF5113" w:rsidP="00DF5113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362871247"/>
      <w:bookmarkEnd w:id="0"/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sz w:val="28"/>
          <w:szCs w:val="28"/>
        </w:rPr>
        <w:t>123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. Рассказ Л. Кассиля «Отметки Риммы Лебедевой»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(учебник, </w:t>
      </w:r>
      <w:r>
        <w:rPr>
          <w:rFonts w:ascii="Times New Roman" w:hAnsi="Times New Roman" w:cs="Times New Roman"/>
          <w:color w:val="000000"/>
          <w:sz w:val="28"/>
          <w:szCs w:val="28"/>
        </w:rPr>
        <w:t>с. 173–178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35"/>
        <w:gridCol w:w="7654"/>
        <w:gridCol w:w="2611"/>
      </w:tblGrid>
      <w:tr w:rsidR="00DF5113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решение учебной задачи</w:t>
            </w:r>
          </w:p>
        </w:tc>
      </w:tr>
      <w:tr w:rsidR="00DF5113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Педагогические задачи: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способствовать совершенствованию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текста, развитию желания читать периодическую печать; совершенствовать культуру общения</w:t>
            </w:r>
          </w:p>
        </w:tc>
      </w:tr>
      <w:tr w:rsidR="00DF5113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DF5113">
        <w:trPr>
          <w:jc w:val="center"/>
        </w:trPr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Предметные: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познакомятся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произведением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br/>
              <w:t>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Кассиля «Отметки Риммы Лебедевой»;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элементарными приемами анализа текста по вопросам учителя (учебника); понимать, позицию какого героя произведения поддерживает автор, находить этому доказательства в тексте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осознают смысл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понятий: типы текстов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эпитет);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работы по решению учебной задачи урока в мини-группе, предлагают совместно с группой план изучения темы урока;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находят нужную информацию через беседу со взрослыми, через учебные книги, словари, справочники, энциклопедии для детей, через сеть Интернет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Личностные: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посещают по своему желанию библиотеку (реальную или виртуальную) для подготовки к урокам литературного чтения</w:t>
            </w:r>
          </w:p>
        </w:tc>
      </w:tr>
      <w:tr w:rsidR="00DF5113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Образовательные ресурсы: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Ожегов С. И., Шведова Н. Ю. Толковый словарь русского языка. М.: ИТИ Технологии, 2008; портрет Л. 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Касиля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выставка книг писателя;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учебнику «Литературное чтение»</w:t>
            </w:r>
          </w:p>
        </w:tc>
      </w:tr>
    </w:tbl>
    <w:p w:rsidR="00DF5113" w:rsidRDefault="00DF5113" w:rsidP="00DF5113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2"/>
          <w:szCs w:val="22"/>
        </w:rPr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3"/>
        <w:gridCol w:w="8195"/>
        <w:gridCol w:w="2581"/>
        <w:gridCol w:w="1561"/>
      </w:tblGrid>
      <w:tr w:rsidR="00DF5113" w:rsidTr="00DF5113">
        <w:trPr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113" w:rsidRDefault="00DF51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 урока</w:t>
            </w:r>
          </w:p>
        </w:tc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113" w:rsidRDefault="00DF51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113" w:rsidRDefault="00DF51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деятельности обучающегося (осуществляемые действия)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5113" w:rsidRDefault="00DF511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Формируемые способы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</w:tr>
      <w:tr w:rsidR="00DF5113" w:rsidTr="002A7FA7">
        <w:trPr>
          <w:trHeight w:val="2922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I. Организация начала урока</w:t>
            </w:r>
          </w:p>
          <w:p w:rsidR="00DF5113" w:rsidRDefault="00DF5113" w:rsidP="00DF51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1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Проверяет готовность к уроку. Дает общую установку на урок. Приветствует обучающихся. Фиксирует отсутствующих.</w:t>
            </w:r>
          </w:p>
          <w:p w:rsidR="00DF5113" w:rsidRDefault="00DF5113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Проверим готовность к уроку.</w:t>
            </w:r>
          </w:p>
          <w:p w:rsidR="00DF5113" w:rsidRDefault="00DF5113" w:rsidP="002F45D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– Улыбнемся друг другу! Пусть от улыбки станет тепло на душе, пусть она поможет легко и радостно трудиться на уроке. Желаю всем нам успехов!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Сообщают о готовности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уроку (наличие учебника, рабочей тетради,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F5113" w:rsidRDefault="00DF5113" w:rsidP="006E402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простого и цветных карандашей, ластика, указки). Определяют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самоготовность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(«настроен ли я слушать учителя, воспринимать материал урока»)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целевой </w:t>
            </w:r>
          </w:p>
          <w:p w:rsidR="00DF5113" w:rsidRDefault="00DF5113" w:rsidP="002A7FA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установкой, принимают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сохраняют организационные задачи</w:t>
            </w:r>
          </w:p>
        </w:tc>
      </w:tr>
      <w:tr w:rsidR="00DF5113" w:rsidTr="00DF5113">
        <w:trPr>
          <w:trHeight w:val="15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Актуализация опорных знаний.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Проверка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домашнего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Проверяет домашнее задание. Проводит беседу о проделанной работе.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Дома вы еще раз перелистали странички журналов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Мурзилка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 и «Веселые картинки».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же интересные конкурсы, занимательные задания вы нашли в них?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задание вам понравилось больше всего?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бы еще хотели выполнить?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Какое задание вы хотели бы предложить своим родителям?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Отвечают на вопросы учителя. Рассказывают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 выполненной работе дома. Читают на оценку.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Предлагают найденные ими конкурсы, задания, загадки.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Если заданий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конкурсов будет много, то данную работу можно провести в группах, а затем группа выбирает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одно самое интересное, самое увлекательное задание и представляет его классу.</w:t>
            </w: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актуализацию личного жизненного опыта. Слушают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соответствии с целевой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установкой.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сохраняют учебную цель и задачу.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Дополняют, уточняют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высказанные мнения по существу полученного задания</w:t>
            </w:r>
          </w:p>
        </w:tc>
      </w:tr>
      <w:tr w:rsidR="00DF5113" w:rsidTr="00DF5113">
        <w:trPr>
          <w:trHeight w:val="15"/>
          <w:jc w:val="center"/>
        </w:trPr>
        <w:tc>
          <w:tcPr>
            <w:tcW w:w="1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Речевая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разминка</w:t>
            </w:r>
          </w:p>
        </w:tc>
        <w:tc>
          <w:tcPr>
            <w:tcW w:w="8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речевую разминку, развивающую технику чтения (правильное произношение слогов и слов без искажения их звукового состава) и осознание читаемого текста.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ind w:firstLine="1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Говорил командир при полковнике про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подпоручицу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DF5113" w:rsidRDefault="00DF5113">
            <w:pPr>
              <w:pStyle w:val="ParagraphStyle"/>
              <w:spacing w:line="252" w:lineRule="auto"/>
              <w:ind w:firstLine="142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при подполковнице про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подпрапорщицу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промолчал</w:t>
            </w:r>
          </w:p>
        </w:tc>
        <w:tc>
          <w:tcPr>
            <w:tcW w:w="2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Выполняют речевую зарядку. Отвечают на вопросы учителя по речевой разминке</w:t>
            </w:r>
          </w:p>
        </w:tc>
        <w:tc>
          <w:tcPr>
            <w:tcW w:w="1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DF5113" w:rsidTr="00DF5113">
        <w:trPr>
          <w:trHeight w:val="15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III. Сообщение темы урока.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Определение целей урока</w:t>
            </w:r>
          </w:p>
        </w:tc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Прочитайте тему урока.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Определите цели урока, используя опорные слова:</w:t>
            </w:r>
          </w:p>
          <w:p w:rsidR="00DF5113" w:rsidRDefault="00DF5113">
            <w:pPr>
              <w:pStyle w:val="ParagraphStyle"/>
              <w:spacing w:line="252" w:lineRule="auto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  Мы познакомимся с…</w:t>
            </w:r>
          </w:p>
          <w:p w:rsidR="00DF5113" w:rsidRDefault="00DF5113">
            <w:pPr>
              <w:pStyle w:val="ParagraphStyle"/>
              <w:spacing w:line="252" w:lineRule="auto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Мы узнаем…</w:t>
            </w:r>
          </w:p>
          <w:p w:rsidR="00DF5113" w:rsidRDefault="00DF5113">
            <w:pPr>
              <w:pStyle w:val="ParagraphStyle"/>
              <w:spacing w:line="252" w:lineRule="auto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Мы вспомним…</w:t>
            </w:r>
          </w:p>
          <w:p w:rsidR="00DF5113" w:rsidRDefault="00DF5113">
            <w:pPr>
              <w:pStyle w:val="ParagraphStyle"/>
              <w:spacing w:line="252" w:lineRule="auto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Мы будем уметь…</w:t>
            </w:r>
          </w:p>
          <w:p w:rsidR="00DF5113" w:rsidRDefault="00DF5113">
            <w:pPr>
              <w:pStyle w:val="ParagraphStyle"/>
              <w:spacing w:line="252" w:lineRule="auto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Мы сможем поразмышлять…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Поднимите руку, кто это произведение еще не читал.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вы думаете, о чем это произведение?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Сегодня на уроке будем учиться правильному и осознанному чтению,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ориенти-роваться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тексте и высказывать свою точку зрения; познакомимся с биографией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Л. А. Кассиля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Обсуждают тему урока. Отвечают на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учителя, формулируют цель урока. По названию произведения определяют тематическую и эмоциональную направленность текста, выделяют главных героев. Под руководством учителя определяют задачи чтения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составляют план чтения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Принимают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сохраняют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цель и задачу. Анализируют выводы. Осознанно и произвольно строят речевое высказывание в устной форме</w:t>
            </w:r>
          </w:p>
        </w:tc>
      </w:tr>
      <w:tr w:rsidR="00DF5113" w:rsidTr="00DF5113">
        <w:trPr>
          <w:trHeight w:val="15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IV. Подготовка к восприятию произведения. Знакомство с биографией автора</w:t>
            </w:r>
          </w:p>
        </w:tc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Рассказывает о творчестве автора, свой рассказ сопровождает показом портрета автора произведения (см. ресурсный материал)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Слушают рассказ учителя, рассматривают фотографии, портрет автора. Задают вопросы о творчестве автора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анализ объектов с опорой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визуали-зацию</w:t>
            </w:r>
            <w:proofErr w:type="spellEnd"/>
          </w:p>
        </w:tc>
      </w:tr>
      <w:tr w:rsidR="00DF5113" w:rsidTr="002930EC">
        <w:trPr>
          <w:trHeight w:val="15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 Работа над содержанием текста.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Работа с толковым словарем.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словарную работу.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Объясните значение слов, выражений, записанных на доске. Проверьте свои ответы по толковому словарю.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Фронт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обращенная к противнику сторона боевого расположения войск или отдельной войсковой единицы.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Госпиталь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лечебное учреждение, больница (обычно для военнослужащих).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Кисет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– мешочек для табака, затягивающийся шнурком.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Работают с толковым словарем.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анализ произведения. Осознанно и произвольно строят речевое высказывание в устной форме, обосновывают свое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мнение. Согласовывают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F5113" w:rsidRDefault="00DF5113" w:rsidP="002930E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лия по решению учебной задачи. Договариваются. Приходят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общему мнению. Осуществляют 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результату</w:t>
            </w:r>
          </w:p>
        </w:tc>
      </w:tr>
      <w:tr w:rsidR="00DF5113" w:rsidTr="002930EC">
        <w:trPr>
          <w:trHeight w:val="2656"/>
          <w:jc w:val="center"/>
        </w:trPr>
        <w:tc>
          <w:tcPr>
            <w:tcW w:w="17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Первичное чтение произведения</w:t>
            </w:r>
          </w:p>
          <w:p w:rsidR="00DF5113" w:rsidRDefault="00DF5113" w:rsidP="00DF5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Организует первичное прослушивание текста из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аудиохрестоматии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предварительно осуществив целевую установку.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Сейчас вы прослушаете текст в исполнении артистки Большого театра.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Проводит работу по обсуждению текста после первичного прослушивания.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Понравилось произведение?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Выразите свое мнение о произведении одним словом.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вам особенно понравилось в этой истории?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Чему учит это произведение?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От чьего лица ведется рассказ?</w:t>
            </w:r>
          </w:p>
          <w:p w:rsidR="00DF5113" w:rsidRDefault="00DF5113" w:rsidP="00FE63D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Назовите героев произведения</w:t>
            </w:r>
          </w:p>
        </w:tc>
        <w:tc>
          <w:tcPr>
            <w:tcW w:w="25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Прослушивают текст. Отвечают на вопрос, определяют жанр произведения.</w:t>
            </w:r>
          </w:p>
          <w:p w:rsidR="00DF5113" w:rsidRDefault="00DF5113" w:rsidP="00CD119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 учителя. Аргументируют свою точку зрения</w:t>
            </w:r>
          </w:p>
        </w:tc>
        <w:tc>
          <w:tcPr>
            <w:tcW w:w="1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 w:rsidP="002930E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DF5113" w:rsidTr="00DF5113">
        <w:trPr>
          <w:trHeight w:val="15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VI. Повторное чтение и анализ произведения</w:t>
            </w:r>
          </w:p>
        </w:tc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Организует повторное, выборочное чтение и обсуждение содержания произведения.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 какой город приехала со своей мамой девочка Римма Лебедева?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(Свердловск.)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В какой класс она поступила?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(В третий класс.)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сказала учительнице тетка девочки?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ребята отнеслись к Римме? Прочитайте строчки из текста.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 объясняла Римма учительнице тот факт, что она не учила уроки? Прочитайте строчки из текста.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Куда часто ходили ребята?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(В госпиталь.)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сшила Римма?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(Табачный кисет.)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Кому подарила Римма табачный кисет?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(Лейтенанту, лежавшему в палате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№ 8.)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 вел себя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лейтенант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когда прочитал письмо, написанное под диктовку Риммой?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Прочитайте строчки из текста.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Какие слова сказал Римме лейтенант? Прочитайте.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делала Римма каждый день после уроков в госпитале?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Что принесла Римма через два месяца в госпиталь?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Почему лейтенант расписался в ведомости Риммы?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Организует дискуссию, выслушивает мнения учащихся, подводит итог.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Определите главную мысль рассказа.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Какие рассказы о войне вы читали?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Перескажите кратко один из них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Читают произведение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цепочке. Взаимодействуют с учителем во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вре-мя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опроса,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осуществля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емого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 фронтальном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режиме. Участвуют в коллективной беседе и дискуссии, корректируют, изменяют свою точку зрения. Делают выводы и свои ответы подтверждают выдержками из текста произведения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Выразительно читают. Пони-мают на слух ответы обучающихся.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Слушают собеседника. Строят понятные для собеседника высказывания. Аргументируют свою точку зрения. Осуществляют анализ с целью нахождения соответствия заданному эталону.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Формулируют свое мнение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позицию</w:t>
            </w:r>
          </w:p>
        </w:tc>
      </w:tr>
      <w:tr w:rsidR="00DF5113" w:rsidTr="00DF5113">
        <w:trPr>
          <w:trHeight w:val="15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VII. Домашнее задание</w:t>
            </w:r>
          </w:p>
        </w:tc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Объясняет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домашнее задание.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Подготовить пересказ от лица Риммы Лебедевой.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Читать по ролям диалог Риммы и лейтенанта.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•  Подобрать пословицы к произведению Л. Кассиля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Внимательно слушают, задают уточняющие вопросы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Осознают принимают, сохраняют учебные задачи</w:t>
            </w:r>
          </w:p>
        </w:tc>
      </w:tr>
      <w:tr w:rsidR="00DF5113" w:rsidTr="00DF5113">
        <w:trPr>
          <w:trHeight w:val="15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VIII. Итог урока. Рефлексия</w:t>
            </w:r>
          </w:p>
        </w:tc>
        <w:tc>
          <w:tcPr>
            <w:tcW w:w="8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Оценивает результаты выполнения заданий на уроке, в том числе и результат чтения. Организует подведение итогов урока обучающимися. Предлагает оценить свою работу на уроке, заполнив таблицу самооценки. Проводит беседу по вопросам.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особенно заинтересовало вас во время урока?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Что нового узнали на уроке?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С каким произведением вы сегодня познакомились? Кто его автор?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Понравилось ли вам произведение? Какие чувства оно у вас вызвало? О чем заставляет задуматься?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Понравилась ли вам работа на уроке? Оцените себя.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Использует методику «Букет настроения».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начале урока учащимся раздаются бумажные цветы: красные и голубые. На доске изображена ваза. </w:t>
            </w:r>
          </w:p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Если вам понравился урок и вы узнали что-то новое, то прикрепите к вазе красный цветок, если не понравился – голубой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Отвечают на вопросы. Определяют свое эмоциональное состояние на уроке. Проводят самооценку, рефлексию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113" w:rsidRDefault="00DF5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Осуществляют самоконтроль учебной деятельности</w:t>
            </w:r>
          </w:p>
        </w:tc>
      </w:tr>
    </w:tbl>
    <w:p w:rsidR="00DF5113" w:rsidRDefault="00DF5113" w:rsidP="00DF5113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2"/>
          <w:szCs w:val="22"/>
        </w:rPr>
      </w:pPr>
    </w:p>
    <w:p w:rsidR="00DF5113" w:rsidRDefault="00DF5113" w:rsidP="00DF5113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Ресурсный материал к уроку</w:t>
      </w:r>
    </w:p>
    <w:p w:rsidR="00DF5113" w:rsidRDefault="00DF5113" w:rsidP="00DF5113">
      <w:pPr>
        <w:pStyle w:val="ParagraphStyle"/>
        <w:spacing w:before="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 О Л. А. КАССИЛЕ</w:t>
      </w:r>
    </w:p>
    <w:p w:rsidR="00DF5113" w:rsidRDefault="00DF5113" w:rsidP="00DF51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Кассиль Лев Абрамович (1905–1970), прозаик.</w:t>
      </w:r>
    </w:p>
    <w:p w:rsidR="00DF5113" w:rsidRDefault="00DF5113" w:rsidP="00DF51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27 июня (10 июля) 1905 года в Покровской слободе (ныне г. Энгельс) Саратовской губернии в семье врача и учительницы музыки.</w:t>
      </w:r>
    </w:p>
    <w:p w:rsidR="00DF5113" w:rsidRDefault="00DF5113" w:rsidP="00DF51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Учился в гимназии, после революции преобразованной в Единую трудовую школу.</w:t>
      </w:r>
    </w:p>
    <w:p w:rsidR="00DF5113" w:rsidRDefault="00DF5113" w:rsidP="00DF51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Сотрудничал с Покровской детской библиотекой-читальней, при которой организовывались для детей рабочих различные кружки и где издавался рукописный журнал, редактором и художником которого был Кассиль.</w:t>
      </w:r>
    </w:p>
    <w:p w:rsidR="00DF5113" w:rsidRDefault="00DF5113" w:rsidP="00DF51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школы за активную общественную работу Кассиль получил направление в вуз.</w:t>
      </w:r>
    </w:p>
    <w:p w:rsidR="00DF5113" w:rsidRDefault="00DF5113" w:rsidP="00DF51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1923 году поступает на математическое отделение физико-математического факультета Московского университета, специализируясь на аэродинамическом цикле. К третьему курсу начал всерьез думать о литературном труде. Через год написал свой первый рассказ, который был напечатан в 1925 г. в газете «Новости радио». Все свободное время отдавал чтению русской классики.</w:t>
      </w:r>
    </w:p>
    <w:p w:rsidR="00DF5113" w:rsidRDefault="00DF5113" w:rsidP="00DF51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1927  году  выходят в свет первые книги Кассиля для детей – научно-популярные  очерки « Вкусная фабрика» (1930), «Планетарий» (1931), «Лодка-вездеход» (1933), принесшие ему быструю и долговременную читательскую любовь и славу одного из классиков детской отечественной литературы XX века.</w:t>
      </w:r>
    </w:p>
    <w:p w:rsidR="00DF5113" w:rsidRDefault="00DF5113" w:rsidP="00DF51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годы преподавал в Литературном институте им. М. Горького.</w:t>
      </w:r>
    </w:p>
    <w:p w:rsidR="00DF5113" w:rsidRDefault="00DF5113" w:rsidP="00DF511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 Кассиль в Москве 21 июня 1970 года. Похоронен на Новодевичьем кладбище.</w:t>
      </w:r>
    </w:p>
    <w:p w:rsidR="002326CC" w:rsidRDefault="002326CC"/>
    <w:sectPr w:rsidR="002326CC" w:rsidSect="00DF5113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C1"/>
    <w:rsid w:val="001428C1"/>
    <w:rsid w:val="002326CC"/>
    <w:rsid w:val="00D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F5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F511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F5113"/>
    <w:rPr>
      <w:color w:val="000000"/>
      <w:sz w:val="20"/>
      <w:szCs w:val="20"/>
    </w:rPr>
  </w:style>
  <w:style w:type="character" w:customStyle="1" w:styleId="Heading">
    <w:name w:val="Heading"/>
    <w:uiPriority w:val="99"/>
    <w:rsid w:val="00DF511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F511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F511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F511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F511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F5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F511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F5113"/>
    <w:rPr>
      <w:color w:val="000000"/>
      <w:sz w:val="20"/>
      <w:szCs w:val="20"/>
    </w:rPr>
  </w:style>
  <w:style w:type="character" w:customStyle="1" w:styleId="Heading">
    <w:name w:val="Heading"/>
    <w:uiPriority w:val="99"/>
    <w:rsid w:val="00DF511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F511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F511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F511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F5113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1583</Words>
  <Characters>9028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2015-04-25T17:04:00Z</dcterms:created>
  <dcterms:modified xsi:type="dcterms:W3CDTF">2015-04-25T17:07:00Z</dcterms:modified>
</cp:coreProperties>
</file>