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09" w:rsidRPr="00BA7268" w:rsidRDefault="00235C09" w:rsidP="00235C09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BA7268">
        <w:rPr>
          <w:rFonts w:ascii="Times New Roman" w:hAnsi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BA7268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BA7268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235C09" w:rsidRDefault="00235C09" w:rsidP="0023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«ЗАВЬЯЛОВСКАЯ </w:t>
      </w:r>
      <w:proofErr w:type="gramStart"/>
      <w:r w:rsidRPr="00342792">
        <w:rPr>
          <w:rFonts w:ascii="Times New Roman" w:hAnsi="Times New Roman"/>
          <w:sz w:val="28"/>
          <w:szCs w:val="28"/>
        </w:rPr>
        <w:t>СРЕДНЯЯ</w:t>
      </w:r>
      <w:proofErr w:type="gramEnd"/>
      <w:r w:rsidRPr="00342792">
        <w:rPr>
          <w:rFonts w:ascii="Times New Roman" w:hAnsi="Times New Roman"/>
          <w:sz w:val="28"/>
          <w:szCs w:val="28"/>
        </w:rPr>
        <w:t xml:space="preserve"> ОБЩЕОБРАЗОВАТЕЛЬНАЯ </w:t>
      </w:r>
    </w:p>
    <w:p w:rsidR="00235C09" w:rsidRPr="00342792" w:rsidRDefault="00235C09" w:rsidP="00235C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42792">
        <w:rPr>
          <w:rFonts w:ascii="Times New Roman" w:hAnsi="Times New Roman"/>
          <w:sz w:val="28"/>
          <w:szCs w:val="28"/>
        </w:rPr>
        <w:t xml:space="preserve"> ЗАВЬЯЛОВСКОГО РАЙОНА» Алтайского края</w:t>
      </w:r>
    </w:p>
    <w:tbl>
      <w:tblPr>
        <w:tblpPr w:leftFromText="180" w:rightFromText="180" w:vertAnchor="text" w:tblpX="-157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  <w:gridCol w:w="3505"/>
        <w:gridCol w:w="3417"/>
      </w:tblGrid>
      <w:tr w:rsidR="00235C09" w:rsidTr="003A1EBB">
        <w:trPr>
          <w:trHeight w:val="2115"/>
        </w:trPr>
        <w:tc>
          <w:tcPr>
            <w:tcW w:w="3105" w:type="dxa"/>
          </w:tcPr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МО учителей начальных классов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_______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»               2014г.</w:t>
            </w:r>
          </w:p>
        </w:tc>
        <w:tc>
          <w:tcPr>
            <w:tcW w:w="3540" w:type="dxa"/>
          </w:tcPr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директора 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УР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М.А.Жукова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2014г.</w:t>
            </w:r>
          </w:p>
        </w:tc>
        <w:tc>
          <w:tcPr>
            <w:tcW w:w="3450" w:type="dxa"/>
          </w:tcPr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В.Д.Ремпель</w:t>
            </w:r>
            <w:proofErr w:type="spellEnd"/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______</w:t>
            </w:r>
          </w:p>
          <w:p w:rsidR="00235C09" w:rsidRDefault="00235C09" w:rsidP="003A1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«     »                  2014г.   </w:t>
            </w:r>
          </w:p>
        </w:tc>
      </w:tr>
    </w:tbl>
    <w:p w:rsidR="00235C09" w:rsidRDefault="00235C09" w:rsidP="00235C09">
      <w:pPr>
        <w:spacing w:after="0"/>
        <w:rPr>
          <w:rFonts w:ascii="Times New Roman" w:hAnsi="Times New Roman"/>
          <w:sz w:val="28"/>
          <w:szCs w:val="28"/>
        </w:rPr>
      </w:pPr>
    </w:p>
    <w:p w:rsidR="00235C09" w:rsidRPr="00781450" w:rsidRDefault="00235C09" w:rsidP="00235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35C09" w:rsidRPr="00781450" w:rsidRDefault="00235C09" w:rsidP="00235C09">
      <w:pPr>
        <w:rPr>
          <w:rFonts w:ascii="Times New Roman" w:hAnsi="Times New Roman"/>
          <w:sz w:val="28"/>
          <w:szCs w:val="28"/>
        </w:rPr>
      </w:pPr>
    </w:p>
    <w:p w:rsidR="00235C09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342792">
        <w:rPr>
          <w:rFonts w:ascii="Times New Roman" w:hAnsi="Times New Roman"/>
          <w:sz w:val="28"/>
          <w:szCs w:val="28"/>
        </w:rPr>
        <w:t>ПРОГРАММА</w:t>
      </w:r>
    </w:p>
    <w:p w:rsidR="00235C09" w:rsidRPr="00E72C7C" w:rsidRDefault="00235C09" w:rsidP="00235C09">
      <w:pPr>
        <w:jc w:val="center"/>
        <w:rPr>
          <w:rFonts w:ascii="Times New Roman" w:hAnsi="Times New Roman"/>
          <w:b/>
          <w:sz w:val="28"/>
          <w:szCs w:val="28"/>
        </w:rPr>
      </w:pPr>
      <w:r w:rsidRPr="00E72C7C">
        <w:rPr>
          <w:rFonts w:ascii="Times New Roman" w:hAnsi="Times New Roman"/>
          <w:b/>
          <w:sz w:val="28"/>
          <w:szCs w:val="28"/>
        </w:rPr>
        <w:t xml:space="preserve">предметного курса </w:t>
      </w:r>
    </w:p>
    <w:p w:rsidR="00235C09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литературному чтению</w:t>
      </w:r>
    </w:p>
    <w:p w:rsidR="00235C09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235C09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ФИЛОЛОГИЯ </w:t>
      </w:r>
    </w:p>
    <w:p w:rsidR="004243E3" w:rsidRDefault="004243E3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Алтайского края</w:t>
      </w:r>
    </w:p>
    <w:p w:rsidR="00235C09" w:rsidRPr="00332E00" w:rsidRDefault="00235C09" w:rsidP="00235C0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32E00">
        <w:rPr>
          <w:rFonts w:ascii="Times New Roman" w:hAnsi="Times New Roman"/>
          <w:b/>
          <w:i/>
          <w:sz w:val="28"/>
          <w:szCs w:val="28"/>
        </w:rPr>
        <w:t>«Алтайские жарки»</w:t>
      </w:r>
    </w:p>
    <w:p w:rsidR="00235C09" w:rsidRPr="00342792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2-а </w:t>
      </w:r>
      <w:r w:rsidRPr="00342792">
        <w:rPr>
          <w:rFonts w:ascii="Times New Roman" w:hAnsi="Times New Roman"/>
          <w:sz w:val="28"/>
          <w:szCs w:val="28"/>
        </w:rPr>
        <w:t xml:space="preserve"> </w:t>
      </w:r>
    </w:p>
    <w:p w:rsidR="00235C09" w:rsidRPr="00342792" w:rsidRDefault="00235C09" w:rsidP="00235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год.</w:t>
      </w:r>
    </w:p>
    <w:p w:rsidR="00235C09" w:rsidRDefault="00235C09" w:rsidP="00235C09">
      <w:pPr>
        <w:tabs>
          <w:tab w:val="left" w:pos="6237"/>
        </w:tabs>
        <w:rPr>
          <w:rFonts w:ascii="Times New Roman" w:hAnsi="Times New Roman"/>
          <w:b/>
          <w:i/>
          <w:sz w:val="28"/>
          <w:szCs w:val="28"/>
        </w:rPr>
      </w:pPr>
    </w:p>
    <w:p w:rsidR="00235C09" w:rsidRDefault="00235C09" w:rsidP="00235C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Сивер Александра Ивановна,</w:t>
      </w:r>
    </w:p>
    <w:p w:rsidR="00235C09" w:rsidRDefault="000135EF" w:rsidP="00235C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235C09" w:rsidRPr="0034279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235C09" w:rsidRDefault="00235C09" w:rsidP="00235C09">
      <w:pPr>
        <w:ind w:left="6120"/>
        <w:rPr>
          <w:rFonts w:ascii="Times New Roman" w:hAnsi="Times New Roman"/>
          <w:sz w:val="28"/>
          <w:szCs w:val="28"/>
        </w:rPr>
      </w:pPr>
    </w:p>
    <w:p w:rsidR="00235C09" w:rsidRDefault="00235C09" w:rsidP="00235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35C09" w:rsidRDefault="00235C09" w:rsidP="00235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авьялово  </w:t>
      </w:r>
    </w:p>
    <w:p w:rsidR="00235C09" w:rsidRDefault="00235C09" w:rsidP="00235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2014г.</w:t>
      </w:r>
    </w:p>
    <w:p w:rsidR="00691A39" w:rsidRDefault="00691A39" w:rsidP="00235C09">
      <w:pPr>
        <w:rPr>
          <w:rFonts w:ascii="Times New Roman" w:hAnsi="Times New Roman"/>
          <w:sz w:val="28"/>
          <w:szCs w:val="28"/>
        </w:rPr>
      </w:pPr>
    </w:p>
    <w:p w:rsidR="008A033B" w:rsidRPr="004F6247" w:rsidRDefault="00346D0A" w:rsidP="0034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F6247" w:rsidRPr="00003A74">
        <w:rPr>
          <w:rFonts w:ascii="Times New Roman" w:hAnsi="Times New Roman" w:cs="Times New Roman"/>
          <w:sz w:val="24"/>
          <w:szCs w:val="24"/>
        </w:rPr>
        <w:t xml:space="preserve"> предметного </w:t>
      </w:r>
      <w:r w:rsidRPr="00003A74">
        <w:rPr>
          <w:rFonts w:ascii="Times New Roman" w:hAnsi="Times New Roman" w:cs="Times New Roman"/>
          <w:sz w:val="24"/>
          <w:szCs w:val="24"/>
        </w:rPr>
        <w:t xml:space="preserve">курса по литературе «Алтайские жарки» составлена на основе </w:t>
      </w:r>
    </w:p>
    <w:p w:rsidR="00346D0A" w:rsidRDefault="00346D0A" w:rsidP="00003A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A74">
        <w:rPr>
          <w:rFonts w:ascii="Times New Roman" w:hAnsi="Times New Roman" w:cs="Times New Roman"/>
          <w:bCs/>
          <w:sz w:val="24"/>
          <w:szCs w:val="24"/>
        </w:rPr>
        <w:t>Закона   «Об образовании Российской Федерации »(</w:t>
      </w:r>
      <w:r w:rsidRPr="0000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 3 </w:t>
      </w:r>
      <w:r w:rsidR="004F6247" w:rsidRPr="0000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3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(4): защита и развитие этнокультурных особенностей и традиций народов Российской Федерации в условиях многонационального государства)</w:t>
      </w:r>
    </w:p>
    <w:p w:rsidR="00235C09" w:rsidRPr="00235C09" w:rsidRDefault="00235C09" w:rsidP="00235C0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C0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 </w:t>
      </w:r>
      <w:proofErr w:type="gramStart"/>
      <w:r w:rsidRPr="00235C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5C09">
        <w:rPr>
          <w:rFonts w:ascii="Times New Roman" w:hAnsi="Times New Roman" w:cs="Times New Roman"/>
          <w:sz w:val="24"/>
          <w:szCs w:val="24"/>
        </w:rPr>
        <w:t xml:space="preserve">утверждён </w:t>
      </w:r>
      <w:proofErr w:type="spellStart"/>
      <w:r w:rsidRPr="00235C0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35C09">
        <w:rPr>
          <w:rFonts w:ascii="Times New Roman" w:hAnsi="Times New Roman" w:cs="Times New Roman"/>
          <w:sz w:val="24"/>
          <w:szCs w:val="24"/>
        </w:rPr>
        <w:t xml:space="preserve"> РФ приказом № 373 от 6 октября 2009года)</w:t>
      </w:r>
    </w:p>
    <w:p w:rsidR="00235C09" w:rsidRPr="00003A74" w:rsidRDefault="00235C09" w:rsidP="00235C0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6D0A" w:rsidRPr="00003A74" w:rsidRDefault="00346D0A" w:rsidP="00003A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3A74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общеобразовательных учреждений </w:t>
      </w:r>
      <w:r w:rsidRPr="00003A7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03A74">
        <w:rPr>
          <w:rStyle w:val="FontStyle24"/>
          <w:sz w:val="24"/>
          <w:szCs w:val="24"/>
        </w:rPr>
        <w:t xml:space="preserve">литературе Алтайского края </w:t>
      </w:r>
      <w:r w:rsidRPr="00003A74">
        <w:rPr>
          <w:rFonts w:ascii="Times New Roman" w:hAnsi="Times New Roman" w:cs="Times New Roman"/>
          <w:sz w:val="24"/>
          <w:szCs w:val="24"/>
        </w:rPr>
        <w:t>Пичугиной Н.В. Бийск. 2008</w:t>
      </w:r>
    </w:p>
    <w:p w:rsidR="00346D0A" w:rsidRPr="00003A74" w:rsidRDefault="00346D0A" w:rsidP="00003A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</w:t>
      </w:r>
      <w:r w:rsidRPr="00003A74">
        <w:rPr>
          <w:rFonts w:ascii="Times New Roman" w:hAnsi="Times New Roman" w:cs="Times New Roman"/>
          <w:sz w:val="24"/>
          <w:szCs w:val="24"/>
        </w:rPr>
        <w:t xml:space="preserve"> </w:t>
      </w:r>
      <w:r w:rsidR="00537961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003A74">
        <w:rPr>
          <w:rFonts w:ascii="Times New Roman" w:hAnsi="Times New Roman" w:cs="Times New Roman"/>
          <w:sz w:val="24"/>
          <w:szCs w:val="24"/>
        </w:rPr>
        <w:t xml:space="preserve">используется учебник: Т.А. </w:t>
      </w:r>
      <w:proofErr w:type="spellStart"/>
      <w:r w:rsidRPr="00003A74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Pr="00003A74">
        <w:rPr>
          <w:rFonts w:ascii="Times New Roman" w:hAnsi="Times New Roman" w:cs="Times New Roman"/>
          <w:sz w:val="24"/>
          <w:szCs w:val="24"/>
        </w:rPr>
        <w:t xml:space="preserve">, Н.В. Пичугина  «Алтайские жарки». </w:t>
      </w:r>
      <w:proofErr w:type="gramStart"/>
      <w:r w:rsidR="00235C09">
        <w:rPr>
          <w:rFonts w:ascii="Times New Roman" w:hAnsi="Times New Roman" w:cs="Times New Roman"/>
          <w:sz w:val="24"/>
          <w:szCs w:val="24"/>
        </w:rPr>
        <w:t>-</w:t>
      </w:r>
      <w:r w:rsidRPr="00003A7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03A74">
        <w:rPr>
          <w:rFonts w:ascii="Times New Roman" w:hAnsi="Times New Roman" w:cs="Times New Roman"/>
          <w:sz w:val="24"/>
          <w:szCs w:val="24"/>
        </w:rPr>
        <w:t>рестоматия по литературе Алтайского края,</w:t>
      </w:r>
      <w:r w:rsidR="004F6247" w:rsidRPr="00003A74">
        <w:rPr>
          <w:rFonts w:ascii="Times New Roman" w:hAnsi="Times New Roman" w:cs="Times New Roman"/>
          <w:sz w:val="24"/>
          <w:szCs w:val="24"/>
        </w:rPr>
        <w:t xml:space="preserve"> (</w:t>
      </w:r>
      <w:r w:rsidRPr="00003A74">
        <w:rPr>
          <w:rFonts w:ascii="Times New Roman" w:hAnsi="Times New Roman" w:cs="Times New Roman"/>
          <w:sz w:val="24"/>
          <w:szCs w:val="24"/>
        </w:rPr>
        <w:t>Рецензенты: кандидат филологических наук</w:t>
      </w:r>
      <w:r w:rsidR="004F6247" w:rsidRPr="00003A74">
        <w:rPr>
          <w:rFonts w:ascii="Times New Roman" w:hAnsi="Times New Roman" w:cs="Times New Roman"/>
          <w:sz w:val="24"/>
          <w:szCs w:val="24"/>
        </w:rPr>
        <w:t xml:space="preserve">, доцент кафедры методики начального </w:t>
      </w:r>
      <w:proofErr w:type="spellStart"/>
      <w:r w:rsidR="004F6247" w:rsidRPr="00003A74">
        <w:rPr>
          <w:rFonts w:ascii="Times New Roman" w:hAnsi="Times New Roman" w:cs="Times New Roman"/>
          <w:sz w:val="24"/>
          <w:szCs w:val="24"/>
        </w:rPr>
        <w:t>образованияБГПУим</w:t>
      </w:r>
      <w:proofErr w:type="spellEnd"/>
      <w:r w:rsidR="004F6247" w:rsidRPr="00003A74">
        <w:rPr>
          <w:rFonts w:ascii="Times New Roman" w:hAnsi="Times New Roman" w:cs="Times New Roman"/>
          <w:sz w:val="24"/>
          <w:szCs w:val="24"/>
        </w:rPr>
        <w:t xml:space="preserve"> В. М. Шукшина Т. А. </w:t>
      </w:r>
      <w:proofErr w:type="spellStart"/>
      <w:r w:rsidR="004F6247" w:rsidRPr="00003A74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="004F6247" w:rsidRPr="00003A74">
        <w:rPr>
          <w:rFonts w:ascii="Times New Roman" w:hAnsi="Times New Roman" w:cs="Times New Roman"/>
          <w:sz w:val="24"/>
          <w:szCs w:val="24"/>
        </w:rPr>
        <w:t xml:space="preserve"> , кандидат филологических наук, доцент кафедры литературы</w:t>
      </w:r>
      <w:r w:rsidR="004243E3">
        <w:rPr>
          <w:rFonts w:ascii="Times New Roman" w:hAnsi="Times New Roman" w:cs="Times New Roman"/>
          <w:sz w:val="24"/>
          <w:szCs w:val="24"/>
        </w:rPr>
        <w:t xml:space="preserve"> </w:t>
      </w:r>
      <w:r w:rsidR="004F6247" w:rsidRPr="00003A74">
        <w:rPr>
          <w:rFonts w:ascii="Times New Roman" w:hAnsi="Times New Roman" w:cs="Times New Roman"/>
          <w:sz w:val="24"/>
          <w:szCs w:val="24"/>
        </w:rPr>
        <w:t xml:space="preserve">БПГУ им . В. М. Шукшина О. С. </w:t>
      </w:r>
      <w:proofErr w:type="spellStart"/>
      <w:r w:rsidR="004F6247" w:rsidRPr="00003A7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4F6247" w:rsidRPr="00003A74">
        <w:rPr>
          <w:rFonts w:ascii="Times New Roman" w:hAnsi="Times New Roman" w:cs="Times New Roman"/>
          <w:sz w:val="24"/>
          <w:szCs w:val="24"/>
        </w:rPr>
        <w:t>)</w:t>
      </w:r>
      <w:r w:rsidR="00235C09">
        <w:rPr>
          <w:rFonts w:ascii="Times New Roman" w:hAnsi="Times New Roman" w:cs="Times New Roman"/>
          <w:sz w:val="24"/>
          <w:szCs w:val="24"/>
        </w:rPr>
        <w:t xml:space="preserve">-составители: Т. А </w:t>
      </w:r>
      <w:proofErr w:type="spellStart"/>
      <w:r w:rsidR="00235C09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="00235C09">
        <w:rPr>
          <w:rFonts w:ascii="Times New Roman" w:hAnsi="Times New Roman" w:cs="Times New Roman"/>
          <w:sz w:val="24"/>
          <w:szCs w:val="24"/>
        </w:rPr>
        <w:t>, Н. В Пичугина-Бийск: Издательский дом «Бия-2009г, -136с</w:t>
      </w:r>
    </w:p>
    <w:p w:rsidR="00C511DD" w:rsidRPr="00C511DD" w:rsidRDefault="00C511DD" w:rsidP="00C511D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511DD">
        <w:rPr>
          <w:rFonts w:ascii="Times New Roman" w:hAnsi="Times New Roman" w:cs="Times New Roman"/>
        </w:rPr>
        <w:t>Положения о Рабочей Программе</w:t>
      </w:r>
      <w:proofErr w:type="gramStart"/>
      <w:r w:rsidRPr="00C511DD">
        <w:rPr>
          <w:rFonts w:ascii="Times New Roman" w:hAnsi="Times New Roman" w:cs="Times New Roman"/>
        </w:rPr>
        <w:t xml:space="preserve"> В</w:t>
      </w:r>
      <w:proofErr w:type="gramEnd"/>
      <w:r w:rsidRPr="00C511DD">
        <w:rPr>
          <w:rFonts w:ascii="Times New Roman" w:hAnsi="Times New Roman" w:cs="Times New Roman"/>
        </w:rPr>
        <w:t xml:space="preserve"> МБОУ ЗСОШ №1</w:t>
      </w:r>
    </w:p>
    <w:p w:rsidR="004F6247" w:rsidRPr="00003A74" w:rsidRDefault="004F6247" w:rsidP="00003A74">
      <w:pPr>
        <w:pStyle w:val="a3"/>
        <w:spacing w:after="0" w:line="240" w:lineRule="auto"/>
        <w:ind w:left="0"/>
        <w:rPr>
          <w:rStyle w:val="FontStyle26"/>
          <w:sz w:val="24"/>
          <w:szCs w:val="24"/>
        </w:rPr>
      </w:pPr>
    </w:p>
    <w:p w:rsidR="00346D0A" w:rsidRPr="00003A74" w:rsidRDefault="00346D0A" w:rsidP="00003A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Проблема регионального компонента содержания образования в настоящее время </w:t>
      </w:r>
      <w:r w:rsidRPr="00003A74">
        <w:rPr>
          <w:rFonts w:ascii="Times New Roman" w:hAnsi="Times New Roman" w:cs="Times New Roman"/>
          <w:b/>
          <w:sz w:val="24"/>
          <w:szCs w:val="24"/>
        </w:rPr>
        <w:t xml:space="preserve">очень актуальна. </w:t>
      </w:r>
      <w:r w:rsidRPr="00003A74">
        <w:rPr>
          <w:rFonts w:ascii="Times New Roman" w:hAnsi="Times New Roman" w:cs="Times New Roman"/>
          <w:sz w:val="24"/>
          <w:szCs w:val="24"/>
        </w:rPr>
        <w:t>Особенно благоприятные возможности для выращивания «нормальной этничности» предоставляют предметы художественного цикла, в том числе литература, а в начальных классах – чтение.</w:t>
      </w:r>
    </w:p>
    <w:p w:rsidR="00346D0A" w:rsidRPr="00003A74" w:rsidRDefault="00346D0A" w:rsidP="00003A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b/>
          <w:sz w:val="24"/>
          <w:szCs w:val="24"/>
        </w:rPr>
        <w:t xml:space="preserve">Цель программы:  </w:t>
      </w:r>
      <w:r w:rsidRPr="00003A74">
        <w:rPr>
          <w:rFonts w:ascii="Times New Roman" w:hAnsi="Times New Roman" w:cs="Times New Roman"/>
          <w:sz w:val="24"/>
          <w:szCs w:val="24"/>
        </w:rPr>
        <w:t>знакомство учащихся с произведениями алтайских поэтов и писателей.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привлечь внимание детей к чтению произведений алтайских авторов;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вызвать интерес к чтению путём знакомства с произведениями своих земляков;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-обеспечивать достаточно глубокое понимание содержания произведений различного уровня;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-обогащать нравственно – эстетический и познавательный опыт ребёнка, прививать любовь к «малой Родине»;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воспитывать бережное отношение ко всему окружающему;</w:t>
      </w:r>
    </w:p>
    <w:p w:rsidR="00346D0A" w:rsidRPr="00003A74" w:rsidRDefault="00346D0A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воспитывать детей патриотами своего родного уголка, родной земли.</w:t>
      </w:r>
    </w:p>
    <w:p w:rsidR="004F6247" w:rsidRPr="00003A74" w:rsidRDefault="004F6247" w:rsidP="00003A74">
      <w:pPr>
        <w:pStyle w:val="Style6"/>
        <w:widowControl/>
        <w:spacing w:line="240" w:lineRule="auto"/>
        <w:jc w:val="left"/>
        <w:rPr>
          <w:b/>
        </w:rPr>
      </w:pPr>
      <w:r w:rsidRPr="00003A74">
        <w:rPr>
          <w:b/>
        </w:rPr>
        <w:t>Общая характеристика учебного предмета</w:t>
      </w:r>
    </w:p>
    <w:p w:rsidR="004F6247" w:rsidRPr="00003A74" w:rsidRDefault="004F6247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Курс литературного чтения призван обучать детей чтению, ввести в мир художественной литературы и помочь осмыслить образность словесного искусства. Литературное чтение – это один из важнейших и ответственных этапов большого пути ребёнка в литературу. Художественное литературное произведение своим духовным нравственно – эстетическим содержанием способно активно влиять на всю личность читателя, его чувства, сознание, волю.</w:t>
      </w:r>
    </w:p>
    <w:p w:rsidR="004F6247" w:rsidRPr="00003A74" w:rsidRDefault="004F6247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        В образовательной системе начальной школы функциональность регионального компонента в немалой  степени определяется принципом его содержательной целостности.                      </w:t>
      </w:r>
    </w:p>
    <w:p w:rsidR="004F6247" w:rsidRPr="00003A74" w:rsidRDefault="004F6247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    «Принцип предусматривает различный характер относительной самостоятельности региональной составляющей в структуре общего содержания образования  в соответствии с разными возрастными возможностями школьников  в усвоении учебного материала и целями образовательного процесса. </w:t>
      </w:r>
    </w:p>
    <w:p w:rsidR="004F6247" w:rsidRPr="00003A74" w:rsidRDefault="004F6247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        </w:t>
      </w:r>
      <w:r w:rsidR="00003A74" w:rsidRPr="00003A74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003A74">
        <w:rPr>
          <w:rFonts w:ascii="Times New Roman" w:hAnsi="Times New Roman" w:cs="Times New Roman"/>
          <w:sz w:val="24"/>
          <w:szCs w:val="24"/>
        </w:rPr>
        <w:t>оказывает большое воспитательное воздействие на школьника, формирует в нём гражданина России, любящего Родину и берущего на себя ответственность за свой родной край, его настоящее и будущее.</w:t>
      </w:r>
    </w:p>
    <w:p w:rsidR="00003A74" w:rsidRPr="00003A74" w:rsidRDefault="004F6247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lastRenderedPageBreak/>
        <w:t xml:space="preserve">       В начальных классах, учитывая возрастные особенности детей,  « ведущие позиции занимает проблема формирования этнического самосознания, поэтому основное внимание в обучении сосредотачивается на формировании у детей</w:t>
      </w:r>
      <w:r w:rsidR="00003A74" w:rsidRPr="00003A74">
        <w:rPr>
          <w:rFonts w:ascii="Times New Roman" w:hAnsi="Times New Roman" w:cs="Times New Roman"/>
          <w:sz w:val="24"/>
          <w:szCs w:val="24"/>
        </w:rPr>
        <w:t xml:space="preserve"> культуры родной речи, навыков чтения и письма на основе детского фольклора, народных сказок, легенд. Обучение решает задачи овладения учащимися родным языком, знакомства с литературными произведениями и основами народных традиций».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003A74">
        <w:rPr>
          <w:rFonts w:ascii="Times New Roman" w:hAnsi="Times New Roman" w:cs="Times New Roman"/>
          <w:b/>
          <w:sz w:val="24"/>
          <w:szCs w:val="24"/>
        </w:rPr>
        <w:t xml:space="preserve">принципах:   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жанрового разнообразия;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оптимального соотношения произведений детской литературы и текстов, вошедших в круг детского чтения из литературы «взрослой»;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идейно – художественной значимости;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актуализации;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целостного восприятия художественного произведения;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- принцип регионализации.</w:t>
      </w:r>
    </w:p>
    <w:p w:rsidR="00346D0A" w:rsidRPr="004243E3" w:rsidRDefault="00003A74" w:rsidP="00D36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E3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003A74" w:rsidRP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>Произведения алтайских писателей и поэтов отличаются содержательностью, проникнуты особой любовью ко всему окружающему, написаны ярким, самобытным языком, присущим тем людям, у которых чувство Родины - «большой» Отчизны, дополняется чувством Родины «малой», первоначальной.</w:t>
      </w:r>
    </w:p>
    <w:p w:rsidR="00003A74" w:rsidRDefault="00003A74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74">
        <w:rPr>
          <w:rFonts w:ascii="Times New Roman" w:hAnsi="Times New Roman" w:cs="Times New Roman"/>
          <w:sz w:val="24"/>
          <w:szCs w:val="24"/>
        </w:rPr>
        <w:t xml:space="preserve">     Программа поможет учителю постепенно развивать у учащихся интерес к чтению произведений наших земляков, будет способствовать воспитанию любви к родной земле, краю, природе, людям, всему тому, что зовётся «малой Родиной».</w:t>
      </w:r>
    </w:p>
    <w:p w:rsidR="004243E3" w:rsidRPr="00003A74" w:rsidRDefault="004243E3" w:rsidP="0000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82" w:rsidRPr="004243E3" w:rsidRDefault="00003A74" w:rsidP="00D36382">
      <w:pPr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7A77BE">
        <w:rPr>
          <w:sz w:val="28"/>
          <w:szCs w:val="28"/>
        </w:rPr>
        <w:t xml:space="preserve"> </w:t>
      </w:r>
      <w:r w:rsidR="00D36382" w:rsidRPr="004243E3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</w:t>
      </w:r>
      <w:r w:rsidR="00D36382" w:rsidRPr="004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82" w:rsidRPr="004243E3" w:rsidRDefault="00D36382" w:rsidP="00D36382">
      <w:pPr>
        <w:pStyle w:val="a3"/>
        <w:ind w:left="0"/>
        <w:rPr>
          <w:rFonts w:ascii="Times New Roman" w:hAnsi="Times New Roman" w:cs="Times New Roman"/>
          <w:color w:val="0F243E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 xml:space="preserve">Содержание занятий строится </w:t>
      </w:r>
      <w:r w:rsidRPr="004243E3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proofErr w:type="spellStart"/>
      <w:r w:rsidRPr="004243E3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4243E3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Pr="004243E3">
        <w:rPr>
          <w:rFonts w:ascii="Times New Roman" w:hAnsi="Times New Roman" w:cs="Times New Roman"/>
          <w:sz w:val="24"/>
          <w:szCs w:val="24"/>
        </w:rPr>
        <w:t xml:space="preserve"> </w:t>
      </w:r>
      <w:r w:rsidRPr="004243E3">
        <w:rPr>
          <w:rFonts w:ascii="Times New Roman" w:hAnsi="Times New Roman" w:cs="Times New Roman"/>
          <w:color w:val="0F243E"/>
          <w:sz w:val="24"/>
          <w:szCs w:val="24"/>
        </w:rPr>
        <w:t>Содержание и методы обучения содействуют приобретению и закреплению школьниками прочных знаний и навы</w:t>
      </w:r>
      <w:r w:rsidR="004243E3">
        <w:rPr>
          <w:rFonts w:ascii="Times New Roman" w:hAnsi="Times New Roman" w:cs="Times New Roman"/>
          <w:color w:val="0F243E"/>
          <w:sz w:val="24"/>
          <w:szCs w:val="24"/>
        </w:rPr>
        <w:t>ков,</w:t>
      </w:r>
      <w:proofErr w:type="gramStart"/>
      <w:r w:rsidR="004243E3">
        <w:rPr>
          <w:rFonts w:ascii="Times New Roman" w:hAnsi="Times New Roman" w:cs="Times New Roman"/>
          <w:color w:val="0F243E"/>
          <w:sz w:val="24"/>
          <w:szCs w:val="24"/>
        </w:rPr>
        <w:t xml:space="preserve"> ,</w:t>
      </w:r>
      <w:proofErr w:type="gramEnd"/>
      <w:r w:rsidRPr="004243E3">
        <w:rPr>
          <w:rFonts w:ascii="Times New Roman" w:hAnsi="Times New Roman" w:cs="Times New Roman"/>
          <w:color w:val="0F243E"/>
          <w:sz w:val="24"/>
          <w:szCs w:val="24"/>
        </w:rPr>
        <w:t xml:space="preserve">обеспечивают единство развития, воспитания и обучения </w:t>
      </w:r>
    </w:p>
    <w:p w:rsidR="00D36382" w:rsidRPr="004A39F5" w:rsidRDefault="00D36382" w:rsidP="00D36382">
      <w:pPr>
        <w:spacing w:after="0" w:line="240" w:lineRule="auto"/>
        <w:ind w:right="-43"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и приёмы изучения произведений: </w:t>
      </w:r>
    </w:p>
    <w:p w:rsidR="00D36382" w:rsidRPr="004A39F5" w:rsidRDefault="00D36382" w:rsidP="00D36382">
      <w:pPr>
        <w:numPr>
          <w:ilvl w:val="0"/>
          <w:numId w:val="3"/>
        </w:numPr>
        <w:spacing w:after="0" w:line="240" w:lineRule="auto"/>
        <w:ind w:left="0" w:right="-43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чтения. Реализуется в следующих</w:t>
      </w:r>
      <w:r w:rsidRPr="004A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приемах:</w:t>
      </w: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учителя, само</w:t>
      </w: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чтение ученика вслух и про себя, коллективное чтение вслух (по ролям, по частям текста), работа над выразительным чтением.</w:t>
      </w:r>
    </w:p>
    <w:p w:rsidR="00D36382" w:rsidRPr="004A39F5" w:rsidRDefault="00D36382" w:rsidP="00D36382">
      <w:pPr>
        <w:numPr>
          <w:ilvl w:val="0"/>
          <w:numId w:val="3"/>
        </w:numPr>
        <w:spacing w:after="0" w:line="240" w:lineRule="auto"/>
        <w:ind w:left="0" w:right="-43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анализа литературного произведения. Приемы анализа: </w:t>
      </w:r>
      <w:r w:rsidRPr="004A3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литературо</w:t>
      </w:r>
      <w:r w:rsidRPr="004A3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ведческие</w:t>
      </w: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 композиции, анализ стиля, анализ образов персонажей, сопоставительный анализ образов или других художественных элементов произведения; </w:t>
      </w:r>
      <w:r w:rsidRPr="004A3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творческие</w:t>
      </w: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словесное рисование; составление диафильма</w:t>
      </w:r>
      <w:proofErr w:type="gramStart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;; </w:t>
      </w:r>
      <w:proofErr w:type="gramEnd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и </w:t>
      </w:r>
      <w:proofErr w:type="spellStart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82" w:rsidRPr="004A39F5" w:rsidRDefault="00D36382" w:rsidP="00D36382">
      <w:pPr>
        <w:numPr>
          <w:ilvl w:val="0"/>
          <w:numId w:val="3"/>
        </w:numPr>
        <w:spacing w:after="0" w:line="240" w:lineRule="auto"/>
        <w:ind w:left="0" w:right="-43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комментирования литературного произведения </w:t>
      </w:r>
      <w:proofErr w:type="spellStart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внетекстовыми</w:t>
      </w:r>
      <w:proofErr w:type="spellEnd"/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</w:t>
      </w:r>
      <w:r w:rsidRPr="004A3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риалами. Приемы: работа с книгами писателя (организация выставки книг писателя), рассказ о писателе и его книгах, заочная экскурсия.</w:t>
      </w:r>
    </w:p>
    <w:p w:rsidR="00D36382" w:rsidRPr="004A39F5" w:rsidRDefault="00D36382" w:rsidP="00691A39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4A39F5">
        <w:rPr>
          <w:rFonts w:ascii="Times New Roman" w:hAnsi="Times New Roman" w:cs="Times New Roman"/>
          <w:sz w:val="24"/>
          <w:szCs w:val="24"/>
        </w:rPr>
        <w:t xml:space="preserve">Метод литературного творчества школьников. Приемы: отзыв о герое, сочинение по аналогии с изученным произведением, устные высказывания  на тему изучаемого произведения (до знакомства с ним), </w:t>
      </w:r>
    </w:p>
    <w:p w:rsidR="00D36382" w:rsidRPr="004243E3" w:rsidRDefault="00D36382" w:rsidP="00691A39">
      <w:pPr>
        <w:spacing w:after="0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color w:val="0F243E"/>
          <w:sz w:val="24"/>
          <w:szCs w:val="24"/>
        </w:rPr>
        <w:t xml:space="preserve">НА </w:t>
      </w:r>
      <w:r w:rsidRPr="004243E3">
        <w:rPr>
          <w:rFonts w:ascii="Times New Roman" w:hAnsi="Times New Roman" w:cs="Times New Roman"/>
          <w:sz w:val="24"/>
          <w:szCs w:val="24"/>
        </w:rPr>
        <w:t>занятиях предметной направленности по литературному чтению  эффективны следующие технологии:</w:t>
      </w:r>
    </w:p>
    <w:p w:rsidR="00D36382" w:rsidRPr="004243E3" w:rsidRDefault="00D36382" w:rsidP="00691A39">
      <w:pPr>
        <w:pStyle w:val="a3"/>
        <w:numPr>
          <w:ilvl w:val="0"/>
          <w:numId w:val="4"/>
        </w:numPr>
        <w:spacing w:after="0" w:line="240" w:lineRule="auto"/>
        <w:ind w:left="0"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D36382" w:rsidRPr="004243E3" w:rsidRDefault="00D36382" w:rsidP="00D36382">
      <w:pPr>
        <w:pStyle w:val="a3"/>
        <w:numPr>
          <w:ilvl w:val="0"/>
          <w:numId w:val="4"/>
        </w:numPr>
        <w:spacing w:after="0" w:line="240" w:lineRule="auto"/>
        <w:ind w:left="0"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мышления;</w:t>
      </w:r>
    </w:p>
    <w:p w:rsidR="00D36382" w:rsidRPr="004243E3" w:rsidRDefault="00D36382" w:rsidP="00D36382">
      <w:pPr>
        <w:pStyle w:val="a3"/>
        <w:numPr>
          <w:ilvl w:val="0"/>
          <w:numId w:val="4"/>
        </w:numPr>
        <w:spacing w:after="0" w:line="240" w:lineRule="auto"/>
        <w:ind w:left="0" w:hanging="20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4243E3">
        <w:rPr>
          <w:rFonts w:ascii="Times New Roman" w:hAnsi="Times New Roman" w:cs="Times New Roman"/>
          <w:color w:val="0F243E"/>
          <w:sz w:val="24"/>
          <w:szCs w:val="24"/>
        </w:rPr>
        <w:t>ИКТ-технология</w:t>
      </w:r>
    </w:p>
    <w:p w:rsidR="00D36382" w:rsidRPr="004243E3" w:rsidRDefault="00D36382" w:rsidP="00691A39">
      <w:pPr>
        <w:pStyle w:val="a3"/>
        <w:spacing w:after="0" w:line="360" w:lineRule="auto"/>
        <w:ind w:left="0" w:hanging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3E3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D36382" w:rsidRPr="004243E3" w:rsidRDefault="00D36382" w:rsidP="00691A3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Н</w:t>
      </w:r>
      <w:r w:rsidRPr="004243E3">
        <w:rPr>
          <w:rFonts w:ascii="Times New Roman" w:eastAsia="Calibri" w:hAnsi="Times New Roman" w:cs="Times New Roman"/>
          <w:sz w:val="24"/>
          <w:szCs w:val="24"/>
        </w:rPr>
        <w:t>а изучение предметного курса по литературному чтению в</w:t>
      </w:r>
      <w:r w:rsidRPr="004243E3">
        <w:rPr>
          <w:rFonts w:ascii="Times New Roman" w:hAnsi="Times New Roman" w:cs="Times New Roman"/>
          <w:sz w:val="24"/>
          <w:szCs w:val="24"/>
        </w:rPr>
        <w:t>о</w:t>
      </w:r>
      <w:r w:rsidRPr="00424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3E3">
        <w:rPr>
          <w:rFonts w:ascii="Times New Roman" w:hAnsi="Times New Roman" w:cs="Times New Roman"/>
          <w:b/>
          <w:sz w:val="24"/>
          <w:szCs w:val="24"/>
        </w:rPr>
        <w:t>2  классе</w:t>
      </w:r>
      <w:r w:rsidRPr="004243E3">
        <w:rPr>
          <w:rFonts w:ascii="Times New Roman" w:eastAsia="Calibri" w:hAnsi="Times New Roman" w:cs="Times New Roman"/>
          <w:sz w:val="24"/>
          <w:szCs w:val="24"/>
        </w:rPr>
        <w:t>» отводится 1ч в неделю, всего на курс -34 часа</w:t>
      </w:r>
    </w:p>
    <w:p w:rsidR="00003A74" w:rsidRDefault="00003A74" w:rsidP="004243E3">
      <w:pPr>
        <w:autoSpaceDE w:val="0"/>
        <w:autoSpaceDN w:val="0"/>
        <w:adjustRightInd w:val="0"/>
        <w:spacing w:after="0"/>
        <w:ind w:firstLine="567"/>
        <w:rPr>
          <w:sz w:val="28"/>
          <w:szCs w:val="28"/>
        </w:rPr>
      </w:pPr>
    </w:p>
    <w:p w:rsidR="00D36382" w:rsidRDefault="00D36382" w:rsidP="00D36382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82" w:rsidRPr="00C933C1" w:rsidRDefault="00D36382" w:rsidP="00D36382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C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</w:p>
    <w:p w:rsidR="00D36382" w:rsidRPr="004A39F5" w:rsidRDefault="00D36382" w:rsidP="00D36382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предметного </w:t>
      </w:r>
      <w:r w:rsidRPr="00C933C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</w:t>
      </w:r>
    </w:p>
    <w:p w:rsidR="00D36382" w:rsidRPr="004A39F5" w:rsidRDefault="00D36382" w:rsidP="00D36382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382" w:rsidRPr="004A39F5" w:rsidRDefault="00D36382" w:rsidP="00D36382">
      <w:pPr>
        <w:spacing w:after="0" w:line="240" w:lineRule="auto"/>
        <w:ind w:hanging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курс </w:t>
      </w:r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обеспечивает формирование универсальных учебных действий, а также достижение необходимых предметных результатов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литературе для детей. (ФГОС</w:t>
      </w:r>
      <w:r w:rsidR="00BF2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3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Универсальные учебные действия</w:t>
      </w:r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Личностные УДД:</w:t>
      </w:r>
      <w:r w:rsidRPr="00C933C1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proofErr w:type="gramStart"/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интереса к чтению; мотивации к самовыражению в выразительном чтении, творческой и игровой деятельности; эмоционального отношения к поступкам героев литературных произведений, любви к родному дому, первоначального уровня рефлексии и адекватной самооценки, стремления к успешности учебной деятельности.</w:t>
      </w:r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Регулятивные УДД:</w:t>
      </w:r>
      <w:proofErr w:type="gramStart"/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учиться:- осуществлять самоконтроль и самопроверку усвоения материала, самостоятельно работать с книгой и рабочей тетрадью, выполнять самостоятельно работы, выбирать книги.</w:t>
      </w:r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Познавательные УДД:</w:t>
      </w:r>
      <w:proofErr w:type="gramStart"/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роль названия произведения, понимать прочитанное, выделять и понимать информацию из прочитанного, сочинять небольшие тексты на заданную тему.</w:t>
      </w:r>
      <w:r w:rsidRPr="004A3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Коммуникативные УДД:</w:t>
      </w:r>
      <w:proofErr w:type="gramStart"/>
      <w:r w:rsidRPr="00C933C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A3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Корректировать действия участников коллективной творческой деятельности, Ориентироваться в понятиях дружба, дружеские отношения, эмоционально воспринимать слова собеседников.</w:t>
      </w:r>
    </w:p>
    <w:p w:rsidR="00D36382" w:rsidRPr="004243E3" w:rsidRDefault="00D36382" w:rsidP="00D36382">
      <w:pPr>
        <w:pStyle w:val="a3"/>
        <w:ind w:hanging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3E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D36382" w:rsidRPr="004243E3" w:rsidRDefault="00D36382" w:rsidP="00D36382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43E3">
        <w:rPr>
          <w:rFonts w:ascii="Times New Roman" w:eastAsia="Calibri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D36382" w:rsidRPr="004243E3" w:rsidRDefault="00D36382" w:rsidP="00D36382">
      <w:pPr>
        <w:pStyle w:val="a3"/>
        <w:spacing w:line="360" w:lineRule="auto"/>
        <w:ind w:left="0"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формирование умения работать с произведением:</w:t>
      </w:r>
    </w:p>
    <w:p w:rsidR="00D36382" w:rsidRPr="004243E3" w:rsidRDefault="00D36382" w:rsidP="00D3638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i/>
          <w:sz w:val="24"/>
          <w:szCs w:val="24"/>
        </w:rPr>
        <w:t xml:space="preserve">Интонирование </w:t>
      </w:r>
      <w:r w:rsidRPr="004243E3">
        <w:rPr>
          <w:rFonts w:ascii="Times New Roman" w:hAnsi="Times New Roman" w:cs="Times New Roman"/>
          <w:sz w:val="24"/>
          <w:szCs w:val="24"/>
        </w:rPr>
        <w:t>произведения (отрывка) вслух (выразительное чтение текста, позволяющее представить личную точку зрения исполнителя)</w:t>
      </w:r>
      <w:proofErr w:type="gramStart"/>
      <w:r w:rsidRPr="004243E3">
        <w:rPr>
          <w:rFonts w:ascii="Times New Roman" w:hAnsi="Times New Roman" w:cs="Times New Roman"/>
          <w:sz w:val="24"/>
          <w:szCs w:val="24"/>
        </w:rPr>
        <w:t>;</w:t>
      </w:r>
      <w:r w:rsidRPr="004243E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4243E3">
        <w:rPr>
          <w:rFonts w:ascii="Times New Roman" w:hAnsi="Times New Roman" w:cs="Times New Roman"/>
          <w:i/>
          <w:sz w:val="24"/>
          <w:szCs w:val="24"/>
        </w:rPr>
        <w:t xml:space="preserve">стное выступление </w:t>
      </w:r>
      <w:r w:rsidRPr="004243E3">
        <w:rPr>
          <w:rFonts w:ascii="Times New Roman" w:hAnsi="Times New Roman" w:cs="Times New Roman"/>
          <w:sz w:val="24"/>
          <w:szCs w:val="24"/>
        </w:rPr>
        <w:t>перед слушателями по поводу прочитанного произведения (отзыв, высказывание читателя и слушателей);"</w:t>
      </w:r>
    </w:p>
    <w:p w:rsidR="00D36382" w:rsidRPr="004243E3" w:rsidRDefault="00D36382" w:rsidP="00D3638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  <w:r w:rsidRPr="004243E3">
        <w:rPr>
          <w:rFonts w:ascii="Times New Roman" w:hAnsi="Times New Roman" w:cs="Times New Roman"/>
          <w:sz w:val="24"/>
          <w:szCs w:val="24"/>
        </w:rPr>
        <w:t>произведения</w:t>
      </w:r>
      <w:r w:rsidRPr="004243E3">
        <w:rPr>
          <w:rFonts w:ascii="Times New Roman" w:hAnsi="Times New Roman" w:cs="Times New Roman"/>
          <w:i/>
          <w:sz w:val="24"/>
          <w:szCs w:val="24"/>
        </w:rPr>
        <w:t xml:space="preserve"> по ролям;</w:t>
      </w:r>
    </w:p>
    <w:p w:rsidR="00D36382" w:rsidRPr="004243E3" w:rsidRDefault="00D36382" w:rsidP="00D3638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i/>
          <w:sz w:val="24"/>
          <w:szCs w:val="24"/>
        </w:rPr>
        <w:t xml:space="preserve">Иллюстрирование </w:t>
      </w:r>
      <w:r w:rsidRPr="004243E3">
        <w:rPr>
          <w:rFonts w:ascii="Times New Roman" w:hAnsi="Times New Roman" w:cs="Times New Roman"/>
          <w:sz w:val="24"/>
          <w:szCs w:val="24"/>
        </w:rPr>
        <w:t>произведений, прочитанных на занятиях и самостоятельно.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43E3">
        <w:rPr>
          <w:rFonts w:ascii="Times New Roman" w:hAnsi="Times New Roman" w:cs="Times New Roman"/>
          <w:b/>
          <w:iCs/>
          <w:sz w:val="24"/>
          <w:szCs w:val="24"/>
        </w:rPr>
        <w:t>Литературоведческая пропедевтика</w:t>
      </w:r>
    </w:p>
    <w:p w:rsidR="00D36382" w:rsidRPr="004243E3" w:rsidRDefault="00D36382" w:rsidP="00D36382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4243E3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243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>– воспринимать и оценивать эмоциональный тон художественного текста, следить за его изменением в тексте;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 xml:space="preserve">– анализировать систему героев и событий произведения; 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>– пользоваться выразительными средствами произведения при рассказе о героях и событиях;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43E3">
        <w:rPr>
          <w:rFonts w:ascii="Times New Roman" w:hAnsi="Times New Roman" w:cs="Times New Roman"/>
          <w:b/>
          <w:iCs/>
          <w:sz w:val="24"/>
          <w:szCs w:val="24"/>
        </w:rPr>
        <w:t>Творческая деятельность учащихся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243E3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– воспринимать эмоциональное содержание художественных текстов;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4243E3">
        <w:rPr>
          <w:rFonts w:ascii="Times New Roman" w:hAnsi="Times New Roman" w:cs="Times New Roman"/>
          <w:sz w:val="24"/>
          <w:szCs w:val="24"/>
        </w:rPr>
        <w:t>– подбирать и (или) создавать иллюстрации к литературному произведению;</w:t>
      </w:r>
    </w:p>
    <w:p w:rsidR="00D36382" w:rsidRPr="004243E3" w:rsidRDefault="00D36382" w:rsidP="00D36382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4243E3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243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>– осознанно использовать при выразительном чтении паузы, логические ударения, выбирать темп речи;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>– пересказывать небольшие тексты с творческой задачей;</w:t>
      </w:r>
    </w:p>
    <w:p w:rsidR="00D36382" w:rsidRPr="004243E3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3E3">
        <w:rPr>
          <w:rFonts w:ascii="Times New Roman" w:hAnsi="Times New Roman" w:cs="Times New Roman"/>
          <w:i/>
          <w:iCs/>
          <w:sz w:val="24"/>
          <w:szCs w:val="24"/>
        </w:rPr>
        <w:t xml:space="preserve">–участвовать в </w:t>
      </w:r>
      <w:proofErr w:type="spellStart"/>
      <w:r w:rsidRPr="004243E3">
        <w:rPr>
          <w:rFonts w:ascii="Times New Roman" w:hAnsi="Times New Roman" w:cs="Times New Roman"/>
          <w:i/>
          <w:iCs/>
          <w:sz w:val="24"/>
          <w:szCs w:val="24"/>
        </w:rPr>
        <w:t>инсценировании</w:t>
      </w:r>
      <w:proofErr w:type="spellEnd"/>
      <w:proofErr w:type="gramStart"/>
      <w:r w:rsidRPr="004243E3">
        <w:rPr>
          <w:rFonts w:ascii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</w:p>
    <w:p w:rsidR="00D36382" w:rsidRPr="00F407BA" w:rsidRDefault="00D36382" w:rsidP="00D36382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382" w:rsidRDefault="00D36382" w:rsidP="00003A7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36382" w:rsidRPr="00F407BA" w:rsidRDefault="00D36382" w:rsidP="00D36382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C09" w:rsidRPr="00F407BA" w:rsidRDefault="00235C09" w:rsidP="00235C09">
      <w:pPr>
        <w:spacing w:after="0" w:line="240" w:lineRule="auto"/>
        <w:ind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235C09" w:rsidRPr="00F407BA" w:rsidRDefault="00235C09" w:rsidP="00235C09">
      <w:pPr>
        <w:spacing w:after="0" w:line="240" w:lineRule="auto"/>
        <w:ind w:hanging="20"/>
        <w:jc w:val="center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hAnsi="Times New Roman" w:cs="Times New Roman"/>
          <w:sz w:val="24"/>
          <w:szCs w:val="24"/>
        </w:rPr>
        <w:t>.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УСТНОЕ НАРОДНОЕ ТВОРЧЕСТВО</w:t>
      </w:r>
    </w:p>
    <w:p w:rsidR="00235C09" w:rsidRPr="00F407BA" w:rsidRDefault="00235C09" w:rsidP="00235C09">
      <w:pPr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hAnsi="Times New Roman" w:cs="Times New Roman"/>
          <w:sz w:val="24"/>
          <w:szCs w:val="24"/>
        </w:rPr>
        <w:t>Пословицы алтайского народа, легенды Алтая, алтайские сказки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</w:rPr>
        <w:t>ПОРА ЛИСТОПАДА</w:t>
      </w:r>
    </w:p>
    <w:p w:rsidR="00235C09" w:rsidRPr="00F407BA" w:rsidRDefault="00235C09" w:rsidP="00235C09">
      <w:pPr>
        <w:shd w:val="clear" w:color="auto" w:fill="FFFFFF"/>
        <w:tabs>
          <w:tab w:val="left" w:leader="dot" w:pos="5722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0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Е.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Фияоненко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День учителя </w:t>
      </w:r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Л.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Мерзликин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Осень золотая </w:t>
      </w:r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П. Маштаков. </w:t>
      </w:r>
      <w:r w:rsidRPr="00F40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Листья  </w:t>
      </w:r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Л.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Гольцова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Осень Э. 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Каценштейн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Осенью  </w:t>
      </w:r>
      <w:r w:rsidRPr="00F407B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3.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Титова.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Прогулка 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Ц.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Сабынина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>Причуды осени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</w:rPr>
        <w:t>СТРАНА ИГРАНИЯ</w:t>
      </w:r>
      <w:r w:rsidRPr="00F407B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В. Новичихина.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Страна </w:t>
      </w:r>
      <w:proofErr w:type="spellStart"/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>играния</w:t>
      </w:r>
      <w:proofErr w:type="spellEnd"/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Е.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Лошкова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Космонавты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В. Тимофеева.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Бой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Нурдаева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>Сорванец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ЗОЛОТОЙ АЛТАЙ</w:t>
      </w:r>
      <w:r w:rsidRPr="00F407B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О.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Гармс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Сказки старого сада, </w:t>
      </w:r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М.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Юдалевич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3"/>
          <w:sz w:val="24"/>
          <w:szCs w:val="24"/>
        </w:rPr>
        <w:t>Алтай,</w:t>
      </w:r>
    </w:p>
    <w:p w:rsidR="00235C09" w:rsidRPr="00F407BA" w:rsidRDefault="00235C09" w:rsidP="00235C09">
      <w:pPr>
        <w:shd w:val="clear" w:color="auto" w:fill="FFFFFF"/>
        <w:tabs>
          <w:tab w:val="left" w:leader="dot" w:pos="5894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Л. Белоусова.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Мой </w:t>
      </w:r>
      <w:proofErr w:type="spellStart"/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>Алтай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М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,   Мокшин.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Мы живем на Алтае  </w:t>
      </w:r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Л.  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Гольцова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pacing w:val="-2"/>
          <w:sz w:val="24"/>
          <w:szCs w:val="24"/>
        </w:rPr>
        <w:t>На вершине,</w:t>
      </w:r>
    </w:p>
    <w:p w:rsidR="00235C09" w:rsidRPr="00F407BA" w:rsidRDefault="00235C09" w:rsidP="00235C09">
      <w:pPr>
        <w:shd w:val="clear" w:color="auto" w:fill="FFFFFF"/>
        <w:tabs>
          <w:tab w:val="left" w:leader="dot" w:pos="5606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Гольцова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Разговор с Катунью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Тимофеева.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Тропинками Алтая, 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Аишарина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Золотой Алтай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СКАЗКА МУДРОСТЬЮ БОГАТА</w:t>
      </w:r>
    </w:p>
    <w:p w:rsidR="00235C09" w:rsidRPr="00F407BA" w:rsidRDefault="00235C09" w:rsidP="00235C09">
      <w:pPr>
        <w:shd w:val="clear" w:color="auto" w:fill="FFFFFF"/>
        <w:tabs>
          <w:tab w:val="left" w:leader="dot" w:pos="5606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Нечунаев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Сказка о гусе и Пете,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Свинцов. 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Сказка про яблоньку</w:t>
      </w:r>
      <w:proofErr w:type="gram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Рябченко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Что случилось,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Атаманов.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Три брата,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Цхай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Бывалая авторучка,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Цхай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Волшебный кустик и его друзья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МОРОЗНЫЕ УЗОРЫ</w:t>
      </w:r>
    </w:p>
    <w:p w:rsidR="00235C09" w:rsidRPr="00F407BA" w:rsidRDefault="00235C09" w:rsidP="00235C09">
      <w:pPr>
        <w:shd w:val="clear" w:color="auto" w:fill="FFFFFF"/>
        <w:tabs>
          <w:tab w:val="left" w:leader="dot" w:pos="5578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Свинцов.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Первый снег.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Кудряшова.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Маленькая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снежинка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Мокишн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Снеговик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Заева.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Коржов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Морозные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узоры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Овчарова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Зимний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рисунок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Нифонтова.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Самолётик белым следом,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Цхай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Новогодняя сказка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С ЛЮБОВЬЮ К ПРИРОДЕ</w:t>
      </w:r>
    </w:p>
    <w:p w:rsidR="00235C09" w:rsidRPr="00F407BA" w:rsidRDefault="00235C09" w:rsidP="00235C09">
      <w:pPr>
        <w:shd w:val="clear" w:color="auto" w:fill="FFFFFF"/>
        <w:tabs>
          <w:tab w:val="left" w:leader="dot" w:pos="5558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 Рубцов.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Про зайца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 Рубцов.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Ворона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Свинцов.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Нахальный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лягушонок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Володин.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Любитель музыки,   </w:t>
      </w:r>
      <w:proofErr w:type="spellStart"/>
      <w:r w:rsidRPr="00F407BA">
        <w:rPr>
          <w:rFonts w:ascii="Times New Roman" w:hAnsi="Times New Roman" w:cs="Times New Roman"/>
          <w:i/>
          <w:iCs/>
          <w:spacing w:val="-13"/>
          <w:sz w:val="24"/>
          <w:szCs w:val="24"/>
        </w:rPr>
        <w:t>B.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Бианки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Хитрый Лис и умная Уточка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 Мокшин.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Синичка,</w:t>
      </w:r>
    </w:p>
    <w:p w:rsidR="00235C09" w:rsidRPr="00F407BA" w:rsidRDefault="00235C09" w:rsidP="00235C09">
      <w:pPr>
        <w:shd w:val="clear" w:color="auto" w:fill="FFFFFF"/>
        <w:tabs>
          <w:tab w:val="left" w:leader="dot" w:pos="5558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Ашмарина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Паутина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Сабынина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Котёнок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Атаманов.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Ленивый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воробей,</w:t>
      </w:r>
      <w:r w:rsidRPr="00F407BA">
        <w:rPr>
          <w:rFonts w:ascii="Times New Roman" w:hAnsi="Times New Roman" w:cs="Times New Roman"/>
          <w:spacing w:val="-10"/>
          <w:sz w:val="24"/>
          <w:szCs w:val="24"/>
        </w:rPr>
        <w:t>C</w:t>
      </w:r>
      <w:proofErr w:type="spellEnd"/>
      <w:r w:rsidRPr="00F407B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07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Чепров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Друзья, 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Попова.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катунского</w:t>
      </w:r>
      <w:proofErr w:type="spell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причала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И В ШУТКУ И В СЕРЬЁЗ</w:t>
      </w:r>
    </w:p>
    <w:p w:rsidR="00235C09" w:rsidRPr="00F407BA" w:rsidRDefault="00235C09" w:rsidP="00235C09">
      <w:pPr>
        <w:shd w:val="clear" w:color="auto" w:fill="FFFFFF"/>
        <w:tabs>
          <w:tab w:val="left" w:leader="dot" w:pos="5539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Нечунаев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Грамотей</w:t>
      </w:r>
      <w:proofErr w:type="gram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среди детей,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Тимофеева.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Протест.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Сабынина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Мышата-шалуны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Швец-Некрасова.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Расплата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Лукашкина.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Подарите бабушкам,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Нечунаев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Тень,</w:t>
      </w:r>
    </w:p>
    <w:p w:rsidR="00235C09" w:rsidRPr="00F407BA" w:rsidRDefault="00235C09" w:rsidP="00235C09">
      <w:pPr>
        <w:shd w:val="clear" w:color="auto" w:fill="FFFFFF"/>
        <w:tabs>
          <w:tab w:val="left" w:leader="dot" w:pos="5539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Кудряшова.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Большой мыльный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пузырь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Корнилова.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кота-баюна</w:t>
      </w:r>
      <w:proofErr w:type="spellEnd"/>
      <w:r w:rsidRPr="00F40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О, ВЕСНА, БЕЗ КОНЦА И БЕЗ КРАЯ</w:t>
      </w:r>
    </w:p>
    <w:p w:rsidR="00235C09" w:rsidRPr="00F407BA" w:rsidRDefault="00235C09" w:rsidP="00235C09">
      <w:pPr>
        <w:shd w:val="clear" w:color="auto" w:fill="FFFFFF"/>
        <w:tabs>
          <w:tab w:val="left" w:leader="dot" w:pos="5693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 Мокшин.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Жарки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Володин.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В снежной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крепости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Гольцова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Алтае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Хрусталёва.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Ручеёк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Овчарова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gramStart"/>
      <w:r w:rsidRPr="00F40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Нурдаева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Девчонкин</w:t>
      </w:r>
      <w:proofErr w:type="spell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день,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Мокишн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Бывшему воину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САМОЕ ОБЫКНОВЕННОЕ ЧУДО</w:t>
      </w:r>
    </w:p>
    <w:p w:rsidR="00235C09" w:rsidRPr="00F407BA" w:rsidRDefault="00235C09" w:rsidP="00235C09">
      <w:pPr>
        <w:shd w:val="clear" w:color="auto" w:fill="FFFFFF"/>
        <w:tabs>
          <w:tab w:val="left" w:leader="dot" w:pos="5654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Каценштейн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Утро   ,</w:t>
      </w:r>
      <w:proofErr w:type="spellStart"/>
      <w:r w:rsidRPr="00F407BA">
        <w:rPr>
          <w:rFonts w:ascii="Times New Roman" w:hAnsi="Times New Roman" w:cs="Times New Roman"/>
          <w:i/>
          <w:iCs/>
          <w:spacing w:val="-19"/>
          <w:sz w:val="24"/>
          <w:szCs w:val="24"/>
        </w:rPr>
        <w:t>B.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Нечунаев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Маленькие радости,  </w:t>
      </w:r>
      <w:proofErr w:type="spellStart"/>
      <w:r w:rsidRPr="00F407BA">
        <w:rPr>
          <w:rFonts w:ascii="Times New Roman" w:hAnsi="Times New Roman" w:cs="Times New Roman"/>
          <w:spacing w:val="-10"/>
          <w:sz w:val="24"/>
          <w:szCs w:val="24"/>
        </w:rPr>
        <w:t>C.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Китаева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Сказка,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Грехова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Я и море,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Кудряшова.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Стрекоза,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Кудряшова.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Спор,  </w:t>
      </w:r>
      <w:proofErr w:type="spellStart"/>
      <w:r w:rsidRPr="00F407BA">
        <w:rPr>
          <w:rFonts w:ascii="Times New Roman" w:hAnsi="Times New Roman" w:cs="Times New Roman"/>
          <w:i/>
          <w:iCs/>
          <w:spacing w:val="-14"/>
          <w:sz w:val="24"/>
          <w:szCs w:val="24"/>
        </w:rPr>
        <w:t>B.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Тимофеева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Чудо-дом, 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О. Заева.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Кузя</w:t>
      </w:r>
    </w:p>
    <w:p w:rsidR="00235C09" w:rsidRPr="00F407BA" w:rsidRDefault="00235C09" w:rsidP="00235C09">
      <w:pPr>
        <w:shd w:val="clear" w:color="auto" w:fill="FFFFFF"/>
        <w:spacing w:after="0" w:line="240" w:lineRule="auto"/>
        <w:ind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BA">
        <w:rPr>
          <w:rFonts w:ascii="Times New Roman" w:eastAsia="Times New Roman" w:hAnsi="Times New Roman" w:cs="Times New Roman"/>
          <w:b/>
          <w:iCs/>
          <w:sz w:val="24"/>
          <w:szCs w:val="24"/>
        </w:rPr>
        <w:t>ЦАРСТВО ЛЕТА</w:t>
      </w:r>
    </w:p>
    <w:p w:rsidR="00235C09" w:rsidRPr="00F407BA" w:rsidRDefault="00235C09" w:rsidP="00235C09">
      <w:pPr>
        <w:shd w:val="clear" w:color="auto" w:fill="FFFFFF"/>
        <w:tabs>
          <w:tab w:val="left" w:pos="624"/>
          <w:tab w:val="left" w:leader="dot" w:pos="5770"/>
        </w:tabs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hAnsi="Times New Roman" w:cs="Times New Roman"/>
          <w:i/>
          <w:iCs/>
          <w:spacing w:val="-20"/>
          <w:sz w:val="24"/>
          <w:szCs w:val="24"/>
        </w:rPr>
        <w:t>C.</w:t>
      </w:r>
      <w:r w:rsidRPr="00F407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Китаева.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День весёлый,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>Астанина</w:t>
      </w:r>
      <w:proofErr w:type="spellEnd"/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Речушка,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А. Гусев.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>Наверно, тёплой будет осень</w:t>
      </w:r>
    </w:p>
    <w:p w:rsidR="00235C09" w:rsidRPr="00F407BA" w:rsidRDefault="00235C09" w:rsidP="00235C09">
      <w:pPr>
        <w:shd w:val="clear" w:color="auto" w:fill="FFFFFF"/>
        <w:tabs>
          <w:tab w:val="left" w:leader="dot" w:pos="5770"/>
        </w:tabs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F407BA">
        <w:rPr>
          <w:rFonts w:ascii="Times New Roman" w:hAnsi="Times New Roman" w:cs="Times New Roman"/>
          <w:sz w:val="24"/>
          <w:szCs w:val="24"/>
        </w:rPr>
        <w:t xml:space="preserve">А.  </w:t>
      </w:r>
      <w:r w:rsidRPr="00F40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Промахов. </w:t>
      </w:r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Лето,   В. Новичихина Летом в деревне,  Д. </w:t>
      </w:r>
      <w:proofErr w:type="spellStart"/>
      <w:r w:rsidRPr="00F407BA">
        <w:rPr>
          <w:rFonts w:ascii="Times New Roman" w:eastAsia="Times New Roman" w:hAnsi="Times New Roman" w:cs="Times New Roman"/>
          <w:sz w:val="24"/>
          <w:szCs w:val="24"/>
        </w:rPr>
        <w:t>Шарабарин</w:t>
      </w:r>
      <w:proofErr w:type="spellEnd"/>
      <w:r w:rsidRPr="00F407BA">
        <w:rPr>
          <w:rFonts w:ascii="Times New Roman" w:eastAsia="Times New Roman" w:hAnsi="Times New Roman" w:cs="Times New Roman"/>
          <w:sz w:val="24"/>
          <w:szCs w:val="24"/>
        </w:rPr>
        <w:t xml:space="preserve"> Лисички</w:t>
      </w:r>
    </w:p>
    <w:p w:rsidR="00235C09" w:rsidRPr="00F407BA" w:rsidRDefault="00235C09" w:rsidP="00235C09">
      <w:pPr>
        <w:shd w:val="clear" w:color="auto" w:fill="FFFFFF"/>
        <w:tabs>
          <w:tab w:val="left" w:leader="dot" w:pos="5558"/>
        </w:tabs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91A39" w:rsidRDefault="00691A39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243E3" w:rsidRDefault="004243E3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35C09" w:rsidRDefault="00235C09" w:rsidP="00235C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150BD6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РАСПРЕДЕЛЕНИЕ УЧЕБНЫХ ЧАСОВ ПО разделам (темам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)</w:t>
      </w:r>
    </w:p>
    <w:tbl>
      <w:tblPr>
        <w:tblStyle w:val="a4"/>
        <w:tblW w:w="0" w:type="auto"/>
        <w:tblLook w:val="04A0"/>
      </w:tblPr>
      <w:tblGrid>
        <w:gridCol w:w="7195"/>
        <w:gridCol w:w="2800"/>
      </w:tblGrid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5F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5F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</w:rPr>
              <w:t>УСТНОЕ НАРОДНОЕ ТВОРЧЕСТВО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</w:rPr>
              <w:t>ПОРА ЛИСТОПАДА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bCs/>
                <w:iCs/>
                <w:spacing w:val="-7"/>
                <w:sz w:val="24"/>
                <w:szCs w:val="24"/>
              </w:rPr>
              <w:t>СТРАНА ИГРАНИЯ</w:t>
            </w: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ЗОЛОТОЙ АЛТАЙ</w:t>
            </w: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СКАЗКА МУДРОСТЬЮ БОГАТА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3A1EBB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235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МОРОЗНЫЕ УЗОРЫ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3A1EBB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235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ЛЮБОВЬЮ К ПРИРОДЕ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В ШУТКУ И В СЕРЬЁЗ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О, ВЕСНА, БЕЗ КОНЦА И БЕЗ КРАЯ</w:t>
            </w:r>
          </w:p>
          <w:p w:rsidR="00235C09" w:rsidRPr="00AD5FB3" w:rsidRDefault="00235C09" w:rsidP="003A1EBB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САМОЕ ОБЫКНОВЕННОЕ ЧУДО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3ч</w:t>
            </w:r>
          </w:p>
        </w:tc>
      </w:tr>
      <w:tr w:rsidR="00235C09" w:rsidRPr="00AD5FB3" w:rsidTr="003A1EBB">
        <w:tc>
          <w:tcPr>
            <w:tcW w:w="7196" w:type="dxa"/>
          </w:tcPr>
          <w:p w:rsidR="00235C09" w:rsidRPr="00AD5FB3" w:rsidRDefault="00235C09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ЦАРСТВО ЛЕТА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35C09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3ч</w:t>
            </w:r>
          </w:p>
          <w:p w:rsidR="00235C09" w:rsidRPr="00AD5FB3" w:rsidRDefault="00235C09" w:rsidP="003A1E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Итого: 34ч</w:t>
            </w:r>
          </w:p>
        </w:tc>
      </w:tr>
    </w:tbl>
    <w:p w:rsidR="004243E3" w:rsidRDefault="004243E3" w:rsidP="00235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  <w:sectPr w:rsidR="004243E3" w:rsidSect="004243E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35C09" w:rsidRPr="00AD5FB3" w:rsidRDefault="00235C09" w:rsidP="00235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43E3" w:rsidRDefault="004243E3" w:rsidP="004243E3">
      <w:pPr>
        <w:shd w:val="clear" w:color="auto" w:fill="FFFFFF"/>
        <w:tabs>
          <w:tab w:val="left" w:leader="dot" w:pos="5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50BD6">
        <w:rPr>
          <w:rFonts w:ascii="Times New Roman" w:hAnsi="Times New Roman" w:cs="Times New Roman"/>
          <w:b/>
          <w:sz w:val="28"/>
          <w:szCs w:val="28"/>
        </w:rPr>
        <w:t>урочно-тематическое планирование</w:t>
      </w:r>
    </w:p>
    <w:p w:rsidR="004243E3" w:rsidRPr="00691A39" w:rsidRDefault="00691A39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91A39">
        <w:rPr>
          <w:rFonts w:ascii="Times New Roman" w:hAnsi="Times New Roman" w:cs="Times New Roman"/>
          <w:sz w:val="24"/>
          <w:szCs w:val="24"/>
        </w:rPr>
        <w:t>(составлено по хрестоматии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A39">
        <w:rPr>
          <w:rFonts w:ascii="Times New Roman" w:hAnsi="Times New Roman" w:cs="Times New Roman"/>
          <w:sz w:val="24"/>
          <w:szCs w:val="24"/>
        </w:rPr>
        <w:t xml:space="preserve"> -  литература</w:t>
      </w:r>
      <w:r w:rsidR="004243E3" w:rsidRPr="00691A39">
        <w:rPr>
          <w:rFonts w:ascii="Times New Roman" w:hAnsi="Times New Roman" w:cs="Times New Roman"/>
          <w:sz w:val="24"/>
          <w:szCs w:val="24"/>
        </w:rPr>
        <w:t xml:space="preserve"> Алтайского края, 2 класс (источник:</w:t>
      </w:r>
      <w:proofErr w:type="gramEnd"/>
      <w:r w:rsidR="004243E3" w:rsidRPr="00691A39">
        <w:rPr>
          <w:rFonts w:ascii="Times New Roman" w:hAnsi="Times New Roman" w:cs="Times New Roman"/>
          <w:sz w:val="24"/>
          <w:szCs w:val="24"/>
        </w:rPr>
        <w:t xml:space="preserve"> Т.А </w:t>
      </w:r>
      <w:proofErr w:type="spellStart"/>
      <w:r w:rsidR="004243E3" w:rsidRPr="00691A39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proofErr w:type="gramStart"/>
      <w:r w:rsidR="004243E3" w:rsidRPr="00691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43E3" w:rsidRPr="00691A39">
        <w:rPr>
          <w:rFonts w:ascii="Times New Roman" w:hAnsi="Times New Roman" w:cs="Times New Roman"/>
          <w:sz w:val="24"/>
          <w:szCs w:val="24"/>
        </w:rPr>
        <w:t xml:space="preserve"> Н. В. Пичугина «Алтайские жарки», хрестоматия по литературе Алтайского края , Бийск, </w:t>
      </w:r>
      <w:proofErr w:type="spellStart"/>
      <w:r w:rsidR="004243E3" w:rsidRPr="00691A3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4243E3" w:rsidRPr="00691A39">
        <w:rPr>
          <w:rFonts w:ascii="Times New Roman" w:hAnsi="Times New Roman" w:cs="Times New Roman"/>
          <w:sz w:val="24"/>
          <w:szCs w:val="24"/>
        </w:rPr>
        <w:t xml:space="preserve"> Дом «Бия», 2008Г, 136с)</w:t>
      </w:r>
    </w:p>
    <w:p w:rsidR="004243E3" w:rsidRDefault="004243E3" w:rsidP="004243E3">
      <w:pPr>
        <w:shd w:val="clear" w:color="auto" w:fill="FFFFFF"/>
        <w:tabs>
          <w:tab w:val="left" w:leader="dot" w:pos="56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часа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2730"/>
        <w:gridCol w:w="6201"/>
        <w:gridCol w:w="2409"/>
        <w:gridCol w:w="2410"/>
      </w:tblGrid>
      <w:tr w:rsidR="004243E3" w:rsidTr="00537961">
        <w:tc>
          <w:tcPr>
            <w:tcW w:w="567" w:type="dxa"/>
          </w:tcPr>
          <w:p w:rsidR="004243E3" w:rsidRDefault="004243E3" w:rsidP="003A1EBB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730" w:type="dxa"/>
          </w:tcPr>
          <w:p w:rsidR="004243E3" w:rsidRDefault="004243E3" w:rsidP="003A1EBB">
            <w:pPr>
              <w:pStyle w:val="a3"/>
              <w:ind w:left="0"/>
              <w:jc w:val="both"/>
            </w:pPr>
            <w:r>
              <w:t>Тема раздела, урока</w:t>
            </w:r>
          </w:p>
        </w:tc>
        <w:tc>
          <w:tcPr>
            <w:tcW w:w="6201" w:type="dxa"/>
          </w:tcPr>
          <w:p w:rsidR="004243E3" w:rsidRDefault="004243E3" w:rsidP="003A1EBB">
            <w:pPr>
              <w:pStyle w:val="a3"/>
              <w:ind w:left="0"/>
              <w:jc w:val="both"/>
            </w:pPr>
            <w:r>
              <w:t>Планируемые результаты</w:t>
            </w:r>
          </w:p>
        </w:tc>
        <w:tc>
          <w:tcPr>
            <w:tcW w:w="2409" w:type="dxa"/>
          </w:tcPr>
          <w:p w:rsidR="004243E3" w:rsidRDefault="004243E3" w:rsidP="003A1EBB">
            <w:pPr>
              <w:pStyle w:val="a3"/>
              <w:ind w:left="0"/>
              <w:jc w:val="center"/>
            </w:pPr>
            <w:r>
              <w:t>оборудование</w:t>
            </w:r>
            <w:r w:rsidRPr="00974E3F">
              <w:t>/</w:t>
            </w:r>
          </w:p>
        </w:tc>
        <w:tc>
          <w:tcPr>
            <w:tcW w:w="2410" w:type="dxa"/>
          </w:tcPr>
          <w:p w:rsidR="004243E3" w:rsidRDefault="004243E3" w:rsidP="003A1EBB">
            <w:pPr>
              <w:pStyle w:val="a3"/>
              <w:ind w:left="0"/>
              <w:jc w:val="center"/>
            </w:pPr>
            <w:r>
              <w:t xml:space="preserve">Основные виды деятельности </w:t>
            </w:r>
          </w:p>
        </w:tc>
      </w:tr>
    </w:tbl>
    <w:p w:rsidR="004243E3" w:rsidRDefault="004243E3" w:rsidP="004243E3">
      <w:pPr>
        <w:shd w:val="clear" w:color="auto" w:fill="FFFFFF"/>
        <w:tabs>
          <w:tab w:val="left" w:leader="dot" w:pos="56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E3" w:rsidRDefault="004243E3" w:rsidP="004243E3">
      <w:pPr>
        <w:shd w:val="clear" w:color="auto" w:fill="FFFFFF"/>
        <w:tabs>
          <w:tab w:val="left" w:leader="dot" w:pos="56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E3" w:rsidRDefault="004243E3" w:rsidP="0042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EC14B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Тема №1 УСТНОЕ НАРОДНОЕ ТВОРЧЕСТВО -2ч</w:t>
      </w:r>
    </w:p>
    <w:p w:rsidR="004243E3" w:rsidRPr="00EC14B9" w:rsidRDefault="004243E3" w:rsidP="0042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528"/>
        <w:gridCol w:w="2268"/>
        <w:gridCol w:w="2410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Пословицы алтайского народа, загадки, легенды «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Бабырган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», «Скала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Бичикту-Кая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алтайские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загадки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пословицы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алтайской легенды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вслух,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ударения в предложениях. </w:t>
            </w:r>
          </w:p>
          <w:p w:rsidR="004243E3" w:rsidRPr="00691A39" w:rsidRDefault="004243E3" w:rsidP="003A1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алтайского  фольклора</w:t>
            </w:r>
          </w:p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их содержание с главной мыслью прочитанного произведения</w:t>
            </w:r>
          </w:p>
        </w:tc>
        <w:tc>
          <w:tcPr>
            <w:tcW w:w="2268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«Алтайские жарки»,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4-6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Слайды:  «Бия», «Катунь», горы Северного Алтая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227640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43E3"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http://www.altairegion22.ru/</w:t>
              </w:r>
            </w:hyperlink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http://altai.ru-regions.ru/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«Алтайские жарки»,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С. 7-11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Слайды животных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 лиса, бурая сеноставка, сорока</w:t>
            </w:r>
          </w:p>
        </w:tc>
        <w:tc>
          <w:tcPr>
            <w:tcW w:w="2410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Чунижеков</w:t>
            </w:r>
            <w:proofErr w:type="spellEnd"/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Алтайская сказка «Лиса и Сеноставка»</w:t>
            </w:r>
          </w:p>
        </w:tc>
        <w:tc>
          <w:tcPr>
            <w:tcW w:w="5528" w:type="dxa"/>
          </w:tcPr>
          <w:p w:rsidR="004243E3" w:rsidRPr="00691A39" w:rsidRDefault="004243E3" w:rsidP="003A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характеры 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героев-животных  алтайских  сказок с традиционными характерами героев-животных (образ лисы)</w:t>
            </w:r>
          </w:p>
          <w:p w:rsidR="004243E3" w:rsidRPr="00691A39" w:rsidRDefault="004243E3" w:rsidP="003A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</w:p>
          <w:p w:rsidR="004243E3" w:rsidRPr="00691A39" w:rsidRDefault="004243E3" w:rsidP="003A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 тексте доказательства своих суждений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вслух,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ударения в предложениях. </w:t>
            </w:r>
          </w:p>
          <w:p w:rsidR="004243E3" w:rsidRPr="00691A39" w:rsidRDefault="004243E3" w:rsidP="003A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построения алтайской сказки</w:t>
            </w:r>
          </w:p>
          <w:p w:rsidR="004243E3" w:rsidRPr="00691A39" w:rsidRDefault="004243E3" w:rsidP="003A1E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</w:tbl>
    <w:p w:rsidR="004243E3" w:rsidRPr="00691A39" w:rsidRDefault="004243E3" w:rsidP="00424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>Тема №2. Пора листопада. -2ч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528"/>
        <w:gridCol w:w="2268"/>
        <w:gridCol w:w="2410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Е.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Фияоненко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. «</w:t>
            </w:r>
            <w:r w:rsidRPr="00691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учителя «</w:t>
            </w:r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Мерзликин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Осень золотая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П. Маштаков. </w:t>
            </w:r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Листья  Осень</w:t>
            </w:r>
            <w:proofErr w:type="gramStart"/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>Каценштейн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Осенью  </w:t>
            </w:r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3. Титова. </w:t>
            </w:r>
            <w:r w:rsidRPr="00691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Прогулка  </w:t>
            </w:r>
          </w:p>
        </w:tc>
        <w:tc>
          <w:tcPr>
            <w:tcW w:w="5528" w:type="dxa"/>
            <w:vMerge w:val="restart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анализируя и обосновывая использование  разной интонации, пауз, темпа, логического ударения.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поэтических образов,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и олицетворения.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 живописи и музыки,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живописный и поэтический образы осенней природы.</w:t>
            </w:r>
          </w:p>
        </w:tc>
        <w:tc>
          <w:tcPr>
            <w:tcW w:w="2268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Хрестоматия «Алтайские жарки»,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12-19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Алтае»</w:t>
            </w:r>
          </w:p>
          <w:p w:rsidR="004243E3" w:rsidRPr="00691A39" w:rsidRDefault="00227640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43E3"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http://www.altairegion22.ru/</w:t>
              </w:r>
            </w:hyperlink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http://altai.ru-regions.ru/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722"/>
              </w:tabs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Гольцова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Осень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</w:p>
          <w:p w:rsidR="004243E3" w:rsidRPr="00691A39" w:rsidRDefault="004243E3" w:rsidP="003A1EBB">
            <w:pPr>
              <w:shd w:val="clear" w:color="auto" w:fill="FFFFFF"/>
              <w:tabs>
                <w:tab w:val="left" w:leader="dot" w:pos="572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Ц.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Сабынина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Причуды осени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E3" w:rsidRPr="00691A39" w:rsidRDefault="004243E3" w:rsidP="0042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</w:rPr>
      </w:pPr>
      <w:proofErr w:type="spellStart"/>
      <w:r w:rsidRPr="00691A39">
        <w:rPr>
          <w:rFonts w:ascii="Times New Roman" w:hAnsi="Times New Roman" w:cs="Times New Roman"/>
          <w:b/>
          <w:sz w:val="24"/>
          <w:szCs w:val="24"/>
        </w:rPr>
        <w:t>Тема№</w:t>
      </w:r>
      <w:proofErr w:type="spellEnd"/>
      <w:r w:rsidRPr="00691A3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91A39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</w:rPr>
        <w:t xml:space="preserve"> СТРАНА ИГРАНИЯ -2ч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544"/>
        <w:gridCol w:w="5528"/>
        <w:gridCol w:w="2268"/>
        <w:gridCol w:w="2410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Новичихина. «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Страна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играния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В. Тимофеева. «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Бой»</w:t>
            </w:r>
          </w:p>
          <w:p w:rsidR="004243E3" w:rsidRPr="00691A39" w:rsidRDefault="004243E3" w:rsidP="003A1E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Нурдаева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. «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Сорванец»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243E3" w:rsidRPr="00691A39" w:rsidRDefault="004243E3" w:rsidP="003A1EBB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2"/>
                <w:w w:val="123"/>
                <w:sz w:val="24"/>
                <w:szCs w:val="24"/>
              </w:rPr>
              <w:t>Выразительн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>о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52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52"/>
                <w:sz w:val="24"/>
                <w:szCs w:val="24"/>
              </w:rPr>
              <w:tab/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"/>
                <w:w w:val="123"/>
                <w:sz w:val="24"/>
                <w:szCs w:val="24"/>
              </w:rPr>
              <w:t xml:space="preserve">читать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тексты,</w:t>
            </w:r>
            <w:r w:rsidRPr="00691A39">
              <w:rPr>
                <w:rFonts w:ascii="Times New Roman" w:eastAsia="Calibri" w:hAnsi="Times New Roman" w:cs="Times New Roman"/>
                <w:spacing w:val="57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анализируя </w:t>
            </w:r>
            <w:r w:rsidRPr="00691A39">
              <w:rPr>
                <w:rFonts w:ascii="Times New Roman" w:eastAsia="Calibri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</w:t>
            </w:r>
            <w:r w:rsidRPr="00691A39">
              <w:rPr>
                <w:rFonts w:ascii="Times New Roman" w:eastAsia="Calibri" w:hAnsi="Times New Roman" w:cs="Times New Roman"/>
                <w:spacing w:val="52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обосно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вывая</w:t>
            </w:r>
            <w:r w:rsidRPr="00691A39">
              <w:rPr>
                <w:rFonts w:ascii="Times New Roman" w:eastAsia="Calibri" w:hAnsi="Times New Roman" w:cs="Times New Roman"/>
                <w:spacing w:val="45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   </w:t>
            </w:r>
            <w:r w:rsidRPr="00691A39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 xml:space="preserve">разной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интонации,</w:t>
            </w:r>
            <w:r w:rsidRPr="00691A39">
              <w:rPr>
                <w:rFonts w:ascii="Times New Roman" w:eastAsia="Calibri" w:hAnsi="Times New Roman" w:cs="Times New Roman"/>
                <w:spacing w:val="42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пауз, </w:t>
            </w:r>
            <w:r w:rsidRPr="00691A39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темпа,</w:t>
            </w:r>
            <w:r w:rsidRPr="00691A39">
              <w:rPr>
                <w:rFonts w:ascii="Times New Roman" w:eastAsia="Calibri" w:hAnsi="Times New Roman" w:cs="Times New Roman"/>
                <w:spacing w:val="46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ло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гического  </w:t>
            </w:r>
            <w:r w:rsidRPr="00691A39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ударения.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"/>
                <w:w w:val="118"/>
                <w:sz w:val="24"/>
                <w:szCs w:val="24"/>
              </w:rPr>
              <w:t>Объяснят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18"/>
                <w:sz w:val="24"/>
                <w:szCs w:val="24"/>
              </w:rPr>
              <w:t xml:space="preserve">ь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1"/>
                <w:w w:val="1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выбо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 </w:t>
            </w:r>
            <w:r w:rsidRPr="00691A39">
              <w:rPr>
                <w:rFonts w:ascii="Times New Roman" w:eastAsia="Calibri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слов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691A3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w w:val="120"/>
                <w:sz w:val="24"/>
                <w:szCs w:val="24"/>
              </w:rPr>
              <w:t>ис</w:t>
            </w:r>
            <w:r w:rsidRPr="00691A3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пользуемы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   </w:t>
            </w:r>
            <w:r w:rsidRPr="00691A39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91A39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произведении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для  создания</w:t>
            </w:r>
            <w:r w:rsidRPr="00691A39">
              <w:rPr>
                <w:rFonts w:ascii="Times New Roman" w:eastAsia="Calibri" w:hAnsi="Times New Roman" w:cs="Times New Roman"/>
                <w:spacing w:val="-21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691A39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настроения.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"/>
                <w:w w:val="121"/>
                <w:sz w:val="24"/>
                <w:szCs w:val="24"/>
              </w:rPr>
              <w:t>Отвечат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 xml:space="preserve">ь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48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"/>
                <w:w w:val="121"/>
                <w:sz w:val="24"/>
                <w:szCs w:val="24"/>
              </w:rPr>
              <w:t>н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 xml:space="preserve">а 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8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"/>
                <w:w w:val="121"/>
                <w:sz w:val="24"/>
                <w:szCs w:val="24"/>
              </w:rPr>
              <w:t>вопрос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 xml:space="preserve">ы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4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по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содержани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    </w:t>
            </w:r>
            <w:r w:rsidRPr="00691A39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литературного 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текста.</w:t>
            </w:r>
          </w:p>
          <w:p w:rsidR="004243E3" w:rsidRPr="00691A39" w:rsidRDefault="004243E3" w:rsidP="003A1EBB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3"/>
                <w:sz w:val="24"/>
                <w:szCs w:val="24"/>
              </w:rPr>
              <w:t>Анализироват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27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текст,</w:t>
            </w:r>
            <w:r w:rsidRPr="00691A39">
              <w:rPr>
                <w:rFonts w:ascii="Times New Roman" w:eastAsia="Calibri" w:hAnsi="Times New Roman" w:cs="Times New Roman"/>
                <w:spacing w:val="-10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разли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чая</w:t>
            </w:r>
            <w:r w:rsidRPr="00691A39">
              <w:rPr>
                <w:rFonts w:ascii="Times New Roman" w:eastAsia="Calibri" w:hAnsi="Times New Roman" w:cs="Times New Roman"/>
                <w:spacing w:val="55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характер</w:t>
            </w:r>
            <w:r w:rsidRPr="00691A39">
              <w:rPr>
                <w:rFonts w:ascii="Times New Roman" w:eastAsia="Calibri" w:hAnsi="Times New Roman" w:cs="Times New Roman"/>
                <w:spacing w:val="44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героя</w:t>
            </w:r>
            <w:r w:rsidRPr="00691A39">
              <w:rPr>
                <w:rFonts w:ascii="Times New Roman" w:eastAsia="Calibri" w:hAnsi="Times New Roman" w:cs="Times New Roman"/>
                <w:spacing w:val="35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произве</w:t>
            </w:r>
            <w:r w:rsidRPr="00691A39">
              <w:rPr>
                <w:rFonts w:ascii="Times New Roman" w:eastAsia="Calibri" w:hAnsi="Times New Roman" w:cs="Times New Roman"/>
                <w:spacing w:val="6"/>
                <w:w w:val="120"/>
                <w:sz w:val="24"/>
                <w:szCs w:val="24"/>
              </w:rPr>
              <w:t>дения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, </w:t>
            </w:r>
            <w:r w:rsidRPr="00691A39">
              <w:rPr>
                <w:rFonts w:ascii="Times New Roman" w:eastAsia="Calibri" w:hAnsi="Times New Roman" w:cs="Times New Roman"/>
                <w:spacing w:val="23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особенност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 </w:t>
            </w:r>
            <w:r w:rsidRPr="00691A39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авторс</w:t>
            </w:r>
            <w:r w:rsidRPr="00691A39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ких</w:t>
            </w:r>
            <w:r w:rsidRPr="00691A39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выразительных</w:t>
            </w:r>
            <w:r w:rsidRPr="00691A39">
              <w:rPr>
                <w:rFonts w:ascii="Times New Roman" w:eastAsia="Calibri" w:hAnsi="Times New Roman" w:cs="Times New Roman"/>
                <w:spacing w:val="-45"/>
                <w:w w:val="12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1"/>
                <w:w w:val="121"/>
                <w:sz w:val="24"/>
                <w:szCs w:val="24"/>
              </w:rPr>
              <w:t>Определят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57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главну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  </w:t>
            </w:r>
            <w:r w:rsidRPr="00691A39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мысль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произведений,</w:t>
            </w:r>
            <w:r w:rsidRPr="00691A39">
              <w:rPr>
                <w:rFonts w:ascii="Times New Roman" w:eastAsia="Calibri" w:hAnsi="Times New Roman" w:cs="Times New Roman"/>
                <w:spacing w:val="-1"/>
                <w:w w:val="1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 </w:t>
            </w:r>
            <w:r w:rsidRPr="00691A3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мно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гообрази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691A39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художественных </w:t>
            </w:r>
            <w:r w:rsidRPr="00691A3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средст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91A39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-4"/>
                <w:w w:val="121"/>
                <w:sz w:val="24"/>
                <w:szCs w:val="24"/>
              </w:rPr>
              <w:t>выражени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я</w:t>
            </w:r>
            <w:r w:rsidRPr="00691A39">
              <w:rPr>
                <w:rFonts w:ascii="Times New Roman" w:eastAsia="Calibri" w:hAnsi="Times New Roman" w:cs="Times New Roman"/>
                <w:spacing w:val="-13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авторского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  </w:t>
            </w:r>
            <w:r w:rsidRPr="00691A39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к</w:t>
            </w:r>
            <w:r w:rsidRPr="00691A39">
              <w:rPr>
                <w:rFonts w:ascii="Times New Roman" w:eastAsia="Calibri" w:hAnsi="Times New Roman" w:cs="Times New Roman"/>
                <w:spacing w:val="-14"/>
                <w:w w:val="132"/>
                <w:sz w:val="24"/>
                <w:szCs w:val="24"/>
              </w:rPr>
              <w:t xml:space="preserve"> </w:t>
            </w:r>
            <w:proofErr w:type="gramStart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"/>
                <w:w w:val="121"/>
                <w:sz w:val="24"/>
                <w:szCs w:val="24"/>
              </w:rPr>
              <w:t>Конструироват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 xml:space="preserve">ь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1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монологи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ческое  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3"/>
                <w:sz w:val="24"/>
                <w:szCs w:val="24"/>
              </w:rPr>
              <w:t>высказывани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 xml:space="preserve">е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9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на</w:t>
            </w:r>
            <w:r w:rsidRPr="00691A39">
              <w:rPr>
                <w:rFonts w:ascii="Times New Roman" w:eastAsia="Calibri" w:hAnsi="Times New Roman" w:cs="Times New Roman"/>
                <w:spacing w:val="45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зад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анную 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тему.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2"/>
                <w:sz w:val="24"/>
                <w:szCs w:val="24"/>
              </w:rPr>
              <w:t>Сравниват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2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7"/>
                <w:w w:val="12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</w:t>
            </w:r>
            <w:r w:rsidRPr="00691A39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r w:rsidRPr="00691A39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91A39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ветами 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 xml:space="preserve">одноклассников.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Участвоват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4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9"/>
                <w:w w:val="12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4"/>
                <w:sz w:val="24"/>
                <w:szCs w:val="24"/>
              </w:rPr>
              <w:t>в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6"/>
                <w:w w:val="12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 xml:space="preserve">диалоге Творческий проект «Моя страна </w:t>
            </w:r>
            <w:proofErr w:type="spellStart"/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Играния</w:t>
            </w:r>
            <w:proofErr w:type="spellEnd"/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«Алтайские жарки», 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20-27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 xml:space="preserve">Моя страна </w:t>
            </w:r>
            <w:proofErr w:type="spellStart"/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Играния</w:t>
            </w:r>
            <w:proofErr w:type="spellEnd"/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»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Е.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Лошкова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. «</w:t>
            </w:r>
            <w:r w:rsidRPr="00691A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Космонавты»</w:t>
            </w:r>
          </w:p>
        </w:tc>
        <w:tc>
          <w:tcPr>
            <w:tcW w:w="552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E3" w:rsidRPr="00691A39" w:rsidRDefault="004243E3" w:rsidP="00424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 xml:space="preserve">Тема №4. </w:t>
      </w:r>
      <w:r w:rsidRPr="00691A3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ЗОЛОТОЙ АЛТАЙ-2ч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528"/>
        <w:gridCol w:w="2268"/>
        <w:gridCol w:w="2410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0 .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Гармс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Сказки старого сада, </w:t>
            </w:r>
          </w:p>
          <w:p w:rsidR="004243E3" w:rsidRPr="00691A39" w:rsidRDefault="004243E3" w:rsidP="003A1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М.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Юдалевич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Алтай,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 xml:space="preserve">Л. Белоусова. </w:t>
            </w:r>
            <w:r w:rsidRPr="00691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Мой </w:t>
            </w:r>
            <w:proofErr w:type="spellStart"/>
            <w:r w:rsidRPr="00691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Алтай</w:t>
            </w:r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  Мокшин. </w:t>
            </w:r>
            <w:r w:rsidRPr="00691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 живем на Алтае  </w:t>
            </w:r>
          </w:p>
        </w:tc>
        <w:tc>
          <w:tcPr>
            <w:tcW w:w="5528" w:type="dxa"/>
            <w:vMerge w:val="restart"/>
          </w:tcPr>
          <w:p w:rsidR="004243E3" w:rsidRPr="00691A39" w:rsidRDefault="004243E3" w:rsidP="003A1EBB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3"/>
                <w:sz w:val="24"/>
                <w:szCs w:val="24"/>
              </w:rPr>
              <w:lastRenderedPageBreak/>
              <w:t>Выразительн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>о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8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3"/>
                <w:sz w:val="24"/>
                <w:szCs w:val="24"/>
              </w:rPr>
              <w:t>читат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6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текс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 xml:space="preserve">ты, </w:t>
            </w:r>
            <w:r w:rsidRPr="00691A39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анализируя</w:t>
            </w:r>
            <w:r w:rsidRPr="00691A39">
              <w:rPr>
                <w:rFonts w:ascii="Times New Roman" w:eastAsia="Calibri" w:hAnsi="Times New Roman" w:cs="Times New Roman"/>
                <w:spacing w:val="51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и</w:t>
            </w:r>
            <w:r w:rsidRPr="00691A39">
              <w:rPr>
                <w:rFonts w:ascii="Times New Roman" w:eastAsia="Calibri" w:hAnsi="Times New Roman" w:cs="Times New Roman"/>
                <w:spacing w:val="49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вая</w:t>
            </w:r>
            <w:r w:rsidRPr="00691A39">
              <w:rPr>
                <w:rFonts w:ascii="Times New Roman" w:eastAsia="Calibri" w:hAnsi="Times New Roman" w:cs="Times New Roman"/>
                <w:spacing w:val="-9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  </w:t>
            </w:r>
            <w:r w:rsidRPr="00691A3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lastRenderedPageBreak/>
              <w:t>разной</w:t>
            </w:r>
            <w:r w:rsidRPr="00691A39">
              <w:rPr>
                <w:rFonts w:ascii="Times New Roman" w:eastAsia="Calibri" w:hAnsi="Times New Roman" w:cs="Times New Roman"/>
                <w:spacing w:val="-25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ин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тонации,</w:t>
            </w:r>
            <w:r w:rsidRPr="00691A39">
              <w:rPr>
                <w:rFonts w:ascii="Times New Roman" w:eastAsia="Calibri" w:hAnsi="Times New Roman" w:cs="Times New Roman"/>
                <w:spacing w:val="57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пауз, </w:t>
            </w:r>
            <w:r w:rsidRPr="00691A39">
              <w:rPr>
                <w:rFonts w:ascii="Times New Roman" w:eastAsia="Calibri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темпа,</w:t>
            </w:r>
            <w:r w:rsidRPr="00691A39">
              <w:rPr>
                <w:rFonts w:ascii="Times New Roman" w:eastAsia="Calibri" w:hAnsi="Times New Roman" w:cs="Times New Roman"/>
                <w:spacing w:val="52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логи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 </w:t>
            </w:r>
            <w:r w:rsidRPr="00691A3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ударения. </w:t>
            </w:r>
          </w:p>
          <w:p w:rsidR="004243E3" w:rsidRPr="00691A39" w:rsidRDefault="004243E3" w:rsidP="003A1EBB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1"/>
                <w:sz w:val="24"/>
                <w:szCs w:val="24"/>
              </w:rPr>
              <w:t>Определят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41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настроение   </w:t>
            </w:r>
            <w:r w:rsidRPr="00691A39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про</w:t>
            </w:r>
            <w:r w:rsidRPr="00691A39">
              <w:rPr>
                <w:rFonts w:ascii="Times New Roman" w:eastAsia="Calibri" w:hAnsi="Times New Roman" w:cs="Times New Roman"/>
                <w:spacing w:val="6"/>
                <w:w w:val="119"/>
                <w:sz w:val="24"/>
                <w:szCs w:val="24"/>
              </w:rPr>
              <w:t>изведения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,  </w:t>
            </w:r>
            <w:r w:rsidRPr="00691A39">
              <w:rPr>
                <w:rFonts w:ascii="Times New Roman" w:eastAsia="Calibri" w:hAnsi="Times New Roman" w:cs="Times New Roman"/>
                <w:spacing w:val="11"/>
                <w:w w:val="11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понимат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   </w:t>
            </w:r>
            <w:r w:rsidRPr="00691A39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6"/>
                <w:w w:val="117"/>
                <w:sz w:val="24"/>
                <w:szCs w:val="24"/>
              </w:rPr>
              <w:t>мно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гообрази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691A39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художественных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  </w:t>
            </w:r>
            <w:r w:rsidRPr="00691A39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выражения</w:t>
            </w:r>
            <w:r w:rsidRPr="00691A39">
              <w:rPr>
                <w:rFonts w:ascii="Times New Roman" w:eastAsia="Calibri" w:hAnsi="Times New Roman" w:cs="Times New Roman"/>
                <w:spacing w:val="25"/>
                <w:w w:val="11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авторско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691A39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  </w:t>
            </w:r>
            <w:r w:rsidRPr="00691A39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к</w:t>
            </w:r>
            <w:r w:rsidRPr="00691A39">
              <w:rPr>
                <w:rFonts w:ascii="Times New Roman" w:eastAsia="Calibri" w:hAnsi="Times New Roman" w:cs="Times New Roman"/>
                <w:spacing w:val="-3"/>
                <w:w w:val="125"/>
                <w:sz w:val="24"/>
                <w:szCs w:val="24"/>
              </w:rPr>
              <w:t xml:space="preserve"> </w:t>
            </w:r>
            <w:proofErr w:type="gramStart"/>
            <w:r w:rsidRPr="00691A39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изображаемо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му</w:t>
            </w:r>
            <w:proofErr w:type="gramEnd"/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.</w:t>
            </w:r>
          </w:p>
          <w:p w:rsidR="004243E3" w:rsidRPr="00691A39" w:rsidRDefault="004243E3" w:rsidP="003A1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1"/>
                <w:w w:val="118"/>
                <w:sz w:val="24"/>
                <w:szCs w:val="24"/>
              </w:rPr>
              <w:t>Объяснят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18"/>
                <w:sz w:val="24"/>
                <w:szCs w:val="24"/>
              </w:rPr>
              <w:t xml:space="preserve">ь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1"/>
                <w:w w:val="1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выбо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 </w:t>
            </w:r>
            <w:r w:rsidRPr="00691A39">
              <w:rPr>
                <w:rFonts w:ascii="Times New Roman" w:eastAsia="Calibri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слов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691A3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w w:val="120"/>
                <w:sz w:val="24"/>
                <w:szCs w:val="24"/>
              </w:rPr>
              <w:t>ис</w:t>
            </w:r>
            <w:r w:rsidRPr="00691A3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пользуемы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   </w:t>
            </w:r>
            <w:r w:rsidRPr="00691A39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91A39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произведении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для</w:t>
            </w:r>
            <w:r w:rsidRPr="00691A39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создания</w:t>
            </w:r>
            <w:r w:rsidRPr="00691A39">
              <w:rPr>
                <w:rFonts w:ascii="Times New Roman" w:eastAsia="Calibri" w:hAnsi="Times New Roman" w:cs="Times New Roman"/>
                <w:spacing w:val="-13"/>
                <w:w w:val="11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настроения.</w:t>
            </w:r>
          </w:p>
          <w:p w:rsidR="004243E3" w:rsidRPr="00691A39" w:rsidRDefault="004243E3" w:rsidP="003A1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1"/>
                <w:w w:val="121"/>
                <w:sz w:val="24"/>
                <w:szCs w:val="24"/>
              </w:rPr>
              <w:t>Определят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57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главну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  </w:t>
            </w:r>
            <w:r w:rsidRPr="00691A39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мысль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    </w:t>
            </w:r>
            <w:r w:rsidRPr="00691A39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(то,  </w:t>
            </w:r>
            <w:r w:rsidRPr="00691A39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 </w:t>
            </w:r>
            <w:r w:rsidRPr="00691A39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хотел </w:t>
            </w:r>
            <w:r w:rsidRPr="00691A39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сказать</w:t>
            </w:r>
            <w:r w:rsidRPr="00691A39">
              <w:rPr>
                <w:rFonts w:ascii="Times New Roman" w:eastAsia="Calibri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автор).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П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опытка</w:t>
            </w:r>
            <w:r w:rsidRPr="00691A39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создания</w:t>
            </w:r>
            <w:r w:rsidRPr="00691A39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художест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венного </w:t>
            </w:r>
            <w:r w:rsidRPr="00691A39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текста</w:t>
            </w:r>
          </w:p>
        </w:tc>
        <w:tc>
          <w:tcPr>
            <w:tcW w:w="2268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видами природы Алтая </w:t>
            </w: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портреты поэтов (по возможности)</w:t>
            </w:r>
          </w:p>
          <w:p w:rsidR="004243E3" w:rsidRPr="00691A39" w:rsidRDefault="00227640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43E3"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http://www.altairegion22.ru/</w:t>
              </w:r>
            </w:hyperlink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http://altai.ru-regions.ru/</w:t>
            </w:r>
          </w:p>
        </w:tc>
        <w:tc>
          <w:tcPr>
            <w:tcW w:w="2410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rPr>
          <w:trHeight w:val="852"/>
        </w:trPr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894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Л.  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Гольцова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вершине,</w:t>
            </w:r>
          </w:p>
          <w:p w:rsidR="004243E3" w:rsidRPr="00691A39" w:rsidRDefault="004243E3" w:rsidP="003A1EBB">
            <w:pPr>
              <w:shd w:val="clear" w:color="auto" w:fill="FFFFFF"/>
              <w:tabs>
                <w:tab w:val="left" w:leader="dot" w:pos="56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Гольцова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 Катунью</w:t>
            </w:r>
            <w:proofErr w:type="gram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В. Тимофеева.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Тропинками Алтая,  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Аишарина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Алтай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91A39">
        <w:rPr>
          <w:rFonts w:ascii="Times New Roman" w:eastAsia="Times New Roman" w:hAnsi="Times New Roman" w:cs="Times New Roman"/>
          <w:b/>
          <w:iCs/>
          <w:sz w:val="24"/>
          <w:szCs w:val="24"/>
        </w:rPr>
        <w:t>Те</w:t>
      </w:r>
      <w:r w:rsidR="003A1EBB">
        <w:rPr>
          <w:rFonts w:ascii="Times New Roman" w:eastAsia="Times New Roman" w:hAnsi="Times New Roman" w:cs="Times New Roman"/>
          <w:b/>
          <w:iCs/>
          <w:sz w:val="24"/>
          <w:szCs w:val="24"/>
        </w:rPr>
        <w:t>ма №5. СКАЗКА МУДРОСТЬЮ БОГАТА-4</w:t>
      </w:r>
      <w:r w:rsidRPr="00691A39">
        <w:rPr>
          <w:rFonts w:ascii="Times New Roman" w:eastAsia="Times New Roman" w:hAnsi="Times New Roman" w:cs="Times New Roman"/>
          <w:b/>
          <w:iCs/>
          <w:sz w:val="24"/>
          <w:szCs w:val="24"/>
        </w:rPr>
        <w:t>ч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544"/>
        <w:gridCol w:w="5499"/>
        <w:gridCol w:w="2014"/>
        <w:gridCol w:w="2693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Нечунаев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Сказка о гусе и Пете</w:t>
            </w:r>
          </w:p>
        </w:tc>
        <w:tc>
          <w:tcPr>
            <w:tcW w:w="5499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по содержанию и построению литературного текста.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авторской и народной сказки.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героя, персонажей, особенности и причины их поведения, использованные в тексте выразительные средства.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текста, которые подтверждают, обосновывают высказанное суждение.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текста, изменяя интонацию, темп чтения на основе восприятия и передачи художественных особенностей текста, выражения эмоционального подтекста.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</w:p>
        </w:tc>
        <w:tc>
          <w:tcPr>
            <w:tcW w:w="201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с 37-41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Свинцов.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Сказка про яблоньку</w:t>
            </w:r>
            <w:proofErr w:type="gramEnd"/>
          </w:p>
        </w:tc>
        <w:tc>
          <w:tcPr>
            <w:tcW w:w="5499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произведения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особенностей текста, выражения эмоционального подтекста.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с 42-46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Презентация к сказке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с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 «Портрет  литературного героя»</w:t>
            </w:r>
          </w:p>
        </w:tc>
        <w:tc>
          <w:tcPr>
            <w:tcW w:w="2693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Совместно-распределённая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BB" w:rsidRPr="00691A39" w:rsidTr="004243E3">
        <w:tc>
          <w:tcPr>
            <w:tcW w:w="567" w:type="dxa"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vMerge w:val="restart"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Рябченко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Атаманов.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Три брата,   </w:t>
            </w: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Цхай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Бывалая авторучка,   </w:t>
            </w:r>
          </w:p>
        </w:tc>
        <w:tc>
          <w:tcPr>
            <w:tcW w:w="5499" w:type="dxa"/>
          </w:tcPr>
          <w:p w:rsidR="003A1EBB" w:rsidRPr="00691A39" w:rsidRDefault="003A1EBB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произведения, описывать героя, персонажей, особенности и причины их поведения.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текста, изменяя интонацию, темп чтения на основе восприятия и передачи художественных особенностей текста, выражения эмоционального подтекста.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3A1EBB" w:rsidRPr="00691A39" w:rsidRDefault="003A1EBB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Пересказывать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сказки</w:t>
            </w:r>
          </w:p>
        </w:tc>
        <w:tc>
          <w:tcPr>
            <w:tcW w:w="2014" w:type="dxa"/>
            <w:vMerge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BB" w:rsidRPr="00691A39" w:rsidTr="004243E3">
        <w:tc>
          <w:tcPr>
            <w:tcW w:w="567" w:type="dxa"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 w:val="restart"/>
          </w:tcPr>
          <w:p w:rsidR="003A1EBB" w:rsidRPr="00691A39" w:rsidRDefault="003A1EBB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произведения, описывать героя, персонажей, особенности и причины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их поведения.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текста, изменяя интонацию, темп чтения на основе восприятия и передачи художественных особенностей текста, выражения эмоционального подтекста.</w:t>
            </w:r>
          </w:p>
          <w:p w:rsidR="003A1EBB" w:rsidRPr="00691A39" w:rsidRDefault="003A1EBB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Пересказывать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части сказки</w:t>
            </w:r>
          </w:p>
        </w:tc>
        <w:tc>
          <w:tcPr>
            <w:tcW w:w="2014" w:type="dxa"/>
            <w:vMerge w:val="restart"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 с 51</w:t>
            </w: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52-54</w:t>
            </w: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Презентация к сказке</w:t>
            </w:r>
          </w:p>
        </w:tc>
        <w:tc>
          <w:tcPr>
            <w:tcW w:w="2693" w:type="dxa"/>
            <w:vMerge w:val="restart"/>
          </w:tcPr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6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Цхай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кустик и его друзья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E3" w:rsidRPr="00691A39" w:rsidRDefault="003A1EBB" w:rsidP="004243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Тема №6. Морозные узоры. -4</w:t>
      </w:r>
      <w:r w:rsidR="004243E3" w:rsidRPr="00691A39">
        <w:rPr>
          <w:rFonts w:ascii="Times New Roman" w:eastAsia="Times New Roman" w:hAnsi="Times New Roman" w:cs="Times New Roman"/>
          <w:b/>
          <w:iCs/>
          <w:sz w:val="24"/>
          <w:szCs w:val="24"/>
        </w:rPr>
        <w:t>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528"/>
        <w:gridCol w:w="1985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Свинцов.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Первый снег.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 Кудряшова.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Маленькая снежинка</w:t>
            </w:r>
          </w:p>
        </w:tc>
        <w:tc>
          <w:tcPr>
            <w:tcW w:w="5528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образ снежинки.</w:t>
            </w:r>
          </w:p>
        </w:tc>
        <w:tc>
          <w:tcPr>
            <w:tcW w:w="198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Хрестоматия 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с55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«Начало зимы на Алтае. Первый снег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http://www.altairegion22.ru/</w:t>
            </w:r>
          </w:p>
        </w:tc>
        <w:tc>
          <w:tcPr>
            <w:tcW w:w="2835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Совместно-распределённаяя</w:t>
            </w:r>
            <w:proofErr w:type="spellEnd"/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5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Мокишн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Ю. Нифонтова.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Самолётик белым следом,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Коржов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Морозные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</w:t>
            </w:r>
            <w:proofErr w:type="gram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Овчарова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рисунок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разной интонации, пауз, темпа, логического ударения.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поэтических образов.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сюжет в стихотворении</w:t>
            </w:r>
          </w:p>
        </w:tc>
        <w:tc>
          <w:tcPr>
            <w:tcW w:w="198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59-62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http://altai.ru-regions.ru/</w:t>
            </w:r>
          </w:p>
        </w:tc>
        <w:tc>
          <w:tcPr>
            <w:tcW w:w="2835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4243E3">
        <w:tc>
          <w:tcPr>
            <w:tcW w:w="567" w:type="dxa"/>
          </w:tcPr>
          <w:p w:rsidR="004243E3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Pr="00691A39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5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Цхай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сказка</w:t>
            </w:r>
          </w:p>
          <w:p w:rsidR="004243E3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О. Заева «Рождество»</w:t>
            </w: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Default="003A1EBB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BB" w:rsidRPr="00691A39" w:rsidRDefault="00F15935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Морозные узоры. </w:t>
            </w:r>
            <w:r w:rsidR="003A1EB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5528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тексты.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азки: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настроения, поэтических образов. </w:t>
            </w:r>
          </w:p>
          <w:p w:rsidR="004243E3" w:rsidRPr="00691A39" w:rsidRDefault="004243E3" w:rsidP="003A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60, 63-64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 «Зимняя ёлочка в лесу» http://www.altairegion22.ru</w:t>
            </w:r>
          </w:p>
        </w:tc>
        <w:tc>
          <w:tcPr>
            <w:tcW w:w="2835" w:type="dxa"/>
          </w:tcPr>
          <w:p w:rsidR="004243E3" w:rsidRPr="00691A39" w:rsidRDefault="00435BC9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Совместно-распределённаяя</w:t>
            </w: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91A39">
        <w:rPr>
          <w:rFonts w:ascii="Times New Roman" w:eastAsia="Times New Roman" w:hAnsi="Times New Roman" w:cs="Times New Roman"/>
          <w:b/>
          <w:iCs/>
          <w:sz w:val="24"/>
          <w:szCs w:val="24"/>
        </w:rPr>
        <w:t>Тема №7. С любовью к природе.7ч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544"/>
        <w:gridCol w:w="5387"/>
        <w:gridCol w:w="2169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Рубцов.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Про зайца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Рубцов.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Ашмарина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Паутина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произведении для создания настроения, поэтических образов, используемых для олицетворения.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65-66, с 78</w:t>
            </w:r>
          </w:p>
          <w:p w:rsidR="004243E3" w:rsidRPr="00691A39" w:rsidRDefault="00227640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43E3"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http://www.barnaul-altai.ru/</w:t>
              </w:r>
            </w:hyperlink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слайды с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животных</w:t>
            </w:r>
          </w:p>
        </w:tc>
        <w:tc>
          <w:tcPr>
            <w:tcW w:w="2835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Свинцов.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Нахальный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лягушонок. Сказка. 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текст (сюжет в виде кумулятивной цепочки, внешность, «речь» и поступки героев, языковые средства, используемые в произведении).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жанровую принадлежность произведения.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с 66-69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Перчаточные куклы для инсценировки, ширма</w:t>
            </w:r>
          </w:p>
        </w:tc>
        <w:tc>
          <w:tcPr>
            <w:tcW w:w="2835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Володин.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Любитель музыки,   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текст (сюжет в виде кумулятивной цепочки, внешность, «речь» и поступки героев, языковые средства, используемые в произведении).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жанровую принадлежность произведения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Хрестоматия, с 71-74</w:t>
            </w:r>
          </w:p>
          <w:p w:rsidR="004243E3" w:rsidRPr="00691A39" w:rsidRDefault="00227640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43E3"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http://www.barnaul-altai.ru/</w:t>
              </w:r>
            </w:hyperlink>
            <w:r w:rsidR="004243E3"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слайд с изображением животного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B 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Бианки.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Хитрый Лис и умная Уточка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 Атаманов.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Ленивый воробей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черты сходства и различия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  сказкой Д.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Маимна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ибяряка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(принцип организации сюжета-цепочки, сказочная форма обращения героя к персонажам)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 тексте особенности выразительных средств автора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Хрестоматия,  СС 74-75, с 79-80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презентация «В Бианки», портрет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5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М. Мокшин.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Синичка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произведения.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с 76-78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 «Синица»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http://www.barnaul-altai.ru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Сабынина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r w:rsidRPr="00691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C.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Чепров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Друзья,   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которое читает учитель.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произведении для создания настроения, поэтических образов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 79, с 81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 Попова</w:t>
            </w:r>
            <w:proofErr w:type="gram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.» 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катунского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причала»</w:t>
            </w:r>
          </w:p>
        </w:tc>
        <w:tc>
          <w:tcPr>
            <w:tcW w:w="5387" w:type="dxa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нравоучительный характер произведения.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произведении для точного отражения сюжета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с 82-85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Слайд «Воронёнок», Слайд «Катунский причал» </w:t>
            </w:r>
            <w:hyperlink r:id="rId10" w:history="1">
              <w:r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http://www.barnaul-</w:t>
              </w:r>
              <w:r w:rsidRPr="00691A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altai.ru/</w:t>
              </w:r>
            </w:hyperlink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Совместно-распределённая</w:t>
            </w: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lastRenderedPageBreak/>
        <w:t>Тема №8. И в шутку и в серьёз -3ч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544"/>
        <w:gridCol w:w="5387"/>
        <w:gridCol w:w="2126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Нечунаев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детей,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Тимофеева.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5387" w:type="dxa"/>
            <w:vMerge w:val="restart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текст, анализируя и обосновывая использование разной интонации, пауз, темпа, логического ударения.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находить в тексте отражение отношения автора к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высказанное суждение,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несущие</w:t>
            </w:r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нагрузку нравоучительного характера.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произведении для точного отражения характеров героев и событий сюжета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 86-89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Сабынина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Мышата-шалуны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Швец-Некрасова.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Расплата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. Корнилова «Про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кота-баюна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с 90-91. 94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 с изображением животных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5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М. Лукашкина.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Подарите бабушкам,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Нечунаев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Тень,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Т. Кудряшова.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Большой мыльный пузырь</w:t>
            </w: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 92-93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>Тема № 9. О, весна, без конца и края.-2ч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387"/>
        <w:gridCol w:w="2126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Мокшин.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Жарки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Володин.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 снежной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крепости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Гольцова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Алтае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Хрусталёва.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387" w:type="dxa"/>
            <w:vMerge w:val="restart"/>
          </w:tcPr>
          <w:p w:rsidR="004243E3" w:rsidRPr="00691A39" w:rsidRDefault="004243E3" w:rsidP="003A1EBB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14" w:line="238" w:lineRule="auto"/>
              <w:ind w:left="120" w:right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1"/>
                <w:w w:val="121"/>
                <w:sz w:val="24"/>
                <w:szCs w:val="24"/>
              </w:rPr>
              <w:t>Определят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57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главну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  </w:t>
            </w:r>
            <w:r w:rsidRPr="00691A39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мысль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произведения,</w:t>
            </w:r>
            <w:r w:rsidRPr="00691A39">
              <w:rPr>
                <w:rFonts w:ascii="Times New Roman" w:eastAsia="Calibri" w:hAnsi="Times New Roman" w:cs="Times New Roman"/>
                <w:spacing w:val="-1"/>
                <w:w w:val="1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 </w:t>
            </w:r>
            <w:r w:rsidRPr="00691A3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мно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гообрази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691A39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художественных </w:t>
            </w:r>
            <w:r w:rsidRPr="00691A3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средст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91A39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-4"/>
                <w:w w:val="121"/>
                <w:sz w:val="24"/>
                <w:szCs w:val="24"/>
              </w:rPr>
              <w:t>выражени</w:t>
            </w:r>
            <w:r w:rsidRPr="00691A39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я</w:t>
            </w:r>
            <w:r w:rsidRPr="00691A39">
              <w:rPr>
                <w:rFonts w:ascii="Times New Roman" w:eastAsia="Calibri" w:hAnsi="Times New Roman" w:cs="Times New Roman"/>
                <w:spacing w:val="-13"/>
                <w:w w:val="12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авторского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  </w:t>
            </w:r>
            <w:r w:rsidRPr="00691A39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к</w:t>
            </w:r>
            <w:r w:rsidRPr="00691A39">
              <w:rPr>
                <w:rFonts w:ascii="Times New Roman" w:eastAsia="Calibri" w:hAnsi="Times New Roman" w:cs="Times New Roman"/>
                <w:spacing w:val="-14"/>
                <w:w w:val="132"/>
                <w:sz w:val="24"/>
                <w:szCs w:val="24"/>
              </w:rPr>
              <w:t xml:space="preserve"> </w:t>
            </w:r>
            <w:proofErr w:type="gramStart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"/>
                <w:w w:val="121"/>
                <w:sz w:val="24"/>
                <w:szCs w:val="24"/>
              </w:rPr>
              <w:t>Конструироват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1"/>
                <w:sz w:val="24"/>
                <w:szCs w:val="24"/>
              </w:rPr>
              <w:t xml:space="preserve">ь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1"/>
                <w:w w:val="121"/>
                <w:sz w:val="24"/>
                <w:szCs w:val="24"/>
              </w:rPr>
              <w:t xml:space="preserve"> </w:t>
            </w:r>
            <w:proofErr w:type="gramStart"/>
            <w:r w:rsidRPr="00691A3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монологи </w:t>
            </w:r>
            <w:proofErr w:type="spellStart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3"/>
                <w:sz w:val="24"/>
                <w:szCs w:val="24"/>
              </w:rPr>
              <w:t>высказывани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3"/>
                <w:sz w:val="24"/>
                <w:szCs w:val="24"/>
              </w:rPr>
              <w:t xml:space="preserve">е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19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на</w:t>
            </w:r>
            <w:r w:rsidRPr="00691A39">
              <w:rPr>
                <w:rFonts w:ascii="Times New Roman" w:eastAsia="Calibri" w:hAnsi="Times New Roman" w:cs="Times New Roman"/>
                <w:spacing w:val="45"/>
                <w:w w:val="123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 xml:space="preserve">за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данную  </w:t>
            </w:r>
            <w:r w:rsidRPr="00691A3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тему.</w:t>
            </w:r>
          </w:p>
          <w:p w:rsidR="004243E3" w:rsidRPr="00691A39" w:rsidRDefault="004243E3" w:rsidP="003A1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2"/>
                <w:sz w:val="24"/>
                <w:szCs w:val="24"/>
              </w:rPr>
              <w:t>Сравниват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2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7"/>
                <w:w w:val="122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</w:t>
            </w:r>
            <w:r w:rsidRPr="00691A39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r w:rsidRPr="00691A39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91A39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от</w:t>
            </w:r>
            <w:r w:rsidRPr="006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ветами  </w:t>
            </w:r>
            <w:r w:rsidRPr="00691A3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 xml:space="preserve">одноклассников.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Участвоват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4"/>
                <w:sz w:val="24"/>
                <w:szCs w:val="24"/>
              </w:rPr>
              <w:t>ь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9"/>
                <w:w w:val="12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w w:val="124"/>
                <w:sz w:val="24"/>
                <w:szCs w:val="24"/>
              </w:rPr>
              <w:t>в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6"/>
                <w:w w:val="124"/>
                <w:sz w:val="24"/>
                <w:szCs w:val="24"/>
              </w:rPr>
              <w:t xml:space="preserve"> </w:t>
            </w:r>
            <w:r w:rsidRPr="00691A39">
              <w:rPr>
                <w:rFonts w:ascii="Times New Roman" w:eastAsia="Calibri" w:hAnsi="Times New Roman" w:cs="Times New Roman"/>
                <w:i/>
                <w:iCs/>
                <w:spacing w:val="-2"/>
                <w:w w:val="124"/>
                <w:sz w:val="24"/>
                <w:szCs w:val="24"/>
              </w:rPr>
              <w:t>диалоге</w:t>
            </w: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С95-98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весенней природы Алтая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http://www.altairegion22.ru/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6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Овчарова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gram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Нурдаева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Девчонкин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день,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Мокишн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Бывшему воину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Хрестоматия с 99-101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>Тема № 10. Самое обыкновенное чудо-3ч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387"/>
        <w:gridCol w:w="2126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Каценштейн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Утро   ,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19"/>
                <w:sz w:val="24"/>
                <w:szCs w:val="24"/>
              </w:rPr>
              <w:t>B.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Нечунаев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радости,  </w:t>
            </w:r>
            <w:proofErr w:type="spellStart"/>
            <w:r w:rsidRPr="00691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Китаева</w:t>
            </w:r>
            <w:proofErr w:type="spellEnd"/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5387" w:type="dxa"/>
            <w:vMerge w:val="restart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пауз, анализируя и обосновывая использование разной интонации, темпа, логического ударения.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в тексте отражение авторской позиции.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стихотворный текст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2126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102-114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Слайды природы Алтая «Восход», «Море», «Стрекоза»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http://www.altairegion22.ru/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http://altai.ru-regions.ru/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«Я и море»</w:t>
            </w: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leader="dot" w:pos="56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Т. Кудряшова.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Стрекоза,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Т. Кудряшова.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Спор,  </w:t>
            </w:r>
            <w:proofErr w:type="spellStart"/>
            <w:r w:rsidRPr="00691A39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>B.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Тимофеева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Чудо-дом, 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О. Заева.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Кузя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</w:tbl>
    <w:p w:rsidR="004243E3" w:rsidRPr="00691A39" w:rsidRDefault="004243E3" w:rsidP="004243E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 xml:space="preserve"> Тема №11. Царство лета -3ч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3544"/>
        <w:gridCol w:w="5387"/>
        <w:gridCol w:w="2126"/>
        <w:gridCol w:w="2835"/>
      </w:tblGrid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shd w:val="clear" w:color="auto" w:fill="FFFFFF"/>
              <w:tabs>
                <w:tab w:val="left" w:pos="624"/>
                <w:tab w:val="left" w:leader="dot" w:pos="5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</w:rPr>
              <w:t>C.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Китаева.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весёлый, 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Т. </w:t>
            </w:r>
            <w:proofErr w:type="spellStart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Астанина</w:t>
            </w:r>
            <w:proofErr w:type="spellEnd"/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Речушка, </w:t>
            </w:r>
            <w:r w:rsidRPr="00691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А. Гусев. </w:t>
            </w:r>
            <w:r w:rsidRPr="00691A3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Наверно, тёплой будет осень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4243E3" w:rsidRPr="00691A39" w:rsidRDefault="004243E3" w:rsidP="003A1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стихотворный текст, анализируя и обосновывая использование разной интонации, пауз, темпа, логического ударения.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С 115-120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Слайды летних пейзажей Алтая</w:t>
            </w:r>
          </w:p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http://www.altairegion22.ru/</w:t>
            </w: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Pr="00691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Промахов. </w:t>
            </w: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Лето,   В. Новичихина Летом в деревне</w:t>
            </w:r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  <w:tr w:rsidR="004243E3" w:rsidRPr="00691A39" w:rsidTr="004243E3">
        <w:tc>
          <w:tcPr>
            <w:tcW w:w="567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Шарабарин</w:t>
            </w:r>
            <w:proofErr w:type="spellEnd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 «Лисички». Обобщение </w:t>
            </w:r>
            <w:proofErr w:type="gramStart"/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387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3E3" w:rsidRPr="00691A39" w:rsidRDefault="004243E3" w:rsidP="003A1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Совместно-распределённая</w:t>
            </w:r>
          </w:p>
        </w:tc>
      </w:tr>
    </w:tbl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691A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sz w:val="24"/>
          <w:szCs w:val="24"/>
        </w:rPr>
        <w:t xml:space="preserve">Т.А </w:t>
      </w:r>
      <w:proofErr w:type="spellStart"/>
      <w:r w:rsidRPr="00691A39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proofErr w:type="gramStart"/>
      <w:r w:rsidRPr="00691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1A39">
        <w:rPr>
          <w:rFonts w:ascii="Times New Roman" w:hAnsi="Times New Roman" w:cs="Times New Roman"/>
          <w:sz w:val="24"/>
          <w:szCs w:val="24"/>
        </w:rPr>
        <w:t xml:space="preserve"> Н. В. Пичугина «Алтайские жарки», хрестоматия по литературе Алтайского края , Бийск, </w:t>
      </w:r>
      <w:proofErr w:type="spellStart"/>
      <w:r w:rsidRPr="00691A3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91A39">
        <w:rPr>
          <w:rFonts w:ascii="Times New Roman" w:hAnsi="Times New Roman" w:cs="Times New Roman"/>
          <w:sz w:val="24"/>
          <w:szCs w:val="24"/>
        </w:rPr>
        <w:t xml:space="preserve"> Дом «Бия», 2008Г, 136с</w:t>
      </w:r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sz w:val="24"/>
          <w:szCs w:val="24"/>
        </w:rPr>
        <w:t xml:space="preserve">Интернет </w:t>
      </w:r>
      <w:proofErr w:type="gramStart"/>
      <w:r w:rsidRPr="00691A3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91A39">
        <w:rPr>
          <w:rFonts w:ascii="Times New Roman" w:hAnsi="Times New Roman" w:cs="Times New Roman"/>
          <w:sz w:val="24"/>
          <w:szCs w:val="24"/>
        </w:rPr>
        <w:t>есурс</w:t>
      </w:r>
    </w:p>
    <w:p w:rsidR="004243E3" w:rsidRPr="00691A39" w:rsidRDefault="00227640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43E3" w:rsidRPr="00691A39">
          <w:rPr>
            <w:rStyle w:val="a7"/>
            <w:rFonts w:ascii="Times New Roman" w:hAnsi="Times New Roman" w:cs="Times New Roman"/>
            <w:sz w:val="24"/>
            <w:szCs w:val="24"/>
          </w:rPr>
          <w:t>http://www.altairegion22.ru/</w:t>
        </w:r>
      </w:hyperlink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43E3" w:rsidRPr="00691A39" w:rsidRDefault="004243E3" w:rsidP="004243E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43E3" w:rsidRPr="00691A39" w:rsidRDefault="004243E3" w:rsidP="004243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ожидаемых результатов предметного курса по литературному чтению  «Алтайские жарки</w:t>
      </w:r>
      <w:r w:rsidRPr="00691A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43E3" w:rsidRPr="00691A39" w:rsidRDefault="004243E3" w:rsidP="004243E3">
      <w:pPr>
        <w:shd w:val="clear" w:color="auto" w:fill="FFFFFF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sz w:val="24"/>
          <w:szCs w:val="24"/>
        </w:rPr>
        <w:t>(на основе наблюдения, участия в диалоге, обсуждении, высказывания собственной оценки прочитанного)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560"/>
        <w:gridCol w:w="1701"/>
        <w:gridCol w:w="1566"/>
        <w:gridCol w:w="1285"/>
        <w:gridCol w:w="1118"/>
        <w:gridCol w:w="2044"/>
        <w:gridCol w:w="1685"/>
        <w:gridCol w:w="2060"/>
        <w:gridCol w:w="1624"/>
        <w:gridCol w:w="950"/>
      </w:tblGrid>
      <w:tr w:rsidR="004243E3" w:rsidRPr="00691A39" w:rsidTr="003A1EBB">
        <w:tc>
          <w:tcPr>
            <w:tcW w:w="1560" w:type="dxa"/>
            <w:vMerge w:val="restart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Ф. Учащихся</w:t>
            </w:r>
          </w:p>
        </w:tc>
        <w:tc>
          <w:tcPr>
            <w:tcW w:w="1701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851" w:type="dxa"/>
            <w:gridSpan w:val="2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Называть, приводить примеры</w:t>
            </w:r>
          </w:p>
        </w:tc>
        <w:tc>
          <w:tcPr>
            <w:tcW w:w="4847" w:type="dxa"/>
            <w:gridSpan w:val="3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2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Устанавливать связи, объяснять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3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48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Кратко характеризовать, описывать: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3A1EBB">
        <w:tc>
          <w:tcPr>
            <w:tcW w:w="1560" w:type="dxa"/>
            <w:vMerge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фамилии  авторов, пишущих о родном крае и их произведения</w:t>
            </w:r>
          </w:p>
        </w:tc>
        <w:tc>
          <w:tcPr>
            <w:tcW w:w="1566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7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алтайских сказок, загадок, пословиц, легенд 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7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 и рассказов из круга детского чтения о родном крае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2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</w:p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2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</w:t>
            </w:r>
            <w:proofErr w:type="spellEnd"/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тему;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событий в тексте, структуру текста, главную мысль произведения и соотнесение ее с заглавием</w:t>
            </w:r>
          </w:p>
        </w:tc>
        <w:tc>
          <w:tcPr>
            <w:tcW w:w="1685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внутри событий.</w:t>
            </w: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60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48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художественного произведения;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48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произведения (их поступки и характеры);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48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39">
              <w:rPr>
                <w:rFonts w:ascii="Times New Roman" w:hAnsi="Times New Roman" w:cs="Times New Roman"/>
                <w:sz w:val="24"/>
                <w:szCs w:val="24"/>
              </w:rPr>
              <w:t>свое отношение к прочитанному произведению.</w:t>
            </w:r>
          </w:p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E3" w:rsidRPr="00691A39" w:rsidTr="003A1EBB">
        <w:tc>
          <w:tcPr>
            <w:tcW w:w="1560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7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7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243E3" w:rsidRPr="00691A39" w:rsidRDefault="004243E3" w:rsidP="003A1EBB">
            <w:pPr>
              <w:widowControl w:val="0"/>
              <w:shd w:val="clear" w:color="auto" w:fill="FFFFFF"/>
              <w:tabs>
                <w:tab w:val="left" w:pos="662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4243E3" w:rsidRPr="00691A39" w:rsidRDefault="004243E3" w:rsidP="003A1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3E3" w:rsidRPr="00691A39" w:rsidRDefault="004243E3" w:rsidP="004243E3">
      <w:pPr>
        <w:shd w:val="clear" w:color="auto" w:fill="FFFFFF"/>
        <w:tabs>
          <w:tab w:val="left" w:leader="dot" w:pos="56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E3" w:rsidRPr="00691A39" w:rsidRDefault="004243E3" w:rsidP="0042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3E3" w:rsidRPr="00691A39" w:rsidRDefault="004243E3" w:rsidP="00424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43E3" w:rsidRPr="00691A39" w:rsidSect="003A1EB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243E3" w:rsidRPr="00691A39" w:rsidRDefault="004243E3" w:rsidP="0042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A39">
        <w:rPr>
          <w:rFonts w:ascii="Times New Roman" w:hAnsi="Times New Roman" w:cs="Times New Roman"/>
          <w:b/>
          <w:sz w:val="24"/>
          <w:szCs w:val="24"/>
        </w:rPr>
        <w:lastRenderedPageBreak/>
        <w:t>Анкета «Изучение учащимися предметных курсов»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1.Фамилия, имя ____________________________________________________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2. Класс 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3. Дата _________________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4. Что предопределило ваше настроение перед изучением предметного курса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 xml:space="preserve">- желание больше узнать; 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установка родителей;</w:t>
      </w:r>
    </w:p>
    <w:p w:rsidR="004243E3" w:rsidRPr="00691A39" w:rsidRDefault="004243E3" w:rsidP="00424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sz w:val="24"/>
          <w:szCs w:val="24"/>
        </w:rPr>
        <w:t>- советы учителей;</w:t>
      </w:r>
    </w:p>
    <w:p w:rsidR="004243E3" w:rsidRPr="00691A39" w:rsidRDefault="004243E3" w:rsidP="00424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A39">
        <w:rPr>
          <w:rFonts w:ascii="Times New Roman" w:hAnsi="Times New Roman" w:cs="Times New Roman"/>
          <w:sz w:val="24"/>
          <w:szCs w:val="24"/>
        </w:rPr>
        <w:t>- составил компанию другу__________________________________________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 xml:space="preserve">5. Вы удовлетворены занятиями, поскольку они: 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соответствуют вашему выбору;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имеют практическую направленность;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проводятся в малой группе;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повышают уровень знаний  и умений по предмету;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проводятся без выставления отметок;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-другое____________________________________________________________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6. Вы не удовлетворены занятиями, так как они: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не отличаются от уроков;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- не устраивает время проведения;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 xml:space="preserve"> -другое_______________________________________________________ 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7.Что нового вы узнали на занятиях по данному курсу?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4243E3" w:rsidRPr="00691A39" w:rsidRDefault="004243E3" w:rsidP="004243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8. Хотели бы вы посещать предметный курс по литературному чтению «Алтайские жарки» в новом  учебном году?</w:t>
      </w:r>
    </w:p>
    <w:p w:rsidR="004243E3" w:rsidRPr="00691A39" w:rsidRDefault="004243E3" w:rsidP="004243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1A3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43E3" w:rsidRPr="00691A39" w:rsidRDefault="004243E3" w:rsidP="004243E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3E3" w:rsidRPr="00691A39" w:rsidRDefault="004243E3" w:rsidP="004243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35C09" w:rsidRPr="00691A39" w:rsidRDefault="00235C09">
      <w:pPr>
        <w:rPr>
          <w:rFonts w:ascii="Times New Roman" w:hAnsi="Times New Roman" w:cs="Times New Roman"/>
          <w:sz w:val="24"/>
          <w:szCs w:val="24"/>
        </w:rPr>
      </w:pPr>
    </w:p>
    <w:p w:rsidR="00235C09" w:rsidRPr="00691A39" w:rsidRDefault="00235C09">
      <w:pPr>
        <w:rPr>
          <w:rFonts w:ascii="Times New Roman" w:hAnsi="Times New Roman" w:cs="Times New Roman"/>
          <w:sz w:val="24"/>
          <w:szCs w:val="24"/>
        </w:rPr>
      </w:pPr>
    </w:p>
    <w:p w:rsidR="00235C09" w:rsidRDefault="00235C09"/>
    <w:p w:rsidR="00235C09" w:rsidRDefault="00235C09"/>
    <w:p w:rsidR="00235C09" w:rsidRDefault="00235C09"/>
    <w:sectPr w:rsidR="00235C09" w:rsidSect="004F62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7DA"/>
    <w:multiLevelType w:val="hybridMultilevel"/>
    <w:tmpl w:val="A66C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8DE"/>
    <w:multiLevelType w:val="hybridMultilevel"/>
    <w:tmpl w:val="4AF2B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E2E99"/>
    <w:multiLevelType w:val="hybridMultilevel"/>
    <w:tmpl w:val="B5C0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41B79"/>
    <w:multiLevelType w:val="hybridMultilevel"/>
    <w:tmpl w:val="291ECC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35C5C"/>
    <w:multiLevelType w:val="hybridMultilevel"/>
    <w:tmpl w:val="F0241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A3558"/>
    <w:multiLevelType w:val="hybridMultilevel"/>
    <w:tmpl w:val="68342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6D0A"/>
    <w:rsid w:val="00003A74"/>
    <w:rsid w:val="000058AA"/>
    <w:rsid w:val="000135EF"/>
    <w:rsid w:val="00227640"/>
    <w:rsid w:val="00235C09"/>
    <w:rsid w:val="002566D4"/>
    <w:rsid w:val="00346D0A"/>
    <w:rsid w:val="003A1EBB"/>
    <w:rsid w:val="003F329C"/>
    <w:rsid w:val="004243E3"/>
    <w:rsid w:val="00435BC9"/>
    <w:rsid w:val="004F6247"/>
    <w:rsid w:val="00537961"/>
    <w:rsid w:val="00691A39"/>
    <w:rsid w:val="008A033B"/>
    <w:rsid w:val="009539BA"/>
    <w:rsid w:val="00BF219B"/>
    <w:rsid w:val="00C21505"/>
    <w:rsid w:val="00C511DD"/>
    <w:rsid w:val="00C51CF4"/>
    <w:rsid w:val="00CC2A9A"/>
    <w:rsid w:val="00D36382"/>
    <w:rsid w:val="00F1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346D0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346D0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46D0A"/>
    <w:pPr>
      <w:ind w:left="720"/>
      <w:contextualSpacing/>
    </w:pPr>
  </w:style>
  <w:style w:type="paragraph" w:customStyle="1" w:styleId="Style6">
    <w:name w:val="Style6"/>
    <w:basedOn w:val="a"/>
    <w:rsid w:val="004F6247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382"/>
  </w:style>
  <w:style w:type="table" w:styleId="a4">
    <w:name w:val="Table Grid"/>
    <w:basedOn w:val="a1"/>
    <w:rsid w:val="0023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4243E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243E3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rsid w:val="004243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-alt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tairegion22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region22.ru/" TargetMode="External"/><Relationship Id="rId11" Type="http://schemas.openxmlformats.org/officeDocument/2006/relationships/hyperlink" Target="http://www.altairegion22.ru/" TargetMode="External"/><Relationship Id="rId5" Type="http://schemas.openxmlformats.org/officeDocument/2006/relationships/hyperlink" Target="http://www.altairegion22.ru/" TargetMode="External"/><Relationship Id="rId10" Type="http://schemas.openxmlformats.org/officeDocument/2006/relationships/hyperlink" Target="http://www.barnaul-alt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naul-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2014-12-07T18:28:00Z</cp:lastPrinted>
  <dcterms:created xsi:type="dcterms:W3CDTF">2014-11-30T13:01:00Z</dcterms:created>
  <dcterms:modified xsi:type="dcterms:W3CDTF">2015-05-26T07:59:00Z</dcterms:modified>
</cp:coreProperties>
</file>