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A2" w:rsidRPr="001733A2" w:rsidRDefault="001733A2" w:rsidP="001733A2">
      <w:pPr>
        <w:spacing w:after="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1733A2">
        <w:rPr>
          <w:rFonts w:ascii="Calibri" w:eastAsia="Calibri" w:hAnsi="Calibri" w:cs="Times New Roman"/>
          <w:b/>
          <w:i/>
          <w:sz w:val="28"/>
          <w:szCs w:val="28"/>
        </w:rPr>
        <w:t>Праздники и развлечения, проводимые воспитателями на год</w:t>
      </w:r>
    </w:p>
    <w:p w:rsidR="001733A2" w:rsidRPr="001733A2" w:rsidRDefault="001733A2" w:rsidP="001733A2">
      <w:pPr>
        <w:spacing w:after="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1733A2" w:rsidRPr="001733A2" w:rsidTr="00A5079F">
        <w:tc>
          <w:tcPr>
            <w:tcW w:w="1526" w:type="dxa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8045" w:type="dxa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1733A2" w:rsidRPr="001733A2" w:rsidTr="00A5079F">
        <w:trPr>
          <w:trHeight w:val="371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1.Вечер загадок «К нам в гости Осень пришла»</w:t>
            </w:r>
          </w:p>
        </w:tc>
      </w:tr>
      <w:tr w:rsidR="001733A2" w:rsidRPr="001733A2" w:rsidTr="00A5079F">
        <w:trPr>
          <w:trHeight w:val="342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2.Физкультурный досуг « Подвижные игры»</w:t>
            </w:r>
          </w:p>
        </w:tc>
      </w:tr>
      <w:tr w:rsidR="001733A2" w:rsidRPr="001733A2" w:rsidTr="00A5079F">
        <w:trPr>
          <w:trHeight w:val="328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3.Театральное представление «Три поросенка»</w:t>
            </w:r>
          </w:p>
        </w:tc>
      </w:tr>
      <w:tr w:rsidR="001733A2" w:rsidRPr="001733A2" w:rsidTr="00A5079F">
        <w:trPr>
          <w:trHeight w:val="356"/>
        </w:trPr>
        <w:tc>
          <w:tcPr>
            <w:tcW w:w="1526" w:type="dxa"/>
            <w:vMerge w:val="restart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1.Театрализованное представление «Репка»</w:t>
            </w:r>
          </w:p>
        </w:tc>
      </w:tr>
      <w:tr w:rsidR="001733A2" w:rsidRPr="001733A2" w:rsidTr="00A5079F">
        <w:trPr>
          <w:trHeight w:val="328"/>
        </w:trPr>
        <w:tc>
          <w:tcPr>
            <w:tcW w:w="1526" w:type="dxa"/>
            <w:vMerge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 «Путешествие в Страну знаний»</w:t>
            </w:r>
          </w:p>
        </w:tc>
      </w:tr>
      <w:tr w:rsidR="001733A2" w:rsidRPr="001733A2" w:rsidTr="00A5079F">
        <w:trPr>
          <w:trHeight w:val="385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Ноябрь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1.Викторина «Вежливость»</w:t>
            </w:r>
          </w:p>
        </w:tc>
      </w:tr>
      <w:tr w:rsidR="001733A2" w:rsidRPr="001733A2" w:rsidTr="00A5079F">
        <w:trPr>
          <w:trHeight w:val="285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2.Развлечение «Русские посиделки»</w:t>
            </w:r>
          </w:p>
        </w:tc>
      </w:tr>
      <w:tr w:rsidR="001733A2" w:rsidRPr="001733A2" w:rsidTr="00A5079F">
        <w:trPr>
          <w:trHeight w:val="385"/>
        </w:trPr>
        <w:tc>
          <w:tcPr>
            <w:tcW w:w="1526" w:type="dxa"/>
            <w:vMerge w:val="restart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 «Народные игры»</w:t>
            </w:r>
          </w:p>
        </w:tc>
      </w:tr>
      <w:tr w:rsidR="001733A2" w:rsidRPr="001733A2" w:rsidTr="00A5079F">
        <w:trPr>
          <w:trHeight w:val="299"/>
        </w:trPr>
        <w:tc>
          <w:tcPr>
            <w:tcW w:w="1526" w:type="dxa"/>
            <w:vMerge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 «Волшебная книга»</w:t>
            </w:r>
          </w:p>
        </w:tc>
      </w:tr>
      <w:tr w:rsidR="001733A2" w:rsidRPr="001733A2" w:rsidTr="00A5079F">
        <w:trPr>
          <w:trHeight w:val="356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Январь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1.«Поговорим о головных уборах»</w:t>
            </w:r>
          </w:p>
        </w:tc>
      </w:tr>
      <w:tr w:rsidR="001733A2" w:rsidRPr="001733A2" w:rsidTr="00A5079F">
        <w:trPr>
          <w:trHeight w:val="31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2.Театрализованное представление «Маша и медведь»</w:t>
            </w:r>
          </w:p>
        </w:tc>
      </w:tr>
      <w:tr w:rsidR="001733A2" w:rsidRPr="001733A2" w:rsidTr="00A5079F">
        <w:trPr>
          <w:trHeight w:val="313"/>
        </w:trPr>
        <w:tc>
          <w:tcPr>
            <w:tcW w:w="1526" w:type="dxa"/>
            <w:vMerge w:val="restart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  «Вечер зимних загадок»</w:t>
            </w:r>
          </w:p>
        </w:tc>
      </w:tr>
      <w:tr w:rsidR="001733A2" w:rsidRPr="001733A2" w:rsidTr="00A5079F">
        <w:trPr>
          <w:trHeight w:val="371"/>
        </w:trPr>
        <w:tc>
          <w:tcPr>
            <w:tcW w:w="1526" w:type="dxa"/>
            <w:vMerge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2.Русское народное творчество «Были и небылицы»</w:t>
            </w:r>
          </w:p>
        </w:tc>
      </w:tr>
      <w:tr w:rsidR="001733A2" w:rsidRPr="001733A2" w:rsidTr="00A5079F">
        <w:trPr>
          <w:trHeight w:val="385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1.Разыгрывание сказки «Теремок</w:t>
            </w:r>
          </w:p>
        </w:tc>
      </w:tr>
      <w:tr w:rsidR="001733A2" w:rsidRPr="001733A2" w:rsidTr="00A5079F">
        <w:trPr>
          <w:trHeight w:val="371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 Прослушивание любимых песен</w:t>
            </w:r>
          </w:p>
        </w:tc>
      </w:tr>
      <w:tr w:rsidR="001733A2" w:rsidRPr="001733A2" w:rsidTr="00A5079F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3.Физкультурный досуг  «Веселые старты»</w:t>
            </w:r>
          </w:p>
        </w:tc>
      </w:tr>
      <w:tr w:rsidR="001733A2" w:rsidRPr="001733A2" w:rsidTr="00A5079F">
        <w:trPr>
          <w:trHeight w:val="356"/>
        </w:trPr>
        <w:tc>
          <w:tcPr>
            <w:tcW w:w="1526" w:type="dxa"/>
            <w:vMerge w:val="restart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Апрель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1.Викторина «Мы спасатели»</w:t>
            </w:r>
          </w:p>
        </w:tc>
      </w:tr>
      <w:tr w:rsidR="001733A2" w:rsidRPr="001733A2" w:rsidTr="00A5079F">
        <w:trPr>
          <w:trHeight w:val="328"/>
        </w:trPr>
        <w:tc>
          <w:tcPr>
            <w:tcW w:w="1526" w:type="dxa"/>
            <w:vMerge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2.КВН «Знатоки леса»</w:t>
            </w:r>
          </w:p>
        </w:tc>
      </w:tr>
      <w:tr w:rsidR="001733A2" w:rsidRPr="001733A2" w:rsidTr="00A5079F">
        <w:trPr>
          <w:trHeight w:val="385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 «День цветов»</w:t>
            </w:r>
          </w:p>
        </w:tc>
      </w:tr>
      <w:tr w:rsidR="001733A2" w:rsidRPr="001733A2" w:rsidTr="00A5079F">
        <w:trPr>
          <w:trHeight w:val="285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2.Концерт «Веселые ритмы»</w:t>
            </w:r>
          </w:p>
        </w:tc>
      </w:tr>
      <w:tr w:rsidR="001733A2" w:rsidRPr="001733A2" w:rsidTr="00A5079F">
        <w:trPr>
          <w:trHeight w:val="370"/>
        </w:trPr>
        <w:tc>
          <w:tcPr>
            <w:tcW w:w="1526" w:type="dxa"/>
            <w:vMerge w:val="restart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Июнь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1.Развлечение «Короб чудес»</w:t>
            </w:r>
          </w:p>
        </w:tc>
      </w:tr>
      <w:tr w:rsidR="001733A2" w:rsidRPr="001733A2" w:rsidTr="00A5079F">
        <w:trPr>
          <w:trHeight w:val="314"/>
        </w:trPr>
        <w:tc>
          <w:tcPr>
            <w:tcW w:w="1526" w:type="dxa"/>
            <w:vMerge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 xml:space="preserve">2. «В стране литературных героев (по мотивам </w:t>
            </w:r>
            <w:proofErr w:type="spellStart"/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рус</w:t>
            </w:r>
            <w:proofErr w:type="gramStart"/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казок</w:t>
            </w:r>
            <w:proofErr w:type="spellEnd"/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</w:tr>
      <w:tr w:rsidR="001733A2" w:rsidRPr="001733A2" w:rsidTr="00A5079F">
        <w:trPr>
          <w:trHeight w:val="399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Июль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1.Развлечение «Шоу мыльных пузырей»</w:t>
            </w:r>
          </w:p>
        </w:tc>
      </w:tr>
      <w:tr w:rsidR="001733A2" w:rsidRPr="001733A2" w:rsidTr="00A5079F">
        <w:trPr>
          <w:trHeight w:val="285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 «Будь острожен» (по ОБЖ)</w:t>
            </w:r>
          </w:p>
        </w:tc>
      </w:tr>
      <w:tr w:rsidR="001733A2" w:rsidRPr="001733A2" w:rsidTr="00A5079F">
        <w:trPr>
          <w:trHeight w:val="299"/>
        </w:trPr>
        <w:tc>
          <w:tcPr>
            <w:tcW w:w="1526" w:type="dxa"/>
            <w:vMerge w:val="restart"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август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1.»Путешествие на Солнечную поляну»</w:t>
            </w:r>
          </w:p>
        </w:tc>
      </w:tr>
      <w:tr w:rsidR="001733A2" w:rsidRPr="001733A2" w:rsidTr="00A5079F">
        <w:trPr>
          <w:trHeight w:val="357"/>
        </w:trPr>
        <w:tc>
          <w:tcPr>
            <w:tcW w:w="1526" w:type="dxa"/>
            <w:vMerge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2.Разноцветный  асфальт «Цветы и бабочки»</w:t>
            </w:r>
          </w:p>
        </w:tc>
      </w:tr>
      <w:tr w:rsidR="001733A2" w:rsidRPr="001733A2" w:rsidTr="00A5079F">
        <w:trPr>
          <w:trHeight w:val="342"/>
        </w:trPr>
        <w:tc>
          <w:tcPr>
            <w:tcW w:w="1526" w:type="dxa"/>
            <w:vMerge/>
          </w:tcPr>
          <w:p w:rsidR="001733A2" w:rsidRPr="001733A2" w:rsidRDefault="001733A2" w:rsidP="001733A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1733A2" w:rsidRPr="001733A2" w:rsidRDefault="001733A2" w:rsidP="001733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33A2">
              <w:rPr>
                <w:rFonts w:ascii="Calibri" w:eastAsia="Calibri" w:hAnsi="Calibri" w:cs="Times New Roman"/>
                <w:sz w:val="28"/>
                <w:szCs w:val="28"/>
              </w:rPr>
              <w:t>3.Физкультурный досуг «Детская Олимпиада»</w:t>
            </w:r>
          </w:p>
        </w:tc>
      </w:tr>
    </w:tbl>
    <w:p w:rsidR="001733A2" w:rsidRPr="001733A2" w:rsidRDefault="001733A2" w:rsidP="001733A2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1733A2" w:rsidRPr="001733A2" w:rsidRDefault="001733A2" w:rsidP="001733A2">
      <w:pPr>
        <w:spacing w:after="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6E2574" w:rsidRDefault="006E2574">
      <w:bookmarkStart w:id="0" w:name="_GoBack"/>
      <w:bookmarkEnd w:id="0"/>
    </w:p>
    <w:sectPr w:rsidR="006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A2"/>
    <w:rsid w:val="001733A2"/>
    <w:rsid w:val="006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33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33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2014-10-14T16:36:00Z</dcterms:created>
  <dcterms:modified xsi:type="dcterms:W3CDTF">2014-10-14T16:37:00Z</dcterms:modified>
</cp:coreProperties>
</file>