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9E" w:rsidRPr="0078122C" w:rsidRDefault="0078122C" w:rsidP="0078122C">
      <w:pPr>
        <w:pStyle w:val="Style18"/>
        <w:jc w:val="center"/>
        <w:rPr>
          <w:rStyle w:val="CharacterStyle14"/>
          <w:rFonts w:ascii="Times New Roman" w:hAnsi="Times New Roman" w:cs="Lucida Console"/>
          <w:color w:val="auto"/>
          <w:sz w:val="36"/>
          <w:szCs w:val="36"/>
        </w:rPr>
      </w:pPr>
      <w:r w:rsidRPr="0078122C">
        <w:rPr>
          <w:rStyle w:val="CharacterStyle14"/>
          <w:rFonts w:ascii="Times New Roman" w:hAnsi="Times New Roman" w:cs="Lucida Console"/>
          <w:color w:val="auto"/>
          <w:sz w:val="36"/>
          <w:szCs w:val="36"/>
        </w:rPr>
        <w:t>КОНСПЕКТ НОД</w:t>
      </w:r>
    </w:p>
    <w:p w:rsidR="0078122C" w:rsidRPr="0078122C" w:rsidRDefault="0078122C" w:rsidP="0078122C">
      <w:pPr>
        <w:pStyle w:val="Style18"/>
        <w:jc w:val="center"/>
        <w:rPr>
          <w:rStyle w:val="CharacterStyle14"/>
          <w:rFonts w:ascii="Times New Roman" w:hAnsi="Times New Roman" w:cs="Lucida Console"/>
          <w:color w:val="auto"/>
          <w:sz w:val="36"/>
          <w:szCs w:val="36"/>
        </w:rPr>
      </w:pPr>
    </w:p>
    <w:p w:rsidR="009B549E" w:rsidRPr="0078122C" w:rsidRDefault="0078122C" w:rsidP="0078122C">
      <w:pPr>
        <w:pStyle w:val="Style19"/>
        <w:spacing w:before="0" w:after="0" w:line="240" w:lineRule="auto"/>
        <w:jc w:val="center"/>
        <w:rPr>
          <w:rStyle w:val="CharacterStyle14"/>
          <w:rFonts w:ascii="Times New Roman" w:hAnsi="Times New Roman"/>
          <w:color w:val="auto"/>
          <w:sz w:val="36"/>
          <w:szCs w:val="36"/>
        </w:rPr>
      </w:pPr>
      <w:r w:rsidRPr="0078122C">
        <w:rPr>
          <w:rStyle w:val="CharacterStyle14"/>
          <w:rFonts w:ascii="Times New Roman" w:hAnsi="Times New Roman" w:cs="Arial Narrow"/>
          <w:color w:val="auto"/>
          <w:sz w:val="36"/>
          <w:szCs w:val="36"/>
        </w:rPr>
        <w:t xml:space="preserve">ПО ПАТРИОТИЧЕСКОМУ </w:t>
      </w:r>
      <w:r w:rsidR="009B549E" w:rsidRPr="0078122C">
        <w:rPr>
          <w:rStyle w:val="CharacterStyle14"/>
          <w:rFonts w:ascii="Times New Roman" w:hAnsi="Times New Roman" w:cs="Arial Narrow"/>
          <w:color w:val="auto"/>
          <w:sz w:val="36"/>
          <w:szCs w:val="36"/>
        </w:rPr>
        <w:t>ВОСПИТАНИЮ</w:t>
      </w:r>
    </w:p>
    <w:p w:rsidR="009B549E" w:rsidRPr="0078122C" w:rsidRDefault="009B549E" w:rsidP="0078122C">
      <w:pPr>
        <w:pStyle w:val="Style19"/>
        <w:spacing w:before="0" w:after="0" w:line="240" w:lineRule="auto"/>
        <w:jc w:val="center"/>
        <w:rPr>
          <w:rStyle w:val="CharacterStyle14"/>
          <w:rFonts w:ascii="Times New Roman" w:hAnsi="Times New Roman"/>
          <w:color w:val="auto"/>
          <w:sz w:val="36"/>
          <w:szCs w:val="36"/>
        </w:rPr>
      </w:pPr>
    </w:p>
    <w:p w:rsidR="009B549E" w:rsidRPr="0078122C" w:rsidRDefault="009B549E" w:rsidP="0078122C">
      <w:pPr>
        <w:pStyle w:val="Style19"/>
        <w:spacing w:before="0" w:after="0" w:line="240" w:lineRule="auto"/>
        <w:jc w:val="center"/>
        <w:rPr>
          <w:rStyle w:val="CharacterStyle14"/>
          <w:rFonts w:ascii="Times New Roman" w:hAnsi="Times New Roman"/>
          <w:color w:val="auto"/>
          <w:sz w:val="36"/>
          <w:szCs w:val="36"/>
        </w:rPr>
      </w:pPr>
      <w:r w:rsidRPr="0078122C">
        <w:rPr>
          <w:rStyle w:val="CharacterStyle14"/>
          <w:rFonts w:ascii="Times New Roman" w:hAnsi="Times New Roman"/>
          <w:color w:val="auto"/>
          <w:sz w:val="36"/>
          <w:szCs w:val="36"/>
        </w:rPr>
        <w:t>ПОДГОТОВИТЕЛЬНАЯ ГРУППА</w:t>
      </w:r>
    </w:p>
    <w:p w:rsidR="009B549E" w:rsidRPr="0078122C" w:rsidRDefault="009B549E" w:rsidP="0078122C">
      <w:pPr>
        <w:pStyle w:val="Style19"/>
        <w:spacing w:before="0" w:after="0" w:line="240" w:lineRule="auto"/>
        <w:jc w:val="center"/>
        <w:rPr>
          <w:rStyle w:val="CharacterStyle14"/>
          <w:rFonts w:ascii="Times New Roman" w:hAnsi="Times New Roman"/>
          <w:color w:val="auto"/>
          <w:sz w:val="44"/>
          <w:szCs w:val="44"/>
        </w:rPr>
      </w:pPr>
    </w:p>
    <w:p w:rsidR="009B549E" w:rsidRPr="0078122C" w:rsidRDefault="009B549E" w:rsidP="0078122C">
      <w:pPr>
        <w:pStyle w:val="Style19"/>
        <w:spacing w:before="0" w:after="0" w:line="240" w:lineRule="auto"/>
        <w:jc w:val="center"/>
        <w:rPr>
          <w:rStyle w:val="CharacterStyle14"/>
          <w:rFonts w:ascii="Times New Roman" w:hAnsi="Times New Roman"/>
          <w:color w:val="auto"/>
          <w:sz w:val="44"/>
          <w:szCs w:val="44"/>
        </w:rPr>
      </w:pPr>
    </w:p>
    <w:p w:rsidR="009B549E" w:rsidRPr="00D53F6B" w:rsidRDefault="009B549E" w:rsidP="009B549E">
      <w:pPr>
        <w:pStyle w:val="Style19"/>
        <w:spacing w:before="0" w:after="0" w:line="240" w:lineRule="auto"/>
        <w:jc w:val="center"/>
        <w:rPr>
          <w:rStyle w:val="CharacterStyle14"/>
          <w:rFonts w:ascii="Times New Roman" w:hAnsi="Times New Roman"/>
          <w:sz w:val="48"/>
          <w:szCs w:val="48"/>
        </w:rPr>
      </w:pPr>
    </w:p>
    <w:p w:rsidR="009B549E" w:rsidRDefault="009B549E" w:rsidP="009B549E">
      <w:pPr>
        <w:pStyle w:val="Style19"/>
        <w:spacing w:before="0" w:after="0" w:line="240" w:lineRule="auto"/>
        <w:ind w:left="0" w:firstLine="0"/>
        <w:rPr>
          <w:rStyle w:val="CharacterStyle14"/>
          <w:rFonts w:ascii="Times New Roman" w:hAnsi="Times New Roman"/>
          <w:sz w:val="28"/>
        </w:rPr>
      </w:pPr>
    </w:p>
    <w:p w:rsidR="009B549E" w:rsidRDefault="009B549E" w:rsidP="009B549E">
      <w:pPr>
        <w:pStyle w:val="Style19"/>
        <w:spacing w:before="0" w:after="0" w:line="240" w:lineRule="auto"/>
        <w:jc w:val="center"/>
        <w:rPr>
          <w:rStyle w:val="CharacterStyle14"/>
          <w:rFonts w:ascii="Times New Roman" w:hAnsi="Times New Roman"/>
          <w:sz w:val="28"/>
        </w:rPr>
      </w:pPr>
    </w:p>
    <w:p w:rsidR="009B549E" w:rsidRDefault="009B549E" w:rsidP="009B549E">
      <w:pPr>
        <w:widowControl/>
        <w:ind w:right="-55"/>
        <w:jc w:val="center"/>
        <w:rPr>
          <w:szCs w:val="28"/>
        </w:rPr>
      </w:pPr>
    </w:p>
    <w:p w:rsidR="009B549E" w:rsidRDefault="006E5F93" w:rsidP="009B549E">
      <w:pPr>
        <w:widowControl/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129.75pt" fillcolor="#06c" strokecolor="#9cf" strokeweight="1.5pt">
            <v:shadow on="t" color="#900"/>
            <v:textpath style="font-family:&quot;Impact&quot;;v-text-kern:t" trim="t" fitpath="t" string="&quot;ВОИН - ЗАЩИТНИК&quot;"/>
          </v:shape>
        </w:pict>
      </w:r>
    </w:p>
    <w:p w:rsidR="009B549E" w:rsidRDefault="009B549E" w:rsidP="009B549E">
      <w:pPr>
        <w:widowControl/>
        <w:ind w:right="-55"/>
        <w:jc w:val="both"/>
        <w:rPr>
          <w:sz w:val="28"/>
          <w:szCs w:val="28"/>
        </w:rPr>
      </w:pPr>
    </w:p>
    <w:p w:rsidR="009B549E" w:rsidRDefault="009B549E" w:rsidP="009B549E">
      <w:pPr>
        <w:widowControl/>
        <w:ind w:right="-55"/>
        <w:jc w:val="both"/>
        <w:rPr>
          <w:sz w:val="28"/>
          <w:szCs w:val="28"/>
        </w:rPr>
      </w:pPr>
    </w:p>
    <w:p w:rsidR="009B549E" w:rsidRDefault="009B549E" w:rsidP="009B549E">
      <w:pPr>
        <w:widowControl/>
        <w:ind w:right="-55"/>
        <w:jc w:val="both"/>
        <w:rPr>
          <w:sz w:val="28"/>
          <w:szCs w:val="28"/>
        </w:rPr>
      </w:pPr>
    </w:p>
    <w:p w:rsidR="009B549E" w:rsidRDefault="009B549E" w:rsidP="009B549E">
      <w:pPr>
        <w:widowControl/>
        <w:ind w:right="-55"/>
        <w:jc w:val="both"/>
        <w:rPr>
          <w:sz w:val="28"/>
          <w:szCs w:val="28"/>
        </w:rPr>
      </w:pPr>
    </w:p>
    <w:p w:rsidR="009B549E" w:rsidRDefault="009B549E" w:rsidP="009B549E">
      <w:pPr>
        <w:widowControl/>
        <w:ind w:right="-55"/>
        <w:jc w:val="both"/>
        <w:rPr>
          <w:sz w:val="28"/>
          <w:szCs w:val="28"/>
        </w:rPr>
      </w:pPr>
    </w:p>
    <w:p w:rsidR="009B549E" w:rsidRDefault="009B549E" w:rsidP="009B549E">
      <w:pPr>
        <w:widowControl/>
        <w:ind w:right="-55"/>
        <w:jc w:val="both"/>
        <w:rPr>
          <w:sz w:val="28"/>
          <w:szCs w:val="28"/>
        </w:rPr>
      </w:pPr>
    </w:p>
    <w:p w:rsidR="009B549E" w:rsidRDefault="009B549E" w:rsidP="009B549E">
      <w:pPr>
        <w:widowControl/>
        <w:ind w:right="-55"/>
        <w:jc w:val="both"/>
        <w:rPr>
          <w:sz w:val="28"/>
          <w:szCs w:val="28"/>
        </w:rPr>
      </w:pPr>
    </w:p>
    <w:p w:rsidR="009B549E" w:rsidRDefault="009B549E" w:rsidP="009B549E">
      <w:pPr>
        <w:widowControl/>
        <w:ind w:right="-55"/>
        <w:jc w:val="both"/>
        <w:rPr>
          <w:sz w:val="28"/>
          <w:szCs w:val="28"/>
        </w:rPr>
      </w:pPr>
    </w:p>
    <w:p w:rsidR="009B549E" w:rsidRDefault="009B549E" w:rsidP="009B549E">
      <w:pPr>
        <w:widowControl/>
        <w:ind w:right="-55"/>
        <w:jc w:val="both"/>
        <w:rPr>
          <w:sz w:val="28"/>
          <w:szCs w:val="28"/>
        </w:rPr>
      </w:pPr>
    </w:p>
    <w:p w:rsidR="009B549E" w:rsidRDefault="009B549E" w:rsidP="009B549E">
      <w:pPr>
        <w:widowControl/>
        <w:ind w:right="-55"/>
        <w:jc w:val="both"/>
        <w:rPr>
          <w:sz w:val="28"/>
          <w:szCs w:val="28"/>
        </w:rPr>
      </w:pPr>
    </w:p>
    <w:p w:rsidR="009B549E" w:rsidRDefault="009B549E" w:rsidP="009B549E">
      <w:pPr>
        <w:widowControl/>
        <w:ind w:right="-55"/>
        <w:jc w:val="both"/>
        <w:rPr>
          <w:sz w:val="28"/>
          <w:szCs w:val="28"/>
        </w:rPr>
      </w:pPr>
    </w:p>
    <w:p w:rsidR="009B549E" w:rsidRDefault="009B549E" w:rsidP="009B549E">
      <w:pPr>
        <w:widowControl/>
        <w:ind w:right="-55"/>
        <w:jc w:val="both"/>
        <w:rPr>
          <w:sz w:val="28"/>
          <w:szCs w:val="28"/>
        </w:rPr>
      </w:pPr>
    </w:p>
    <w:p w:rsidR="009B549E" w:rsidRDefault="009B549E" w:rsidP="009B549E">
      <w:pPr>
        <w:widowControl/>
        <w:ind w:right="-55"/>
        <w:jc w:val="both"/>
        <w:rPr>
          <w:sz w:val="28"/>
          <w:szCs w:val="28"/>
        </w:rPr>
      </w:pPr>
    </w:p>
    <w:p w:rsidR="009B549E" w:rsidRPr="0078122C" w:rsidRDefault="009B549E" w:rsidP="009B549E">
      <w:pPr>
        <w:widowControl/>
        <w:ind w:right="-55"/>
        <w:jc w:val="right"/>
        <w:rPr>
          <w:sz w:val="40"/>
          <w:szCs w:val="40"/>
        </w:rPr>
      </w:pPr>
      <w:r w:rsidRPr="0078122C">
        <w:rPr>
          <w:sz w:val="40"/>
          <w:szCs w:val="40"/>
        </w:rPr>
        <w:t>Воспитатель М</w:t>
      </w:r>
      <w:r w:rsidR="0078122C" w:rsidRPr="0078122C">
        <w:rPr>
          <w:sz w:val="40"/>
          <w:szCs w:val="40"/>
        </w:rPr>
        <w:t>Б</w:t>
      </w:r>
      <w:r w:rsidRPr="0078122C">
        <w:rPr>
          <w:sz w:val="40"/>
          <w:szCs w:val="40"/>
        </w:rPr>
        <w:t>ДОУ д/с № 31</w:t>
      </w:r>
    </w:p>
    <w:p w:rsidR="0078122C" w:rsidRPr="0078122C" w:rsidRDefault="0078122C" w:rsidP="009B549E">
      <w:pPr>
        <w:widowControl/>
        <w:ind w:right="-55"/>
        <w:jc w:val="right"/>
        <w:rPr>
          <w:sz w:val="40"/>
          <w:szCs w:val="40"/>
        </w:rPr>
      </w:pPr>
      <w:r w:rsidRPr="0078122C">
        <w:rPr>
          <w:sz w:val="40"/>
          <w:szCs w:val="40"/>
        </w:rPr>
        <w:t>Аникеева Л.В.</w:t>
      </w:r>
    </w:p>
    <w:p w:rsidR="009B549E" w:rsidRPr="0078122C" w:rsidRDefault="009B549E" w:rsidP="009B549E">
      <w:pPr>
        <w:widowControl/>
        <w:ind w:right="-55"/>
        <w:jc w:val="both"/>
        <w:rPr>
          <w:sz w:val="40"/>
          <w:szCs w:val="40"/>
        </w:rPr>
      </w:pPr>
    </w:p>
    <w:p w:rsidR="0078122C" w:rsidRDefault="0078122C" w:rsidP="009B549E">
      <w:pPr>
        <w:widowControl/>
        <w:ind w:right="-55"/>
        <w:jc w:val="both"/>
        <w:rPr>
          <w:color w:val="0070C0"/>
          <w:sz w:val="40"/>
          <w:szCs w:val="40"/>
        </w:rPr>
      </w:pPr>
    </w:p>
    <w:p w:rsidR="0078122C" w:rsidRDefault="0078122C" w:rsidP="009B549E">
      <w:pPr>
        <w:widowControl/>
        <w:ind w:right="-55"/>
        <w:jc w:val="both"/>
        <w:rPr>
          <w:sz w:val="32"/>
          <w:szCs w:val="32"/>
        </w:rPr>
      </w:pPr>
    </w:p>
    <w:p w:rsidR="0078122C" w:rsidRDefault="0078122C" w:rsidP="009B549E">
      <w:pPr>
        <w:pStyle w:val="Style4"/>
        <w:adjustRightInd/>
        <w:jc w:val="both"/>
        <w:rPr>
          <w:b/>
          <w:i/>
          <w:color w:val="FF0000"/>
          <w:sz w:val="40"/>
          <w:szCs w:val="40"/>
        </w:rPr>
      </w:pPr>
    </w:p>
    <w:p w:rsidR="0078122C" w:rsidRDefault="0078122C" w:rsidP="009B549E">
      <w:pPr>
        <w:pStyle w:val="Style4"/>
        <w:adjustRightInd/>
        <w:jc w:val="both"/>
        <w:rPr>
          <w:b/>
          <w:i/>
          <w:color w:val="FF0000"/>
          <w:sz w:val="40"/>
          <w:szCs w:val="40"/>
        </w:rPr>
      </w:pPr>
    </w:p>
    <w:p w:rsidR="009B549E" w:rsidRDefault="009B549E" w:rsidP="009B549E">
      <w:pPr>
        <w:pStyle w:val="Style4"/>
        <w:adjustRightInd/>
        <w:jc w:val="both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lastRenderedPageBreak/>
        <w:t xml:space="preserve">Цель: </w:t>
      </w:r>
    </w:p>
    <w:p w:rsidR="009B549E" w:rsidRDefault="009B549E" w:rsidP="009B549E">
      <w:pPr>
        <w:pStyle w:val="Style4"/>
        <w:adjustRightInd/>
        <w:jc w:val="both"/>
        <w:rPr>
          <w:b/>
          <w:i/>
          <w:color w:val="FF0000"/>
          <w:sz w:val="40"/>
          <w:szCs w:val="40"/>
        </w:rPr>
      </w:pPr>
    </w:p>
    <w:p w:rsidR="009B549E" w:rsidRDefault="009B549E" w:rsidP="009B549E">
      <w:pPr>
        <w:pStyle w:val="Style4"/>
        <w:numPr>
          <w:ilvl w:val="0"/>
          <w:numId w:val="1"/>
        </w:num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историческим прошлым страны, великими подвигами русского народа;</w:t>
      </w:r>
    </w:p>
    <w:p w:rsidR="009B549E" w:rsidRDefault="009B549E" w:rsidP="009B549E">
      <w:pPr>
        <w:pStyle w:val="Style4"/>
        <w:numPr>
          <w:ilvl w:val="0"/>
          <w:numId w:val="1"/>
        </w:num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обогатить представления детей о русском воине в разные исторические периоды;</w:t>
      </w:r>
    </w:p>
    <w:p w:rsidR="009B549E" w:rsidRDefault="009B549E" w:rsidP="009B549E">
      <w:pPr>
        <w:pStyle w:val="Style4"/>
        <w:numPr>
          <w:ilvl w:val="0"/>
          <w:numId w:val="1"/>
        </w:num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патриотизма, стремление подражать героям—защитникам нашей Родины;</w:t>
      </w:r>
    </w:p>
    <w:p w:rsidR="009B549E" w:rsidRDefault="009B549E" w:rsidP="009B549E">
      <w:pPr>
        <w:pStyle w:val="Style4"/>
        <w:numPr>
          <w:ilvl w:val="0"/>
          <w:numId w:val="1"/>
        </w:num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развивать воображение и слуховую память, описательную речь и словарный запас детей;</w:t>
      </w:r>
    </w:p>
    <w:p w:rsidR="009B549E" w:rsidRDefault="009B549E" w:rsidP="009B549E">
      <w:pPr>
        <w:pStyle w:val="Style4"/>
        <w:numPr>
          <w:ilvl w:val="0"/>
          <w:numId w:val="1"/>
        </w:num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уважение к подвигу своих предков;</w:t>
      </w:r>
    </w:p>
    <w:p w:rsidR="009B549E" w:rsidRDefault="009B549E" w:rsidP="009B549E">
      <w:pPr>
        <w:pStyle w:val="Style4"/>
        <w:numPr>
          <w:ilvl w:val="0"/>
          <w:numId w:val="1"/>
        </w:num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знания детей о военном прошлом мужчин в его семье;</w:t>
      </w:r>
    </w:p>
    <w:p w:rsidR="009B549E" w:rsidRDefault="009B549E" w:rsidP="009B549E">
      <w:pPr>
        <w:pStyle w:val="Style4"/>
        <w:numPr>
          <w:ilvl w:val="0"/>
          <w:numId w:val="1"/>
        </w:num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развивать сенсорные способности и качества;</w:t>
      </w:r>
    </w:p>
    <w:p w:rsidR="009B549E" w:rsidRDefault="009B549E" w:rsidP="009B549E">
      <w:pPr>
        <w:pStyle w:val="Style4"/>
        <w:numPr>
          <w:ilvl w:val="0"/>
          <w:numId w:val="1"/>
        </w:num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уточнить смысл пословиц и поговорок о героизме, смелости, любви к Родине.</w:t>
      </w: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</w:p>
    <w:p w:rsidR="009B549E" w:rsidRDefault="009B549E" w:rsidP="009B549E">
      <w:pPr>
        <w:pStyle w:val="Style4"/>
        <w:adjustRightInd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Предшествующая работа:</w:t>
      </w:r>
    </w:p>
    <w:p w:rsidR="009B549E" w:rsidRDefault="009B549E" w:rsidP="009B549E">
      <w:pPr>
        <w:pStyle w:val="Style4"/>
        <w:adjustRightInd/>
        <w:jc w:val="both"/>
        <w:rPr>
          <w:b/>
          <w:i/>
          <w:color w:val="FF0000"/>
          <w:sz w:val="36"/>
          <w:szCs w:val="36"/>
        </w:rPr>
      </w:pPr>
    </w:p>
    <w:p w:rsidR="009B549E" w:rsidRDefault="009B549E" w:rsidP="009B549E">
      <w:pPr>
        <w:pStyle w:val="Style4"/>
        <w:numPr>
          <w:ilvl w:val="0"/>
          <w:numId w:val="2"/>
        </w:num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беседа о Великой Отечественной войне «Как мой дед на войну ходил», (рассматривание альбомов).</w:t>
      </w:r>
    </w:p>
    <w:p w:rsidR="009B549E" w:rsidRDefault="009B549E" w:rsidP="009B549E">
      <w:pPr>
        <w:pStyle w:val="Style4"/>
        <w:numPr>
          <w:ilvl w:val="0"/>
          <w:numId w:val="2"/>
        </w:num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беседа о современной Российской Армии;</w:t>
      </w:r>
    </w:p>
    <w:p w:rsidR="009B549E" w:rsidRDefault="009B549E" w:rsidP="009B549E">
      <w:pPr>
        <w:pStyle w:val="Style4"/>
        <w:numPr>
          <w:ilvl w:val="0"/>
          <w:numId w:val="2"/>
        </w:num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чтение русских народных сказок и былин о богатырях и их подвигах;</w:t>
      </w:r>
    </w:p>
    <w:p w:rsidR="009B549E" w:rsidRDefault="009B549E" w:rsidP="009B549E">
      <w:pPr>
        <w:pStyle w:val="Style4"/>
        <w:numPr>
          <w:ilvl w:val="0"/>
          <w:numId w:val="2"/>
        </w:num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 мультипликационных фильмов и фильмов—сказок. </w:t>
      </w: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</w:p>
    <w:p w:rsidR="009B549E" w:rsidRDefault="009B549E" w:rsidP="009B549E">
      <w:pPr>
        <w:pStyle w:val="Style4"/>
        <w:adjustRightInd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Словарная работа: </w:t>
      </w:r>
    </w:p>
    <w:p w:rsidR="009B549E" w:rsidRDefault="009B549E" w:rsidP="009B549E">
      <w:pPr>
        <w:pStyle w:val="Style4"/>
        <w:adjustRightInd/>
        <w:jc w:val="both"/>
        <w:rPr>
          <w:b/>
          <w:i/>
          <w:color w:val="FF0000"/>
          <w:sz w:val="36"/>
          <w:szCs w:val="36"/>
        </w:rPr>
      </w:pP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Отечество, булава, </w:t>
      </w:r>
      <w:proofErr w:type="spellStart"/>
      <w:r>
        <w:rPr>
          <w:sz w:val="28"/>
          <w:szCs w:val="28"/>
        </w:rPr>
        <w:t>барлица</w:t>
      </w:r>
      <w:proofErr w:type="spellEnd"/>
      <w:r>
        <w:rPr>
          <w:sz w:val="28"/>
          <w:szCs w:val="28"/>
        </w:rPr>
        <w:t>, броня, кольчуга.</w:t>
      </w: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</w:p>
    <w:p w:rsidR="009B549E" w:rsidRDefault="009B549E" w:rsidP="009B549E">
      <w:pPr>
        <w:pStyle w:val="Style4"/>
        <w:adjustRightInd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Материал:</w:t>
      </w: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Репродукция картины B.M. Васнецова «Три богатыря». </w:t>
      </w: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Изображения различных доспехов русских воинов.</w:t>
      </w: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Кисти, гуашь, салфетки, палитра, баночки с водой, простые карандаши, ластик, бумага для рисования. </w:t>
      </w:r>
      <w:proofErr w:type="gramEnd"/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</w:p>
    <w:p w:rsidR="009B549E" w:rsidRDefault="009B549E" w:rsidP="009B549E">
      <w:pPr>
        <w:pStyle w:val="Style4"/>
        <w:adjustRightInd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Методические приемы:</w:t>
      </w:r>
    </w:p>
    <w:p w:rsidR="009B549E" w:rsidRDefault="009B549E" w:rsidP="009B549E">
      <w:pPr>
        <w:pStyle w:val="Style4"/>
        <w:adjustRightInd/>
        <w:jc w:val="both"/>
        <w:rPr>
          <w:b/>
          <w:i/>
          <w:color w:val="FF0000"/>
          <w:sz w:val="36"/>
          <w:szCs w:val="36"/>
        </w:rPr>
      </w:pP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Беседа - рассуждение, рассматривание картины, рассказ воспитателя, описательные рассказы детей, рисование богатыря.</w:t>
      </w: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</w:p>
    <w:p w:rsidR="009B549E" w:rsidRDefault="009B549E" w:rsidP="009B549E">
      <w:pPr>
        <w:pStyle w:val="Style4"/>
        <w:adjustRightInd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Ход занятия:</w:t>
      </w:r>
    </w:p>
    <w:p w:rsidR="009B549E" w:rsidRDefault="009B549E" w:rsidP="009B549E">
      <w:pPr>
        <w:pStyle w:val="Style4"/>
        <w:adjustRightInd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Воспитатель:</w:t>
      </w: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Скоро мы будем отмечать праздник - День Защитника Отечества, а знаете ли вы кто такой защитник? И что он защищает? </w:t>
      </w:r>
      <w:r>
        <w:rPr>
          <w:color w:val="0070C0"/>
          <w:sz w:val="28"/>
          <w:szCs w:val="28"/>
        </w:rPr>
        <w:t>(Рассуждения детей)</w:t>
      </w:r>
      <w:r>
        <w:rPr>
          <w:sz w:val="28"/>
          <w:szCs w:val="28"/>
        </w:rPr>
        <w:t xml:space="preserve">. </w:t>
      </w: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Защитник, воин, солдат — с давних времен защищал он от врагов свой дом родной, в котором вырос и родился. Свою улицу, поселок, город, страну - свою Родину, свое Отечество. Словом все то, что очень дорого ему. «Родина - мать, умей за нее постоять». Объясните, как вы понимаете смысл этой пословицы? </w:t>
      </w:r>
      <w:r>
        <w:rPr>
          <w:color w:val="0070C0"/>
          <w:sz w:val="28"/>
          <w:szCs w:val="28"/>
        </w:rPr>
        <w:t>(Рассуждения детей)</w:t>
      </w:r>
      <w:r>
        <w:rPr>
          <w:sz w:val="28"/>
          <w:szCs w:val="28"/>
        </w:rPr>
        <w:t xml:space="preserve">. </w:t>
      </w: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Вспомните еще </w:t>
      </w:r>
      <w:r>
        <w:rPr>
          <w:i/>
          <w:sz w:val="28"/>
          <w:szCs w:val="28"/>
        </w:rPr>
        <w:t>пословицы и поговорки</w:t>
      </w:r>
      <w:r>
        <w:rPr>
          <w:sz w:val="28"/>
          <w:szCs w:val="28"/>
        </w:rPr>
        <w:t>, в которых прославляется честь, отвага, любовь к Родине.</w:t>
      </w: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</w:p>
    <w:p w:rsidR="009B549E" w:rsidRDefault="009B549E" w:rsidP="009B549E">
      <w:pPr>
        <w:pStyle w:val="Style4"/>
        <w:numPr>
          <w:ilvl w:val="0"/>
          <w:numId w:val="3"/>
        </w:numPr>
        <w:adjustRightInd/>
        <w:jc w:val="both"/>
        <w:rPr>
          <w:rStyle w:val="CharacterStyle7"/>
          <w:sz w:val="28"/>
          <w:szCs w:val="28"/>
        </w:rPr>
      </w:pPr>
      <w:r>
        <w:rPr>
          <w:sz w:val="28"/>
          <w:szCs w:val="28"/>
        </w:rPr>
        <w:t xml:space="preserve">Кто храбр да стоек, тот десятерых </w:t>
      </w:r>
      <w:r>
        <w:rPr>
          <w:rStyle w:val="CharacterStyle7"/>
          <w:sz w:val="28"/>
          <w:szCs w:val="28"/>
        </w:rPr>
        <w:t xml:space="preserve">стоит. </w:t>
      </w:r>
    </w:p>
    <w:p w:rsidR="009B549E" w:rsidRDefault="009B549E" w:rsidP="009B549E">
      <w:pPr>
        <w:pStyle w:val="Style4"/>
        <w:numPr>
          <w:ilvl w:val="0"/>
          <w:numId w:val="3"/>
        </w:numPr>
        <w:adjustRightInd/>
        <w:jc w:val="both"/>
        <w:rPr>
          <w:rStyle w:val="CharacterStyle7"/>
          <w:sz w:val="28"/>
          <w:szCs w:val="28"/>
        </w:rPr>
      </w:pPr>
      <w:r>
        <w:rPr>
          <w:rStyle w:val="CharacterStyle7"/>
          <w:sz w:val="28"/>
          <w:szCs w:val="28"/>
        </w:rPr>
        <w:t>Смело иди в бой, Родина за тобой.</w:t>
      </w:r>
    </w:p>
    <w:p w:rsidR="009B549E" w:rsidRDefault="009B549E" w:rsidP="009B549E">
      <w:pPr>
        <w:pStyle w:val="Style4"/>
        <w:numPr>
          <w:ilvl w:val="0"/>
          <w:numId w:val="3"/>
        </w:numPr>
        <w:adjustRightInd/>
        <w:jc w:val="both"/>
        <w:rPr>
          <w:rStyle w:val="CharacterStyle7"/>
          <w:sz w:val="28"/>
          <w:szCs w:val="28"/>
        </w:rPr>
      </w:pPr>
      <w:r>
        <w:rPr>
          <w:rStyle w:val="CharacterStyle7"/>
          <w:sz w:val="28"/>
          <w:szCs w:val="28"/>
        </w:rPr>
        <w:t xml:space="preserve">Кто честно служит, </w:t>
      </w:r>
      <w:r>
        <w:rPr>
          <w:rStyle w:val="CharacterStyle7"/>
          <w:sz w:val="28"/>
          <w:szCs w:val="28"/>
          <w:lang w:val="en-US"/>
        </w:rPr>
        <w:t>c</w:t>
      </w:r>
      <w:r>
        <w:rPr>
          <w:rStyle w:val="CharacterStyle7"/>
          <w:sz w:val="28"/>
          <w:szCs w:val="28"/>
        </w:rPr>
        <w:t xml:space="preserve"> тем слава дружит.</w:t>
      </w:r>
    </w:p>
    <w:p w:rsidR="009B549E" w:rsidRDefault="009B549E" w:rsidP="009B549E">
      <w:pPr>
        <w:pStyle w:val="Style4"/>
        <w:adjustRightInd/>
        <w:jc w:val="both"/>
        <w:rPr>
          <w:rStyle w:val="CharacterStyle7"/>
          <w:sz w:val="28"/>
          <w:szCs w:val="28"/>
        </w:rPr>
      </w:pPr>
    </w:p>
    <w:p w:rsidR="009B549E" w:rsidRDefault="009B549E" w:rsidP="009B549E">
      <w:pPr>
        <w:pStyle w:val="Style28"/>
        <w:ind w:left="0" w:right="0"/>
        <w:jc w:val="both"/>
        <w:rPr>
          <w:rStyle w:val="CharacterStyle7"/>
          <w:sz w:val="28"/>
          <w:szCs w:val="28"/>
        </w:rPr>
      </w:pPr>
      <w:r>
        <w:rPr>
          <w:rStyle w:val="CharacterStyle7"/>
          <w:sz w:val="28"/>
          <w:szCs w:val="28"/>
        </w:rPr>
        <w:t xml:space="preserve">- Помните, вы рассказывали </w:t>
      </w:r>
      <w:r>
        <w:rPr>
          <w:rStyle w:val="CharacterStyle7"/>
          <w:sz w:val="28"/>
          <w:szCs w:val="28"/>
          <w:lang w:val="en-US"/>
        </w:rPr>
        <w:t>o</w:t>
      </w:r>
      <w:r>
        <w:rPr>
          <w:rStyle w:val="CharacterStyle7"/>
          <w:sz w:val="28"/>
          <w:szCs w:val="28"/>
        </w:rPr>
        <w:t xml:space="preserve"> своих </w:t>
      </w:r>
      <w:proofErr w:type="gramStart"/>
      <w:r>
        <w:rPr>
          <w:rStyle w:val="CharacterStyle7"/>
          <w:sz w:val="28"/>
          <w:szCs w:val="28"/>
        </w:rPr>
        <w:t>дедушках</w:t>
      </w:r>
      <w:proofErr w:type="gramEnd"/>
      <w:r>
        <w:rPr>
          <w:rStyle w:val="CharacterStyle7"/>
          <w:sz w:val="28"/>
          <w:szCs w:val="28"/>
        </w:rPr>
        <w:t xml:space="preserve"> и папах: </w:t>
      </w:r>
      <w:r>
        <w:rPr>
          <w:rStyle w:val="CharacterStyle7"/>
          <w:sz w:val="28"/>
          <w:szCs w:val="28"/>
          <w:lang w:val="en-US"/>
        </w:rPr>
        <w:t>o</w:t>
      </w:r>
      <w:r>
        <w:rPr>
          <w:rStyle w:val="CharacterStyle7"/>
          <w:sz w:val="28"/>
          <w:szCs w:val="28"/>
        </w:rPr>
        <w:t xml:space="preserve"> том, как воевали они на войне, защищали нашу страну, как служили в Армии - готовились исполнить свой долг. Они тоже защитники Отечества.</w:t>
      </w:r>
    </w:p>
    <w:p w:rsidR="009B549E" w:rsidRDefault="009B549E" w:rsidP="009B549E">
      <w:pPr>
        <w:pStyle w:val="Style4"/>
        <w:adjustRightInd/>
        <w:jc w:val="both"/>
      </w:pPr>
      <w:r>
        <w:rPr>
          <w:sz w:val="28"/>
          <w:szCs w:val="28"/>
        </w:rPr>
        <w:t xml:space="preserve">- A, вы знаете, какое оружие есть у нашей Армии? </w:t>
      </w:r>
      <w:r>
        <w:rPr>
          <w:color w:val="0070C0"/>
          <w:sz w:val="28"/>
          <w:szCs w:val="28"/>
        </w:rPr>
        <w:t>(Ответы детей).</w:t>
      </w:r>
    </w:p>
    <w:p w:rsidR="009B549E" w:rsidRDefault="009B549E" w:rsidP="009B549E">
      <w:pPr>
        <w:pStyle w:val="Style28"/>
        <w:ind w:left="0" w:right="0"/>
        <w:jc w:val="both"/>
        <w:rPr>
          <w:rStyle w:val="CharacterStyle7"/>
          <w:sz w:val="28"/>
          <w:szCs w:val="28"/>
        </w:rPr>
      </w:pPr>
      <w:r>
        <w:rPr>
          <w:rStyle w:val="CharacterStyle7"/>
          <w:sz w:val="28"/>
          <w:szCs w:val="28"/>
        </w:rPr>
        <w:t xml:space="preserve">- Давайте вспомним сказки и былины, в которых присутствовали воины - богатыри, защищавшие свою землю от зла. Можно ли назвать их защитниками Отечества и почему? </w:t>
      </w:r>
      <w:r>
        <w:rPr>
          <w:rStyle w:val="CharacterStyle7"/>
          <w:color w:val="0070C0"/>
          <w:sz w:val="28"/>
          <w:szCs w:val="28"/>
        </w:rPr>
        <w:t>(Дети называют сказки и былины, рассуждают.)</w:t>
      </w:r>
    </w:p>
    <w:p w:rsidR="009B549E" w:rsidRDefault="009B549E" w:rsidP="009B549E">
      <w:pPr>
        <w:pStyle w:val="Style28"/>
        <w:ind w:left="0" w:right="0"/>
        <w:jc w:val="both"/>
        <w:rPr>
          <w:rStyle w:val="CharacterStyle7"/>
          <w:sz w:val="28"/>
          <w:szCs w:val="28"/>
        </w:rPr>
      </w:pPr>
      <w:r>
        <w:rPr>
          <w:rStyle w:val="CharacterStyle7"/>
          <w:sz w:val="28"/>
          <w:szCs w:val="28"/>
        </w:rPr>
        <w:t xml:space="preserve">- Да, конечно, и Иван Горох и Никита Кожемяка и Булат Молодей, Илья Муромец, Добрыня Никитич, Алеша Попович - защитники земли Русской. Ведь сказки, предания, былины были придуманы нашими прапрадедами в далекие времена, чтобы передать из уст в уста подвиги богатырей русских, а врага они сравнивали </w:t>
      </w:r>
      <w:r>
        <w:rPr>
          <w:rStyle w:val="CharacterStyle7"/>
          <w:sz w:val="28"/>
          <w:szCs w:val="28"/>
          <w:lang w:val="en-US"/>
        </w:rPr>
        <w:t>co</w:t>
      </w:r>
      <w:r>
        <w:rPr>
          <w:rStyle w:val="CharacterStyle7"/>
          <w:sz w:val="28"/>
          <w:szCs w:val="28"/>
        </w:rPr>
        <w:t xml:space="preserve"> сказочной </w:t>
      </w:r>
      <w:proofErr w:type="gramStart"/>
      <w:r>
        <w:rPr>
          <w:rStyle w:val="CharacterStyle7"/>
          <w:sz w:val="28"/>
          <w:szCs w:val="28"/>
        </w:rPr>
        <w:t>нечистью</w:t>
      </w:r>
      <w:proofErr w:type="gramEnd"/>
      <w:r>
        <w:rPr>
          <w:rStyle w:val="CharacterStyle7"/>
          <w:sz w:val="28"/>
          <w:szCs w:val="28"/>
        </w:rPr>
        <w:t xml:space="preserve"> - Кощеем Бессмертным, Соловьем разбойником, Бабой Ягой, Змеем Горынычем.</w:t>
      </w:r>
    </w:p>
    <w:p w:rsidR="009B549E" w:rsidRDefault="009B549E" w:rsidP="009B549E">
      <w:pPr>
        <w:pStyle w:val="Style4"/>
        <w:tabs>
          <w:tab w:val="left" w:leader="underscore" w:pos="1746"/>
        </w:tabs>
        <w:adjustRightInd/>
        <w:jc w:val="both"/>
      </w:pPr>
      <w:r>
        <w:rPr>
          <w:sz w:val="28"/>
          <w:szCs w:val="28"/>
        </w:rPr>
        <w:t>Известный русский художник Д.M. Васнецов изобразил на своей картине « Богатыри» Илью Муромца, Добрыню Никитича и Алешу Поповича - былинных богатырей.</w:t>
      </w:r>
    </w:p>
    <w:p w:rsidR="009B549E" w:rsidRDefault="009B549E" w:rsidP="009B549E">
      <w:pPr>
        <w:pStyle w:val="Style28"/>
        <w:ind w:left="0" w:right="0"/>
        <w:jc w:val="both"/>
        <w:rPr>
          <w:rStyle w:val="CharacterStyle7"/>
          <w:sz w:val="28"/>
          <w:szCs w:val="28"/>
        </w:rPr>
      </w:pPr>
      <w:r>
        <w:rPr>
          <w:rStyle w:val="CharacterStyle7"/>
          <w:sz w:val="28"/>
          <w:szCs w:val="28"/>
        </w:rPr>
        <w:t>Давайте внимательно рассмотрим ее. Обратите внимание, где художник изоб</w:t>
      </w:r>
      <w:r>
        <w:rPr>
          <w:rStyle w:val="CharacterStyle7"/>
          <w:sz w:val="28"/>
          <w:szCs w:val="28"/>
        </w:rPr>
        <w:softHyphen/>
        <w:t xml:space="preserve">разил своих героев. </w:t>
      </w:r>
      <w:r>
        <w:rPr>
          <w:rStyle w:val="CharacterStyle7"/>
          <w:color w:val="0070C0"/>
          <w:sz w:val="28"/>
          <w:szCs w:val="28"/>
        </w:rPr>
        <w:t>(Ответы детей).</w:t>
      </w:r>
      <w:r>
        <w:rPr>
          <w:rStyle w:val="CharacterStyle7"/>
          <w:sz w:val="28"/>
          <w:szCs w:val="28"/>
        </w:rPr>
        <w:t xml:space="preserve"> </w:t>
      </w:r>
    </w:p>
    <w:p w:rsidR="009B549E" w:rsidRDefault="009B549E" w:rsidP="009B549E">
      <w:pPr>
        <w:pStyle w:val="Style28"/>
        <w:ind w:left="0" w:right="0"/>
        <w:jc w:val="both"/>
        <w:rPr>
          <w:rStyle w:val="CharacterStyle7"/>
          <w:sz w:val="28"/>
          <w:szCs w:val="28"/>
        </w:rPr>
      </w:pPr>
      <w:r>
        <w:rPr>
          <w:rStyle w:val="CharacterStyle7"/>
          <w:sz w:val="28"/>
          <w:szCs w:val="28"/>
        </w:rPr>
        <w:t xml:space="preserve">Васнецов не случайно нарисовал их в поле. Ведь когда враг нападал, выходили богатыри войском в чисто поле и бились не на жизнь, </w:t>
      </w:r>
      <w:r>
        <w:rPr>
          <w:rStyle w:val="CharacterStyle7"/>
          <w:sz w:val="28"/>
          <w:szCs w:val="28"/>
          <w:lang w:val="en-US"/>
        </w:rPr>
        <w:t>a</w:t>
      </w:r>
      <w:r w:rsidRPr="00FC033D">
        <w:rPr>
          <w:rStyle w:val="CharacterStyle7"/>
          <w:sz w:val="28"/>
          <w:szCs w:val="28"/>
        </w:rPr>
        <w:t xml:space="preserve"> </w:t>
      </w:r>
      <w:r>
        <w:rPr>
          <w:rStyle w:val="CharacterStyle7"/>
          <w:sz w:val="28"/>
          <w:szCs w:val="28"/>
        </w:rPr>
        <w:t xml:space="preserve">на смерть. Как вы понимаете эту поговорку? </w:t>
      </w:r>
      <w:r>
        <w:rPr>
          <w:rStyle w:val="CharacterStyle7"/>
          <w:color w:val="0070C0"/>
          <w:sz w:val="28"/>
          <w:szCs w:val="28"/>
        </w:rPr>
        <w:t>(Ответы детей).</w:t>
      </w:r>
    </w:p>
    <w:p w:rsidR="009B549E" w:rsidRDefault="009B549E" w:rsidP="009B549E">
      <w:pPr>
        <w:pStyle w:val="Style4"/>
        <w:adjustRightInd/>
        <w:jc w:val="both"/>
      </w:pPr>
      <w:r>
        <w:rPr>
          <w:sz w:val="28"/>
          <w:szCs w:val="28"/>
        </w:rPr>
        <w:t xml:space="preserve">Объясните смысл таких пословиц: </w:t>
      </w: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</w:p>
    <w:p w:rsidR="009B549E" w:rsidRDefault="009B549E" w:rsidP="009B549E">
      <w:pPr>
        <w:pStyle w:val="Style4"/>
        <w:numPr>
          <w:ilvl w:val="0"/>
          <w:numId w:val="4"/>
        </w:num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в поле не воин. </w:t>
      </w:r>
    </w:p>
    <w:p w:rsidR="009B549E" w:rsidRDefault="009B549E" w:rsidP="009B549E">
      <w:pPr>
        <w:pStyle w:val="Style4"/>
        <w:numPr>
          <w:ilvl w:val="0"/>
          <w:numId w:val="4"/>
        </w:numPr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край свой насмерть стой. </w:t>
      </w:r>
      <w:r>
        <w:rPr>
          <w:color w:val="0070C0"/>
          <w:sz w:val="28"/>
          <w:szCs w:val="28"/>
        </w:rPr>
        <w:t>(Рассуждения детей).</w:t>
      </w:r>
    </w:p>
    <w:p w:rsidR="009B549E" w:rsidRDefault="009B549E" w:rsidP="009B549E">
      <w:pPr>
        <w:pStyle w:val="Style4"/>
        <w:adjustRightInd/>
        <w:ind w:left="720"/>
        <w:jc w:val="both"/>
        <w:rPr>
          <w:sz w:val="28"/>
          <w:szCs w:val="28"/>
        </w:rPr>
      </w:pPr>
    </w:p>
    <w:p w:rsidR="009B549E" w:rsidRDefault="009B549E" w:rsidP="009B549E">
      <w:pPr>
        <w:pStyle w:val="Style28"/>
        <w:ind w:left="0" w:right="0"/>
        <w:jc w:val="both"/>
        <w:rPr>
          <w:rStyle w:val="CharacterStyle7"/>
          <w:sz w:val="28"/>
          <w:szCs w:val="28"/>
        </w:rPr>
      </w:pPr>
      <w:r>
        <w:rPr>
          <w:rStyle w:val="CharacterStyle7"/>
          <w:sz w:val="28"/>
          <w:szCs w:val="28"/>
        </w:rPr>
        <w:t xml:space="preserve">- A теперь давайте рассмотрим самих богатырей. Посмотрите, какими художник изобразил их. Опишите их внешность. Как вы думаете, почему он изобразил богатырей именно такими. Вспомните былины, которые мы читали. Сравните. </w:t>
      </w:r>
      <w:r>
        <w:rPr>
          <w:rStyle w:val="CharacterStyle7"/>
          <w:color w:val="0070C0"/>
          <w:sz w:val="28"/>
          <w:szCs w:val="28"/>
        </w:rPr>
        <w:t>(Ответы детей).</w:t>
      </w:r>
      <w:r>
        <w:rPr>
          <w:rStyle w:val="CharacterStyle7"/>
          <w:sz w:val="28"/>
          <w:szCs w:val="28"/>
        </w:rPr>
        <w:t xml:space="preserve"> Обратите внимание, куда устремлены взгляды богатырей. Как вы думаете, куда они смотрят? Да, Илья Муромец приложил руку к глазам потому, что смотрит вдаль - наверное, высматривает врага.</w:t>
      </w:r>
    </w:p>
    <w:p w:rsidR="009B549E" w:rsidRDefault="009B549E" w:rsidP="009B549E">
      <w:pPr>
        <w:pStyle w:val="Style4"/>
        <w:adjustRightInd/>
        <w:jc w:val="both"/>
      </w:pPr>
      <w:r>
        <w:rPr>
          <w:sz w:val="28"/>
          <w:szCs w:val="28"/>
        </w:rPr>
        <w:t xml:space="preserve">- Я хочу, чтобы вы внимательно рассмотрели богатырских коней. Какими словами мы можем их описать? </w:t>
      </w:r>
      <w:r>
        <w:rPr>
          <w:color w:val="0070C0"/>
          <w:sz w:val="28"/>
          <w:szCs w:val="28"/>
        </w:rPr>
        <w:t>(Рассуждения детей.)</w:t>
      </w:r>
      <w:r>
        <w:rPr>
          <w:sz w:val="28"/>
          <w:szCs w:val="28"/>
        </w:rPr>
        <w:t xml:space="preserve"> Наши современные солдаты передвигаются и воюют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помощью машин, танков, даже самолетов, а в старину русские богатыри на войну отправлялись на коне. И был конь для них не только средством передвижения, но и товарищем и другом, который в трудную минуту поможет 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поля боя раненого вынесет. Холил и лелеял воин своего коня, сам не поест, </w:t>
      </w:r>
      <w:r>
        <w:rPr>
          <w:sz w:val="28"/>
          <w:szCs w:val="28"/>
          <w:lang w:val="en-US"/>
        </w:rPr>
        <w:t>a</w:t>
      </w:r>
      <w:r w:rsidRPr="00FC033D">
        <w:rPr>
          <w:sz w:val="28"/>
          <w:szCs w:val="28"/>
        </w:rPr>
        <w:t xml:space="preserve"> </w:t>
      </w:r>
      <w:r>
        <w:rPr>
          <w:sz w:val="28"/>
          <w:szCs w:val="28"/>
        </w:rPr>
        <w:t>лошадь накормит.</w:t>
      </w:r>
    </w:p>
    <w:p w:rsidR="009B549E" w:rsidRDefault="009B549E" w:rsidP="009B549E">
      <w:pPr>
        <w:pStyle w:val="Style4"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Помните, мы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вами говорили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современном </w:t>
      </w:r>
      <w:proofErr w:type="gramStart"/>
      <w:r>
        <w:rPr>
          <w:sz w:val="28"/>
          <w:szCs w:val="28"/>
        </w:rPr>
        <w:t>вооружении</w:t>
      </w:r>
      <w:proofErr w:type="gramEnd"/>
      <w:r>
        <w:rPr>
          <w:sz w:val="28"/>
          <w:szCs w:val="28"/>
        </w:rPr>
        <w:t xml:space="preserve"> в нашей Армии, посмотрите теперь на оружие богатырей на картине Васнецова. Назовите то, что вам знакомо </w:t>
      </w:r>
      <w:r>
        <w:rPr>
          <w:color w:val="0070C0"/>
          <w:sz w:val="28"/>
          <w:szCs w:val="28"/>
        </w:rPr>
        <w:t>(Ответы детей).</w:t>
      </w:r>
    </w:p>
    <w:p w:rsidR="009B549E" w:rsidRDefault="009B549E" w:rsidP="009B549E">
      <w:pPr>
        <w:pStyle w:val="Style4"/>
        <w:adjustRightInd/>
        <w:jc w:val="both"/>
        <w:rPr>
          <w:rStyle w:val="CharacterStyle19"/>
          <w:sz w:val="28"/>
          <w:szCs w:val="28"/>
        </w:rPr>
      </w:pPr>
      <w:r>
        <w:rPr>
          <w:sz w:val="28"/>
          <w:szCs w:val="28"/>
        </w:rPr>
        <w:t xml:space="preserve">-  Да, в те давние времена оружием в войну </w:t>
      </w:r>
      <w:r>
        <w:rPr>
          <w:rStyle w:val="CharacterStyle19"/>
          <w:sz w:val="28"/>
          <w:szCs w:val="28"/>
        </w:rPr>
        <w:t xml:space="preserve">служили меч, лук </w:t>
      </w:r>
      <w:r>
        <w:rPr>
          <w:rStyle w:val="CharacterStyle19"/>
          <w:sz w:val="28"/>
          <w:szCs w:val="28"/>
          <w:lang w:val="en-US"/>
        </w:rPr>
        <w:t>co</w:t>
      </w:r>
      <w:r>
        <w:rPr>
          <w:rStyle w:val="CharacterStyle19"/>
          <w:sz w:val="28"/>
          <w:szCs w:val="28"/>
        </w:rPr>
        <w:t xml:space="preserve"> стрелами </w:t>
      </w:r>
      <w:r>
        <w:rPr>
          <w:rStyle w:val="CharacterStyle19"/>
          <w:sz w:val="28"/>
          <w:szCs w:val="28"/>
          <w:lang w:val="en-US"/>
        </w:rPr>
        <w:t>co</w:t>
      </w:r>
      <w:r>
        <w:rPr>
          <w:rStyle w:val="CharacterStyle19"/>
          <w:sz w:val="28"/>
          <w:szCs w:val="28"/>
        </w:rPr>
        <w:t xml:space="preserve"> стрелами, копье. Видите, у Ильи Муромца висит на руке дубина. Она сделана из железа и называется – булава. Размахнется ею богатырь и сразу десятерых врагов положит. Посмотрите, что надето на  головы богатырей? </w:t>
      </w:r>
      <w:r>
        <w:rPr>
          <w:rStyle w:val="CharacterStyle19"/>
          <w:color w:val="0070C0"/>
          <w:sz w:val="28"/>
          <w:szCs w:val="28"/>
        </w:rPr>
        <w:t>(Шлем.)</w:t>
      </w:r>
      <w:r>
        <w:rPr>
          <w:rStyle w:val="CharacterStyle19"/>
          <w:sz w:val="28"/>
          <w:szCs w:val="28"/>
        </w:rPr>
        <w:t xml:space="preserve"> Шлем - ЭТО металлический головной убор воина, изготавливался он из нескольких металлических пластин, скрепленных заклепками, </w:t>
      </w:r>
      <w:r>
        <w:rPr>
          <w:rStyle w:val="CharacterStyle19"/>
          <w:sz w:val="28"/>
          <w:szCs w:val="28"/>
          <w:lang w:val="en-US"/>
        </w:rPr>
        <w:t>a</w:t>
      </w:r>
      <w:r>
        <w:rPr>
          <w:rStyle w:val="CharacterStyle19"/>
          <w:sz w:val="28"/>
          <w:szCs w:val="28"/>
        </w:rPr>
        <w:t xml:space="preserve"> затем украшался золотыми, серебряными и железными накладками с орнаментом, надписями или изображениями. Сзади и с боков к такому шлему прикреплялась кольчужная сетка из железных колец - </w:t>
      </w:r>
      <w:proofErr w:type="spellStart"/>
      <w:r>
        <w:rPr>
          <w:rStyle w:val="CharacterStyle19"/>
          <w:sz w:val="28"/>
          <w:szCs w:val="28"/>
        </w:rPr>
        <w:t>барлица</w:t>
      </w:r>
      <w:proofErr w:type="spellEnd"/>
      <w:r>
        <w:rPr>
          <w:rStyle w:val="CharacterStyle19"/>
          <w:sz w:val="28"/>
          <w:szCs w:val="28"/>
        </w:rPr>
        <w:t xml:space="preserve">, которая защищала шею и плечи воина. Шлем с </w:t>
      </w:r>
      <w:proofErr w:type="spellStart"/>
      <w:r>
        <w:rPr>
          <w:rStyle w:val="CharacterStyle19"/>
          <w:sz w:val="28"/>
          <w:szCs w:val="28"/>
        </w:rPr>
        <w:t>барлицей</w:t>
      </w:r>
      <w:proofErr w:type="spellEnd"/>
      <w:r>
        <w:rPr>
          <w:rStyle w:val="CharacterStyle19"/>
          <w:sz w:val="28"/>
          <w:szCs w:val="28"/>
        </w:rPr>
        <w:t xml:space="preserve"> на картине Васнецова у Алеши Поповича. </w:t>
      </w:r>
    </w:p>
    <w:p w:rsidR="009B549E" w:rsidRDefault="009B549E" w:rsidP="009B549E">
      <w:pPr>
        <w:pStyle w:val="Style4"/>
        <w:adjustRightInd/>
        <w:jc w:val="both"/>
      </w:pPr>
      <w:r>
        <w:rPr>
          <w:sz w:val="28"/>
          <w:szCs w:val="28"/>
        </w:rPr>
        <w:t>- Броня, защищавшая тело воина, имела вид рубашки длиной до бедер и была сделана из металлических колец (кольчуга) или пластин (броня).</w:t>
      </w:r>
    </w:p>
    <w:p w:rsidR="009B549E" w:rsidRDefault="009B549E" w:rsidP="009B549E">
      <w:pPr>
        <w:pStyle w:val="Style29"/>
        <w:spacing w:before="0"/>
        <w:ind w:left="0"/>
        <w:jc w:val="both"/>
        <w:rPr>
          <w:rStyle w:val="CharacterStyle19"/>
          <w:color w:val="auto"/>
          <w:sz w:val="28"/>
          <w:szCs w:val="28"/>
        </w:rPr>
      </w:pPr>
      <w:r>
        <w:rPr>
          <w:rStyle w:val="CharacterStyle19"/>
          <w:color w:val="auto"/>
          <w:sz w:val="28"/>
          <w:szCs w:val="28"/>
        </w:rPr>
        <w:t xml:space="preserve">Также защитным средством служили щиты. Ранние щиты были </w:t>
      </w:r>
      <w:r>
        <w:rPr>
          <w:sz w:val="28"/>
          <w:szCs w:val="28"/>
        </w:rPr>
        <w:t xml:space="preserve">деревянными, плоскими, состояли из нескольких обтянутых кожей дощечек. Позднее им стали придавать различную форму и оббивать металлом </w:t>
      </w:r>
      <w:r>
        <w:rPr>
          <w:color w:val="0070C0"/>
          <w:sz w:val="28"/>
          <w:szCs w:val="28"/>
        </w:rPr>
        <w:t xml:space="preserve">(в процессе рассказа о вооружении богатырей предложить детям рассмотреть изображения воинов </w:t>
      </w:r>
      <w:r>
        <w:rPr>
          <w:rStyle w:val="CharacterStyle19"/>
          <w:color w:val="0070C0"/>
          <w:sz w:val="28"/>
          <w:szCs w:val="28"/>
        </w:rPr>
        <w:t>с различными видами шлемов, брони, щитов и оружия)</w:t>
      </w:r>
      <w:r>
        <w:rPr>
          <w:rStyle w:val="CharacterStyle19"/>
          <w:color w:val="auto"/>
          <w:sz w:val="28"/>
          <w:szCs w:val="28"/>
        </w:rPr>
        <w:t>.</w:t>
      </w:r>
    </w:p>
    <w:p w:rsidR="009B549E" w:rsidRDefault="009B549E" w:rsidP="009B549E">
      <w:pPr>
        <w:pStyle w:val="Style29"/>
        <w:spacing w:before="0"/>
        <w:ind w:left="0"/>
        <w:jc w:val="both"/>
        <w:rPr>
          <w:rStyle w:val="CharacterStyle19"/>
          <w:color w:val="auto"/>
          <w:sz w:val="28"/>
          <w:szCs w:val="28"/>
          <w:u w:val="single"/>
        </w:rPr>
      </w:pPr>
    </w:p>
    <w:p w:rsidR="009B549E" w:rsidRDefault="009B549E" w:rsidP="009B549E">
      <w:pPr>
        <w:pStyle w:val="Style29"/>
        <w:spacing w:before="0"/>
        <w:ind w:left="0"/>
        <w:jc w:val="center"/>
        <w:rPr>
          <w:rStyle w:val="CharacterStyle19"/>
          <w:color w:val="FF0000"/>
          <w:sz w:val="36"/>
          <w:szCs w:val="36"/>
        </w:rPr>
      </w:pPr>
    </w:p>
    <w:p w:rsidR="009B549E" w:rsidRDefault="009B549E" w:rsidP="009B549E">
      <w:pPr>
        <w:pStyle w:val="Style29"/>
        <w:spacing w:before="0"/>
        <w:ind w:left="0"/>
        <w:rPr>
          <w:rStyle w:val="CharacterStyle19"/>
          <w:color w:val="FF0000"/>
          <w:sz w:val="36"/>
          <w:szCs w:val="36"/>
        </w:rPr>
      </w:pPr>
    </w:p>
    <w:p w:rsidR="0078122C" w:rsidRDefault="0078122C" w:rsidP="009B549E">
      <w:pPr>
        <w:pStyle w:val="Style29"/>
        <w:spacing w:before="0"/>
        <w:ind w:left="0"/>
        <w:jc w:val="center"/>
        <w:rPr>
          <w:rStyle w:val="CharacterStyle19"/>
          <w:color w:val="FF0000"/>
          <w:sz w:val="36"/>
          <w:szCs w:val="36"/>
        </w:rPr>
      </w:pPr>
    </w:p>
    <w:p w:rsidR="0078122C" w:rsidRDefault="0078122C" w:rsidP="009B549E">
      <w:pPr>
        <w:pStyle w:val="Style29"/>
        <w:spacing w:before="0"/>
        <w:ind w:left="0"/>
        <w:jc w:val="center"/>
        <w:rPr>
          <w:rStyle w:val="CharacterStyle19"/>
          <w:color w:val="FF0000"/>
          <w:sz w:val="36"/>
          <w:szCs w:val="36"/>
        </w:rPr>
      </w:pPr>
    </w:p>
    <w:p w:rsidR="0078122C" w:rsidRDefault="0078122C" w:rsidP="009B549E">
      <w:pPr>
        <w:pStyle w:val="Style29"/>
        <w:spacing w:before="0"/>
        <w:ind w:left="0"/>
        <w:jc w:val="center"/>
        <w:rPr>
          <w:rStyle w:val="CharacterStyle19"/>
          <w:color w:val="FF0000"/>
          <w:sz w:val="36"/>
          <w:szCs w:val="36"/>
        </w:rPr>
      </w:pPr>
    </w:p>
    <w:p w:rsidR="0078122C" w:rsidRDefault="0078122C" w:rsidP="009B549E">
      <w:pPr>
        <w:pStyle w:val="Style29"/>
        <w:spacing w:before="0"/>
        <w:ind w:left="0"/>
        <w:jc w:val="center"/>
        <w:rPr>
          <w:rStyle w:val="CharacterStyle19"/>
          <w:color w:val="FF0000"/>
          <w:sz w:val="36"/>
          <w:szCs w:val="36"/>
        </w:rPr>
      </w:pPr>
    </w:p>
    <w:p w:rsidR="009B549E" w:rsidRDefault="009B549E" w:rsidP="009B549E">
      <w:pPr>
        <w:pStyle w:val="Style29"/>
        <w:spacing w:before="0"/>
        <w:ind w:left="0"/>
        <w:jc w:val="center"/>
        <w:rPr>
          <w:rStyle w:val="CharacterStyle19"/>
          <w:color w:val="FF0000"/>
          <w:sz w:val="36"/>
          <w:szCs w:val="36"/>
        </w:rPr>
      </w:pPr>
      <w:r>
        <w:rPr>
          <w:rStyle w:val="CharacterStyle19"/>
          <w:color w:val="FF0000"/>
          <w:sz w:val="36"/>
          <w:szCs w:val="36"/>
        </w:rPr>
        <w:lastRenderedPageBreak/>
        <w:t>Практическая работа:</w:t>
      </w:r>
    </w:p>
    <w:p w:rsidR="009B549E" w:rsidRDefault="009B549E" w:rsidP="009B549E">
      <w:pPr>
        <w:pStyle w:val="Style29"/>
        <w:spacing w:before="0"/>
        <w:ind w:left="0"/>
        <w:jc w:val="center"/>
        <w:rPr>
          <w:rStyle w:val="CharacterStyle19"/>
          <w:color w:val="FF0000"/>
          <w:sz w:val="36"/>
          <w:szCs w:val="36"/>
        </w:rPr>
      </w:pPr>
    </w:p>
    <w:p w:rsidR="009B549E" w:rsidRPr="009B549E" w:rsidRDefault="009B549E" w:rsidP="009B549E">
      <w:pPr>
        <w:pStyle w:val="Style4"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Рисование красками русского богатыря.</w:t>
      </w:r>
    </w:p>
    <w:p w:rsidR="009B549E" w:rsidRDefault="009B549E" w:rsidP="009B549E">
      <w:pPr>
        <w:adjustRightInd/>
        <w:jc w:val="center"/>
        <w:rPr>
          <w:sz w:val="24"/>
          <w:szCs w:val="24"/>
        </w:rPr>
      </w:pPr>
    </w:p>
    <w:p w:rsidR="009B549E" w:rsidRDefault="009B549E" w:rsidP="009B549E">
      <w:pPr>
        <w:pStyle w:val="a4"/>
      </w:pPr>
      <w:r>
        <w:t>Работы детей</w:t>
      </w:r>
    </w:p>
    <w:p w:rsidR="009B549E" w:rsidRDefault="009B549E" w:rsidP="009B549E">
      <w:pPr>
        <w:adjustRightInd/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25521" cy="3591054"/>
            <wp:effectExtent l="247650" t="228600" r="232029" b="218946"/>
            <wp:docPr id="1" name="Рисунок 3" descr="C:\Documents and Settings\Таня\Мои документы\Мои рисунки\MP Navigator\2010_03_02\IMG_00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Таня\Мои документы\Мои рисунки\MP Navigator\2010_03_02\IMG_000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521" cy="359105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66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B549E" w:rsidRDefault="009B549E" w:rsidP="009B549E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549E" w:rsidRDefault="009B549E" w:rsidP="009B549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9925" cy="3705225"/>
            <wp:effectExtent l="247650" t="228600" r="238125" b="219075"/>
            <wp:docPr id="4" name="Рисунок 4" descr="C:\Documents and Settings\Таня\Мои документы\Мои рисунки\MP Navigator\2010_03_02\IMG_00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Таня\Мои документы\Мои рисунки\MP Navigator\2010_03_02\IMG_000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7052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p w:rsidR="009B549E" w:rsidRPr="00AC28F8" w:rsidRDefault="009B549E" w:rsidP="009B549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31B53" w:rsidRDefault="00831B53"/>
    <w:sectPr w:rsidR="00831B53" w:rsidSect="0083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792"/>
    <w:multiLevelType w:val="hybridMultilevel"/>
    <w:tmpl w:val="AFB8A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25A32"/>
    <w:multiLevelType w:val="hybridMultilevel"/>
    <w:tmpl w:val="062E83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779A6"/>
    <w:multiLevelType w:val="hybridMultilevel"/>
    <w:tmpl w:val="658ADBFA"/>
    <w:lvl w:ilvl="0" w:tplc="52FB68BC">
      <w:numFmt w:val="bullet"/>
      <w:lvlText w:val="-"/>
      <w:lvlJc w:val="left"/>
      <w:pPr>
        <w:ind w:left="720" w:hanging="360"/>
      </w:pPr>
      <w:rPr>
        <w:rFonts w:ascii="Symbol" w:hAnsi="Symbol" w:cs="Symbol"/>
        <w:i/>
        <w:iCs/>
        <w:color w:val="264287"/>
        <w:sz w:val="42"/>
        <w:szCs w:val="4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0667A"/>
    <w:multiLevelType w:val="hybridMultilevel"/>
    <w:tmpl w:val="4670BA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49E"/>
    <w:rsid w:val="006E5F93"/>
    <w:rsid w:val="0078122C"/>
    <w:rsid w:val="007844BB"/>
    <w:rsid w:val="00831B53"/>
    <w:rsid w:val="009B549E"/>
    <w:rsid w:val="00E7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B5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4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 4"/>
    <w:uiPriority w:val="99"/>
    <w:rsid w:val="009B5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">
    <w:name w:val="Style 18"/>
    <w:uiPriority w:val="99"/>
    <w:rsid w:val="009B549E"/>
    <w:pPr>
      <w:widowControl w:val="0"/>
      <w:autoSpaceDE w:val="0"/>
      <w:autoSpaceDN w:val="0"/>
      <w:spacing w:after="0" w:line="240" w:lineRule="auto"/>
      <w:jc w:val="right"/>
    </w:pPr>
    <w:rPr>
      <w:rFonts w:ascii="Tahoma" w:eastAsia="Times New Roman" w:hAnsi="Tahoma" w:cs="Tahoma"/>
      <w:color w:val="5494CC"/>
      <w:sz w:val="30"/>
      <w:szCs w:val="30"/>
      <w:lang w:eastAsia="ru-RU"/>
    </w:rPr>
  </w:style>
  <w:style w:type="paragraph" w:customStyle="1" w:styleId="Style28">
    <w:name w:val="Style 28"/>
    <w:uiPriority w:val="99"/>
    <w:rsid w:val="009B549E"/>
    <w:pPr>
      <w:widowControl w:val="0"/>
      <w:autoSpaceDE w:val="0"/>
      <w:autoSpaceDN w:val="0"/>
      <w:spacing w:after="0" w:line="240" w:lineRule="auto"/>
      <w:ind w:left="144" w:right="21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19">
    <w:name w:val="Style 19"/>
    <w:uiPriority w:val="99"/>
    <w:rsid w:val="009B549E"/>
    <w:pPr>
      <w:widowControl w:val="0"/>
      <w:autoSpaceDE w:val="0"/>
      <w:autoSpaceDN w:val="0"/>
      <w:spacing w:before="108" w:after="2232" w:line="360" w:lineRule="auto"/>
      <w:ind w:left="2736" w:hanging="2736"/>
    </w:pPr>
    <w:rPr>
      <w:rFonts w:ascii="Tahoma" w:eastAsia="Times New Roman" w:hAnsi="Tahoma" w:cs="Tahoma"/>
      <w:color w:val="5494CC"/>
      <w:sz w:val="30"/>
      <w:szCs w:val="30"/>
      <w:lang w:eastAsia="ru-RU"/>
    </w:rPr>
  </w:style>
  <w:style w:type="paragraph" w:customStyle="1" w:styleId="Style29">
    <w:name w:val="Style 29"/>
    <w:uiPriority w:val="99"/>
    <w:rsid w:val="009B549E"/>
    <w:pPr>
      <w:widowControl w:val="0"/>
      <w:autoSpaceDE w:val="0"/>
      <w:autoSpaceDN w:val="0"/>
      <w:spacing w:before="36" w:after="0" w:line="240" w:lineRule="auto"/>
      <w:ind w:left="144"/>
    </w:pPr>
    <w:rPr>
      <w:rFonts w:ascii="Times New Roman" w:eastAsia="Times New Roman" w:hAnsi="Times New Roman" w:cs="Times New Roman"/>
      <w:color w:val="130E15"/>
      <w:sz w:val="26"/>
      <w:szCs w:val="26"/>
      <w:lang w:eastAsia="ru-RU"/>
    </w:rPr>
  </w:style>
  <w:style w:type="character" w:customStyle="1" w:styleId="CharacterStyle7">
    <w:name w:val="Character Style 7"/>
    <w:uiPriority w:val="99"/>
    <w:rsid w:val="009B549E"/>
    <w:rPr>
      <w:sz w:val="26"/>
      <w:szCs w:val="26"/>
    </w:rPr>
  </w:style>
  <w:style w:type="character" w:customStyle="1" w:styleId="CharacterStyle19">
    <w:name w:val="Character Style 19"/>
    <w:uiPriority w:val="99"/>
    <w:rsid w:val="009B549E"/>
    <w:rPr>
      <w:color w:val="130E15"/>
      <w:sz w:val="26"/>
      <w:szCs w:val="26"/>
    </w:rPr>
  </w:style>
  <w:style w:type="character" w:customStyle="1" w:styleId="CharacterStyle14">
    <w:name w:val="Character Style 14"/>
    <w:uiPriority w:val="99"/>
    <w:rsid w:val="009B549E"/>
    <w:rPr>
      <w:rFonts w:ascii="Tahoma" w:hAnsi="Tahoma" w:cs="Tahoma" w:hint="default"/>
      <w:color w:val="5494CC"/>
      <w:sz w:val="30"/>
      <w:szCs w:val="30"/>
    </w:rPr>
  </w:style>
  <w:style w:type="paragraph" w:styleId="a4">
    <w:name w:val="Title"/>
    <w:basedOn w:val="a"/>
    <w:next w:val="a"/>
    <w:link w:val="a5"/>
    <w:uiPriority w:val="10"/>
    <w:qFormat/>
    <w:rsid w:val="009B549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549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54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4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Я</cp:lastModifiedBy>
  <cp:revision>3</cp:revision>
  <dcterms:created xsi:type="dcterms:W3CDTF">2014-09-24T07:39:00Z</dcterms:created>
  <dcterms:modified xsi:type="dcterms:W3CDTF">2014-10-13T16:49:00Z</dcterms:modified>
</cp:coreProperties>
</file>