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0E8" w:rsidRDefault="008830E8" w:rsidP="008830E8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rFonts w:ascii="Arial" w:hAnsi="Arial" w:cs="Arial"/>
          <w:color w:val="555555"/>
          <w:sz w:val="21"/>
          <w:szCs w:val="21"/>
        </w:rPr>
      </w:pPr>
      <w:r>
        <w:rPr>
          <w:noProof/>
        </w:rPr>
        <w:drawing>
          <wp:inline distT="0" distB="0" distL="0" distR="0" wp14:anchorId="097B3C74" wp14:editId="4B61E70E">
            <wp:extent cx="2513142" cy="3352800"/>
            <wp:effectExtent l="0" t="0" r="1905" b="0"/>
            <wp:docPr id="1" name="Рисунок 1" descr="Уголок патриотического воспит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голок патриотического воспитан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35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0E8" w:rsidRDefault="008830E8" w:rsidP="008830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В настоящее время одной из острейших проблем является воспитание патриотизма. Дошкольные образовательные учреждения, являясь начальным звеном системы образования, призваны формировать у детей первое представление об окружающем мире, отношение к родной природе, малой Родине, своему Отечеству. Очевидно, что для этого необходимо определить нравственные ориентиры, способные вызвать чувства самоуважения и единения.</w:t>
      </w:r>
    </w:p>
    <w:p w:rsidR="008830E8" w:rsidRDefault="008830E8" w:rsidP="008830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11 июля 2005 года Правительством Российской Федерации принята Государственная программа «Патриотическое воспитание граждан Российской Федерации на 2005-2010 годы». Системе образования принадлежит ведущая роль в гражданском и патриотическом становлении подрастающего поколения.</w:t>
      </w:r>
    </w:p>
    <w:p w:rsidR="008830E8" w:rsidRDefault="008830E8" w:rsidP="008830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Чувство Родины у ребенка начинается с любви к самым близким людям – отцу, матери, бабушке, дедушке. И родной дом, двор, где он не раз гулял, и вид из окна квартир и детский сад, где он получает радость от общения со сверстниками, и родная природа – все это Родина. Сколько открытий делает ежедневно ребенок. И хотя многие его впечатления еще им не осознанны, все начинается с восхищением тем, что видит перед собой маленький человек.</w:t>
      </w:r>
    </w:p>
    <w:p w:rsidR="008830E8" w:rsidRDefault="008830E8" w:rsidP="008830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Очень важны для воспитания патриотических чувств и исторические знания. Знание истории необходимо для формирования гражданской позиции растущего человека, воспитания любви к «малой» Родине и Отечеству, гордости за людей, трудами и талантами которых славна Россия, чувства сопричастности к прошлому, настоящему и будущему своего народа.</w:t>
      </w:r>
    </w:p>
    <w:p w:rsidR="008830E8" w:rsidRDefault="008830E8" w:rsidP="008830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Каково же содержание проблемы?</w:t>
      </w:r>
    </w:p>
    <w:p w:rsidR="008830E8" w:rsidRDefault="008830E8" w:rsidP="008830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Наиболее идеологически незащищенными оказались дошкольники.  В силу возрастных особенностей, их воспитание целиком зависит от окружающих ребенка взрослых. По мнению педагогов, социологов и врачей, именно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бездуховность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часто приводит к тому, что такой </w:t>
      </w:r>
      <w:r>
        <w:rPr>
          <w:rFonts w:ascii="Arial" w:hAnsi="Arial" w:cs="Arial"/>
          <w:color w:val="555555"/>
          <w:sz w:val="21"/>
          <w:szCs w:val="21"/>
        </w:rPr>
        <w:lastRenderedPageBreak/>
        <w:t>ребенок оказывается незащищенным внутренним эмоциональным интеллектуальным барьером.</w:t>
      </w:r>
    </w:p>
    <w:p w:rsidR="008830E8" w:rsidRDefault="008830E8" w:rsidP="008830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Воспитательные традиции Древней Руси насчитывают более двух тысяч лет. Исторические элементы патриотизма в виде привязанности к родной земле, языку, традициям начали формироваться ещё в древности. Педагогическая мысль на Руси X- XIII веков выдвигает  отдельную личность  как цель воспитания, воспитание веры в победу, в непобедимость богатырей русских.</w:t>
      </w:r>
    </w:p>
    <w:p w:rsidR="008830E8" w:rsidRDefault="008830E8" w:rsidP="008830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Важное место в народной педагогике России занимали пословицы и поговорки.</w:t>
      </w:r>
    </w:p>
    <w:p w:rsidR="008830E8" w:rsidRDefault="008830E8" w:rsidP="008830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Стержнем всего российского воспитания является патриотизм. Понятие «патриотизм» включает в себя любовь к Родине, к земле, где родился и вырос, гордость за исторические свершения народа.</w:t>
      </w:r>
    </w:p>
    <w:p w:rsidR="008830E8" w:rsidRDefault="008830E8" w:rsidP="008830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Проводя параллель с нашим временем, стоит вспомнить, что «любовь к родному краю, родной культуре, родной речи начинается с малого - с любви к своей семье, к своему жилищу, к своему детскому саду. Постепенно расширяясь, эта любовь переходит в любовь к родной стране, к её истории, прошлому и настоящему, ко всему человечеству». Так писал академик Д. С. Лихачёв.</w:t>
      </w:r>
    </w:p>
    <w:p w:rsidR="008830E8" w:rsidRDefault="008830E8" w:rsidP="008830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Чтобы проводить эту работу с детьми дошкольного возраста педагог должен правильно использовать источники педагогического мастерства, опыт накопленный веками.</w:t>
      </w:r>
    </w:p>
    <w:p w:rsidR="008830E8" w:rsidRDefault="008830E8" w:rsidP="008830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А теперь давайте рассмотрим, что же включают в себя «Пути и средства патриотического воспитания русского человека»:</w:t>
      </w:r>
    </w:p>
    <w:p w:rsidR="008830E8" w:rsidRDefault="008830E8" w:rsidP="008830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1. Понятие о патриотизме, героизме и их проявлениях.</w:t>
      </w:r>
    </w:p>
    <w:p w:rsidR="008830E8" w:rsidRDefault="008830E8" w:rsidP="008830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2. Взгляды на патриотизм в летописях.</w:t>
      </w:r>
    </w:p>
    <w:p w:rsidR="008830E8" w:rsidRDefault="008830E8" w:rsidP="008830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3. Русские народные былины как средство воспитания патриотизма (любовь к Родине, ненависть к врагам, готовность встать на защиту родной земли).</w:t>
      </w:r>
    </w:p>
    <w:p w:rsidR="008830E8" w:rsidRDefault="008830E8" w:rsidP="008830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4. Роль русских сказок в процессе формирования любви к Родине, к своему народу, к природе родного края; сказки о солдатской дружбе и прочее.</w:t>
      </w:r>
    </w:p>
    <w:p w:rsidR="008830E8" w:rsidRDefault="008830E8" w:rsidP="008830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5. Героические и патриотические песни русского народа и их воспитывающая роль</w:t>
      </w:r>
    </w:p>
    <w:p w:rsidR="008830E8" w:rsidRDefault="008830E8" w:rsidP="008830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6. Русские пословицы и поговорки о патриотизме, героизме, смелости, трусости, предательстве. Их использование в воспитательной работе с детьми.</w:t>
      </w:r>
    </w:p>
    <w:p w:rsidR="008830E8" w:rsidRDefault="008830E8" w:rsidP="008830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Россия - родина для многих. Но для того чтобы считать себя её сыном или дочерью, необходимо ощутить духовную жизнь своего народа и творчески утвердить себя в ней, принять русский язык, историю и культуру страны как свои собственные. Однако национальная гордость не должна вырождаться в тупое самомнение и самодовольство. Настоящий патриот учится на исторических ошибках своего народа, на недостатках его характера и культуры. Национализм же ведёт к взаимной ненависти, обособлению, культурному застою.</w:t>
      </w:r>
    </w:p>
    <w:p w:rsidR="008830E8" w:rsidRDefault="008830E8" w:rsidP="008830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Духовный, творческий патриотизм надо прививать с раннего детства. Но подобно любому другому чувству, патриотизм обретается самостоятельно и переживается индивидуально. Он прямо связан с духовностью человека, её глубиной. Поэтому, не будучи патриотом сам, педагог не сможет и в ребёнке пробудить чувство любви к Родине. Именно пробудить, а не навязать, так как в основе патриотизма лежит духовное самоопределение.</w:t>
      </w:r>
    </w:p>
    <w:p w:rsidR="008830E8" w:rsidRDefault="008830E8" w:rsidP="008830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«Русский народ не должен терять своего нравственного авторитета среди других народов - авторитета, достойно завоёванного русским искусством, литературой. Мы не должны забывать о своём культурном прошлом, о наших памятниках, литературе, языке, живописи... Народные отличия сохранятся и в XXI веке, если мы будем озабочены воспитанием души, а не только передачей знаний». (Д. С. Лихачёв).</w:t>
      </w:r>
    </w:p>
    <w:p w:rsidR="008830E8" w:rsidRDefault="008830E8" w:rsidP="008830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Именно поэтому родная культура, как отец и мать должна стать неотъемлемой частью души ребёнка, началом продолжающим личность.</w:t>
      </w:r>
    </w:p>
    <w:p w:rsidR="008830E8" w:rsidRDefault="008830E8" w:rsidP="008830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Исходя из выше изложенного, наметились следующие приоритеты:</w:t>
      </w:r>
    </w:p>
    <w:p w:rsidR="008830E8" w:rsidRDefault="008830E8" w:rsidP="008830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1. Окружающие предметы, впервые пробуждающие душу ребёнка, воспитывающие в нём чувство красоты, любознательность, должны быть национальными. Это помогает детям с самого раннего возраста понять, что они - часть великого русского народа.</w:t>
      </w:r>
    </w:p>
    <w:p w:rsidR="008830E8" w:rsidRDefault="008830E8" w:rsidP="008830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2.  Мы широко используем  все виды фольклора (сказки, песенки, пословицы, поговорки, хороводы и т. д.). В устном народном творчестве как нигде сохранились особенности и черты русского характера, присущие ему нравственные ценности, представление о добре, красоте, правде, храбрости,  трудолюбии, верности. Знакомя детей с поговорками, загадками, пословицами, сказками, мы тем самым приобщаем их к общечеловеческим  нравственным ценностям. В русском фольклоре каким-то особенным образом сочетается слово, музыкальный ритм, напевность. Адресованные детям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потешки</w:t>
      </w:r>
      <w:proofErr w:type="spellEnd"/>
      <w:r>
        <w:rPr>
          <w:rFonts w:ascii="Arial" w:hAnsi="Arial" w:cs="Arial"/>
          <w:color w:val="555555"/>
          <w:sz w:val="21"/>
          <w:szCs w:val="21"/>
        </w:rPr>
        <w:t>, прибаутки, звучат  как ласковый говорок, выражая заботу, нежность, веру в благополучное будущее. В пословицах и поговорках метко оцениваются различные жизненные позиции, высмеиваются недостатки, восхваляются положительные качества людей. Особое место в произведениях устного народного творчества занимают уважительное отношение к труду, восхищение мастерством человеческих рук. Благодаря этому, фольклор является богатейшим источником познавательного и нравственного развития детей.</w:t>
      </w:r>
    </w:p>
    <w:p w:rsidR="008830E8" w:rsidRDefault="008830E8" w:rsidP="008830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3. Большое место в приобщении детей к народной культуре в работе по патриотическому воспитанию занимают  народные праздники и традиции. В них фокусируются накопленные веками тончайшие наблюдения за характерными особенностями времён года, погодными изменениями, поведением птиц, насекомых, растений. Причём эти наблюдения непосредственно связанны с трудом и различными сторонами общественной жизни человека во всей их целостности и многообразии.</w:t>
      </w:r>
    </w:p>
    <w:p w:rsidR="008830E8" w:rsidRDefault="008830E8" w:rsidP="008830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4. Другим важным направлением нашей работы является  ознакомление  детей с народной декоративной росписью. Она, пленяя душу гармонией и ритмом, способна увлечь ребят национальным изобразительным искусством.</w:t>
      </w:r>
    </w:p>
    <w:p w:rsidR="008830E8" w:rsidRDefault="008830E8" w:rsidP="008830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5. Природа  - один из важнейших факторов народной педагогики. Она не только среда обитания, но и родная сторона, Родина. Знакомя с природой края, мы решаем не только природоохранные задачи, но и воспитываем любовь к каждому объекту в природе.</w:t>
      </w:r>
    </w:p>
    <w:p w:rsidR="008830E8" w:rsidRDefault="008830E8" w:rsidP="008830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6. Знакомство с историческим прошлым России - новое, но очень интересное направление в работе по воспитанию патриотизма у детей. А зачем детям - дошкольникам нужны знания об истории страны? Ведь систематизированный курс истории - это задача школы. Да, конечно. Но чтобы это курс был усвоен детьми хорошо, необходимо ещё до школы сформировать у них первоначальные достоверные представления об истории нашей Родины, интерес к её изучению в будущем.</w:t>
      </w:r>
    </w:p>
    <w:p w:rsidR="008830E8" w:rsidRDefault="008830E8" w:rsidP="008830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 последние годы многие страницы истории переосмысливаются, поэтому мы  проявляем  корректность в отборе познавательного материала, учитываем возрастные особенности восприятия и социальную подготовленность ребёнка.</w:t>
      </w:r>
    </w:p>
    <w:p w:rsidR="008830E8" w:rsidRDefault="008830E8" w:rsidP="008830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Нами разработан и реализуется проект  по патриотическому воспитанию детей дошкольного возраста, «С чего начинается Родина?» цель которого,  воспитание патриотизма через краеведческие,  знания о своем городе и  положительном историческом прошлом России.</w:t>
      </w:r>
    </w:p>
    <w:p w:rsidR="008830E8" w:rsidRDefault="008830E8" w:rsidP="008830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Ожидаемые результаты проекта - формирование у старших дошкольников основ патриотизма, гражданственности, знаний об истории своей малой родины  и  России, ответственности за судьбу Отечества и готовности к его защите.</w:t>
      </w:r>
    </w:p>
    <w:p w:rsidR="008830E8" w:rsidRDefault="008830E8" w:rsidP="008830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Поэтапная работа по  данному направлению патриотического воспитания реализуется по трем направлениям:</w:t>
      </w:r>
    </w:p>
    <w:p w:rsidR="008830E8" w:rsidRDefault="008830E8" w:rsidP="008830E8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1. Работа с детьми</w:t>
      </w:r>
    </w:p>
    <w:p w:rsidR="008830E8" w:rsidRDefault="008830E8" w:rsidP="008830E8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2. Работа с родителями</w:t>
      </w:r>
    </w:p>
    <w:p w:rsidR="008830E8" w:rsidRDefault="008830E8" w:rsidP="008830E8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3. Методическое сопровождение.</w:t>
      </w:r>
    </w:p>
    <w:p w:rsidR="008830E8" w:rsidRDefault="008830E8" w:rsidP="008830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Каждое из направлений связано между собой и включает в себя:</w:t>
      </w:r>
    </w:p>
    <w:p w:rsidR="008830E8" w:rsidRDefault="008830E8" w:rsidP="008830E8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1. Знакомство с родным селом, его историей</w:t>
      </w:r>
    </w:p>
    <w:p w:rsidR="008830E8" w:rsidRDefault="008830E8" w:rsidP="008830E8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2. Знакомство с родным краем и Россией</w:t>
      </w:r>
    </w:p>
    <w:p w:rsidR="008830E8" w:rsidRDefault="008830E8" w:rsidP="008830E8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3. Знакомство с наиболее значимыми историческими событиями своей страны и народа.</w:t>
      </w:r>
    </w:p>
    <w:p w:rsidR="008830E8" w:rsidRDefault="008830E8" w:rsidP="008830E8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4. Знакомство с былинными героями и их подвигами.</w:t>
      </w:r>
    </w:p>
    <w:p w:rsidR="008830E8" w:rsidRDefault="008830E8" w:rsidP="008830E8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5. Знакомство с государственной символикой города, страны.</w:t>
      </w:r>
    </w:p>
    <w:p w:rsidR="008830E8" w:rsidRDefault="008830E8" w:rsidP="008830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 процессе реализации проекта по работе с детьми используются: игры – занятия, игры – развлечения, праздники, художественные постановки, экскурсии, чтение художественной литературы, занятия в музее детского сада.</w:t>
      </w:r>
    </w:p>
    <w:p w:rsidR="008830E8" w:rsidRDefault="008830E8" w:rsidP="008830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Патриотические чувства формируются в тесной связи с семьёй. Именно родители на ярких, доступных примерах жизни, своего труда, отношения государства к детям демонстрируют </w:t>
      </w:r>
      <w:r>
        <w:rPr>
          <w:rFonts w:ascii="Arial" w:hAnsi="Arial" w:cs="Arial"/>
          <w:color w:val="555555"/>
          <w:sz w:val="21"/>
          <w:szCs w:val="21"/>
        </w:rPr>
        <w:lastRenderedPageBreak/>
        <w:t>ребёнку, что на него возлагают надежды не только родные, но и всё общество, вся страна. Мы со своей стороны  оказываем  педагогическую поддержку семье в этих вопросах, через встречи, консультации и беседы, совместные праздники и экскурсии.</w:t>
      </w:r>
    </w:p>
    <w:p w:rsidR="008830E8" w:rsidRDefault="008830E8" w:rsidP="008830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Родителям можно посоветовать и такие формы привлечения детей к общественной жизни, как прогулки и экскурсии с целью знакомства с историческими местами (близкой истории), памятниками погибшим воинам; посещение краеведческого музея, и т.д.</w:t>
      </w:r>
    </w:p>
    <w:p w:rsidR="008830E8" w:rsidRDefault="008830E8" w:rsidP="008830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Данный проект предполагает большую отдачу от самого педагога, задача которого не просто рассказать факты из жизни отдельного человека – героя и страны, а переосмыслить значимость каждого отдельного события, его роли в развитии государства, пронести через сердце и душу и вовлечь в этот процесс маленького гражданина.</w:t>
      </w:r>
    </w:p>
    <w:p w:rsidR="008830E8" w:rsidRDefault="008830E8" w:rsidP="008830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Педагог организует предметно-развивающую среду с учетом данного проекта, ведет подборку  художественной литературы, готовит  презентации, посвященные памятным датам, разрабатывает конспекты игр-занятий и сценарии развлечений.</w:t>
      </w:r>
    </w:p>
    <w:p w:rsidR="008830E8" w:rsidRDefault="008830E8" w:rsidP="008830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Какая притягательная сила заключена в том, что нас окружает в детстве? Почему даже уехав из родных мест на долгие годы, человек вспоминает их с теплом, а живя в городе,  селе он постоянно, с гордостью рассказывает гостю о красоте и богатстве родного края? Думается,  это - выражение глубокой привязанности и любви ко всему, что с ранних лет вошло в сердце как самое дорогое. Свою любовь к родным местам, представление о том, чем они знамениты, какова природа, каким трудом заняты люди - всё это в своей работе мы передаем детям, что чрезвычайно важно для воспитания нравственных и патриотических чувств.</w:t>
      </w:r>
    </w:p>
    <w:p w:rsidR="008830E8" w:rsidRDefault="008830E8" w:rsidP="008830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Чем мы можем гордиться так это своей историей. Нам хочется пробудить в детях чувство гордости за русских людей, давших миру великих полководцев и мыслителей, освободителей мира от фашизма и первопроходцев космоса.</w:t>
      </w:r>
    </w:p>
    <w:p w:rsidR="00B87919" w:rsidRDefault="008830E8" w:rsidP="008830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Нашим детям есть чем гордиться, они не должны расти Иванами, не помнящими родства. </w:t>
      </w:r>
    </w:p>
    <w:p w:rsidR="008830E8" w:rsidRPr="008830E8" w:rsidRDefault="008830E8" w:rsidP="008830E8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rFonts w:ascii="Arial" w:hAnsi="Arial" w:cs="Arial"/>
          <w:color w:val="555555"/>
          <w:sz w:val="21"/>
          <w:szCs w:val="21"/>
        </w:rPr>
      </w:pPr>
      <w:r>
        <w:rPr>
          <w:noProof/>
        </w:rPr>
        <w:drawing>
          <wp:inline distT="0" distB="0" distL="0" distR="0" wp14:anchorId="62E5C544" wp14:editId="65E885B2">
            <wp:extent cx="4229100" cy="3175483"/>
            <wp:effectExtent l="0" t="0" r="0" b="6350"/>
            <wp:docPr id="2" name="Рисунок 2" descr="http://www.maam.ru/images/photos/06c81a156465a1db6c891936f0894b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images/photos/06c81a156465a1db6c891936f0894b5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175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30E8" w:rsidRPr="00883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0E8"/>
    <w:rsid w:val="008830E8"/>
    <w:rsid w:val="00B8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3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3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3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30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3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3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3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30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2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1685</Words>
  <Characters>9605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2014-10-13T17:41:00Z</dcterms:created>
  <dcterms:modified xsi:type="dcterms:W3CDTF">2014-10-13T17:44:00Z</dcterms:modified>
</cp:coreProperties>
</file>