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71" w:rsidRDefault="001C2E71" w:rsidP="001C2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C1">
        <w:rPr>
          <w:rFonts w:ascii="Times New Roman" w:hAnsi="Times New Roman" w:cs="Times New Roman"/>
          <w:b/>
          <w:sz w:val="28"/>
          <w:szCs w:val="28"/>
        </w:rPr>
        <w:t>Проект «М</w:t>
      </w:r>
      <w:r>
        <w:rPr>
          <w:rFonts w:ascii="Times New Roman" w:hAnsi="Times New Roman" w:cs="Times New Roman"/>
          <w:b/>
          <w:sz w:val="28"/>
          <w:szCs w:val="28"/>
        </w:rPr>
        <w:t>ини - музей хлеба</w:t>
      </w:r>
      <w:r w:rsidRPr="00E46F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2E71" w:rsidRPr="00E46FC1" w:rsidRDefault="001C2E71" w:rsidP="001C2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71" w:rsidRDefault="001C2E71" w:rsidP="001C2E71">
      <w:pPr>
        <w:tabs>
          <w:tab w:val="left" w:pos="1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2EE">
        <w:rPr>
          <w:rFonts w:ascii="Times New Roman" w:hAnsi="Times New Roman" w:cs="Times New Roman"/>
          <w:b/>
          <w:sz w:val="28"/>
          <w:szCs w:val="28"/>
        </w:rPr>
        <w:t xml:space="preserve"> 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E71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обогащения знаний детей и родителей о многообразии хлебобулочных изделий, для знакомства с трудоемким процессом выращивания и изготовления хлеба, для воспитания бережного отношения к хлебу было принято решение создать в группе мини-музей хлеба при активном участии родителей.</w:t>
      </w:r>
    </w:p>
    <w:p w:rsidR="001C2E71" w:rsidRPr="00E46FC1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EE">
        <w:rPr>
          <w:rFonts w:ascii="Times New Roman" w:hAnsi="Times New Roman" w:cs="Times New Roman"/>
          <w:b/>
          <w:sz w:val="28"/>
          <w:szCs w:val="28"/>
        </w:rPr>
        <w:t xml:space="preserve"> Цель: </w:t>
      </w:r>
    </w:p>
    <w:p w:rsidR="001C2E71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0EAB">
        <w:rPr>
          <w:rFonts w:ascii="Times New Roman" w:hAnsi="Times New Roman" w:cs="Times New Roman"/>
          <w:sz w:val="28"/>
          <w:szCs w:val="28"/>
        </w:rPr>
        <w:t>Создание условий для формирования на основе музея и его экспонатов культурного человека, имеющего устойчивый интерес и уважение к труду взрослых и к продуктам их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E71" w:rsidRPr="00A40EAB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A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C2E71" w:rsidRDefault="001C2E71" w:rsidP="001C2E71">
      <w:pPr>
        <w:pStyle w:val="a3"/>
        <w:numPr>
          <w:ilvl w:val="0"/>
          <w:numId w:val="1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элементарные представления о процессе выращивания и изготовления хлеба;</w:t>
      </w:r>
    </w:p>
    <w:p w:rsidR="001C2E71" w:rsidRDefault="001C2E71" w:rsidP="001C2E71">
      <w:pPr>
        <w:pStyle w:val="a3"/>
        <w:numPr>
          <w:ilvl w:val="0"/>
          <w:numId w:val="1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уважительное отношение к людям его производящим;</w:t>
      </w:r>
    </w:p>
    <w:p w:rsidR="001C2E71" w:rsidRDefault="001C2E71" w:rsidP="001C2E71">
      <w:pPr>
        <w:pStyle w:val="a3"/>
        <w:numPr>
          <w:ilvl w:val="0"/>
          <w:numId w:val="1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разнообразии музеев, их функциях;</w:t>
      </w:r>
    </w:p>
    <w:p w:rsidR="001C2E71" w:rsidRPr="00CC57E6" w:rsidRDefault="001C2E71" w:rsidP="001C2E71">
      <w:pPr>
        <w:pStyle w:val="a3"/>
        <w:numPr>
          <w:ilvl w:val="0"/>
          <w:numId w:val="1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способам практичного применения знаний о хлебе в разных видах деятельности (музыкальной, изобразительной, игровой, театрализованной и т.д.)</w:t>
      </w:r>
    </w:p>
    <w:p w:rsidR="001C2E71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04">
        <w:rPr>
          <w:rFonts w:ascii="Times New Roman" w:hAnsi="Times New Roman" w:cs="Times New Roman"/>
          <w:b/>
          <w:sz w:val="28"/>
          <w:szCs w:val="28"/>
        </w:rPr>
        <w:t>Стратегия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2E71" w:rsidRDefault="001C2E71" w:rsidP="001C2E71">
      <w:pPr>
        <w:tabs>
          <w:tab w:val="left" w:pos="1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детьми.</w:t>
      </w: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589"/>
        <w:gridCol w:w="42"/>
        <w:gridCol w:w="2449"/>
        <w:gridCol w:w="3125"/>
        <w:gridCol w:w="1457"/>
        <w:gridCol w:w="2192"/>
        <w:gridCol w:w="51"/>
      </w:tblGrid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Pr="00F53604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49" w:type="dxa"/>
          </w:tcPr>
          <w:p w:rsidR="001C2E71" w:rsidRPr="00F5360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25" w:type="dxa"/>
          </w:tcPr>
          <w:p w:rsidR="001C2E71" w:rsidRPr="00F5360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Цели  и  задачи</w:t>
            </w:r>
          </w:p>
        </w:tc>
        <w:tc>
          <w:tcPr>
            <w:tcW w:w="1457" w:type="dxa"/>
          </w:tcPr>
          <w:p w:rsidR="001C2E71" w:rsidRPr="00F5360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92" w:type="dxa"/>
          </w:tcPr>
          <w:p w:rsidR="001C2E71" w:rsidRPr="00F5360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0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«Такие разные музеи»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музее, его назначении, о разнообразии профилей, о правилах поведения в нем.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жизни крестьян, о хлебе как основном источнике питания, подвести детей к тому, что хлеб нужно беречь.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«Хлеб – соль кушай да добрых людей слушай»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произведениями, посвященными хлебу: пословицы, поговорки, стихи.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злаки?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элементарные представления о злаковых культурах,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блюдах, которые из них можно приготовить.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«Хлебный отдел»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детей о многообразии хлебобулочных изделий.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в прошлое»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 занятием русских крестьян – земледелием, видами полевых работ, орудиями труда.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rPr>
          <w:gridAfter w:val="1"/>
          <w:wAfter w:w="51" w:type="dxa"/>
        </w:trPr>
        <w:tc>
          <w:tcPr>
            <w:tcW w:w="63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49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«Плачет хлебушко, когда его 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выращивания хлеба в настоящее время, с орудиями труда, машинами, профессиями.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9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Гонелиуса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ржаных колоса»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хлебе как основном продукте питания. Воспитывать желание откликаться на просьбы о помощи.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«Русская изба»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детей о быте русского народа, о печке, которая служила не только источником тепла, но и источником приготовления пищи, выпечки хлеба.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книги «Колосок»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детей об орудиях труда, используемых при выращивании хлеба.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кухню детского сада.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об изготовлении хлебобулочных изделий. Воспитывать уважительное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труду взрослых.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кухни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 Ремизова «Хлебный голос»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понятие о взаимопомощи. Продолжать знакомить с поговорками о хлебе.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едем в гости»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(в условиях реального чаепития) навыки правильного поведения за столом, обратить особое внимание на то, как нужно обращаться с хлебобулочными изделиями.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«Правила поведения для воспитанных детей» с последующей беседой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 поведения за столом. Продолжать воспитывать бережное отношение к хлебу.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Опытническая деятельность «Свойства различных видов грунта»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Опытническим путем определить свойства земли, песка, опила, как предполагаемого грунта для растений.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Опытническая деятельность «Высадка зерен пшеницы»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Наблюдая за ростками, подтвердить верность утверждения, что «земля – лучший грунт для выращивания растений»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сначала, что потом»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последовательности действий при выращивании хлеба.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«Знакомство с трудом пахаря»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последовательности посадки пшеницы (вспахать, проборонить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т.д.). Вызвать интерес и уважительное отношение к людям, занимающимся этим трудом.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  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«Страда деревенская…»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таком орудии труда как серп. Показать трудоемкость процесса уборки хлеба.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«Страда деревенская»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 значение слова «озимая». Вызвать устойчивый интерес к долговременной опытнической деятельности. 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«Выпечка хлеба»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процессом выпекания хлеба в крестьянской семье, объяснить значение слов «квашня», «решето», «сито», «жито» и т.д.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«Хлеб – наше богатство»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об изготовлении хлебобулочных изделий в настоящее время, обратить внимание на содержание труда людей, на механизацию труда.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хлебе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произведениями, посвященными процессу выращивания и изготовления хлеба. Познакомить с авторами, пишущими о хлебе: М. Глинская,   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произведениям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хлебе.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знания детей о народных и авторских сказках,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рассказах о хлебе.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«Хлеб разных народов»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видами хлебобулочных изделий других народов: багет – Франция, лаваш – Армения и т.д.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«Хлеб да каша – пища наша» (совместно с родителями)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миру, формировать реалистические представления о природе, расширять кругозор.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«Ржаной и пшеничный хлеб»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ржаной и пшеничный хлеб по вкусу, запаху, на ощупь. Упражнять в словообразовании.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«Хлеб всему голова»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читать наизусть стихи, уверенно выступать перед аудиторией.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«Колосок»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использовать полученные знания в специально организованной самостоятельной деятельности (театральной).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«Угощение для кукол»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делать изделия из соленого теста по образцу хлебобулочных изделий.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«Каравай, каравай…»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хороводными играми, посвященными хлебу. Создать хорошее настроение.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«На пашне» 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Комаровой, «На пашне. 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А.Г. Венецианова, «Жатва» З.Е. Серебряковой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видеть выразительные средства,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использовал художник для передачи настроения в картинах.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содержанию картин.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«Такой разный хлеб»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использовать полученные знания в специально организованной самостоятельной творческой деятельности.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всходами озимой ржи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озимой ржи. Объяснить значение слова «жито».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«Обобщение знаний детей о процессе выращивания и изготовления хлеба»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обобщать и систематизировать полученную информацию. Учить работать со схемами. Развивать умение (опираясь на схемы) составлять связный рассказ.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C2E71" w:rsidTr="008E6DBC">
        <w:tc>
          <w:tcPr>
            <w:tcW w:w="589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91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«Прощание с музеем хлеба»</w:t>
            </w:r>
          </w:p>
        </w:tc>
        <w:tc>
          <w:tcPr>
            <w:tcW w:w="3125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итоги: побудить детей  вспомнить, что нового они узнали о хлебе.</w:t>
            </w:r>
          </w:p>
        </w:tc>
        <w:tc>
          <w:tcPr>
            <w:tcW w:w="1457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   </w:t>
            </w:r>
          </w:p>
        </w:tc>
        <w:tc>
          <w:tcPr>
            <w:tcW w:w="2243" w:type="dxa"/>
            <w:gridSpan w:val="2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C2E71" w:rsidRDefault="001C2E71" w:rsidP="001C2E71">
      <w:pPr>
        <w:tabs>
          <w:tab w:val="left" w:pos="1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71" w:rsidRDefault="001C2E71" w:rsidP="001C2E71">
      <w:pPr>
        <w:tabs>
          <w:tab w:val="left" w:pos="1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557"/>
        <w:gridCol w:w="3140"/>
        <w:gridCol w:w="1390"/>
        <w:gridCol w:w="2190"/>
      </w:tblGrid>
      <w:tr w:rsidR="001C2E71" w:rsidTr="008E6DBC">
        <w:tc>
          <w:tcPr>
            <w:tcW w:w="675" w:type="dxa"/>
          </w:tcPr>
          <w:p w:rsidR="001C2E71" w:rsidRPr="008D135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C2E71" w:rsidRPr="008D135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54" w:type="dxa"/>
          </w:tcPr>
          <w:p w:rsidR="001C2E71" w:rsidRPr="008D135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4">
              <w:rPr>
                <w:rFonts w:ascii="Times New Roman" w:hAnsi="Times New Roman" w:cs="Times New Roman"/>
                <w:b/>
                <w:sz w:val="28"/>
                <w:szCs w:val="28"/>
              </w:rPr>
              <w:t>Цели  и  задачи</w:t>
            </w:r>
          </w:p>
        </w:tc>
        <w:tc>
          <w:tcPr>
            <w:tcW w:w="1842" w:type="dxa"/>
          </w:tcPr>
          <w:p w:rsidR="001C2E71" w:rsidRPr="008D135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4" w:type="dxa"/>
          </w:tcPr>
          <w:p w:rsidR="001C2E71" w:rsidRPr="008D1354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«Программное содержание обучения и воспитания детей старшей группы»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показателями развития детей по разделу «познавательное развитие» (воспитание бережного отношения к окружающему миру); «культура быта» (навыки поведения за столом).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родителей «Воспитание бережного отношения к хлебу в семье»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отношение родителей к беседе как методу воспитания детей. Показать роль личного примера в воспитании детей.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«Хлебобулочные изделия»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процессу обогащения знаний детей о многообразии хлебобулочных изделий.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«Что сначала, что потом»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процессу ознакомления детей с последовательностью действий при выращивании хлеба.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художественной литературы о хлебе.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в группе мини-библиотеки о хлебе.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2010г.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«Мамины помощники»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воспитательную ценность совместного семейного труда, в том числе ценность совместного приготовления пищи, выпечки.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различных хлебобулочных изделий для оформления выставки «Золотые руки»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процессу обогащения знаний детей о многообразии хлебобулочных изделий, воспитанию уважительного отношения к труду людей, выращивающих хлеб.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«Профессии людей», выращивающих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изготавливающих хлеб.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родителей к процессу ознакомления детей с трудом взрослых, воспитанию уважительного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ним.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«Подведем итоги».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эффективность совместной работы ДОУ и семьи по оформлению у детей бережного отношения к хлебу, вызвать желание и в дальнейшем принимать активное участие в воспитании своих детей.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«Важность семьи в осуществлении воспитания ребенка»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 значимость совместной работы ДОУ и семьи. Вызвать желание активно участвовать в воспитание ребенка.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изготовления этнографического словаря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принять участие в процессе знакомства детей со значением слов: «кадка», «квашня», «решето», «сито» и т.д.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хлебе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процессу обогащения знаний детей о произведениях, посвященных хлебу.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«Щи да каша пища наша» (с родителями)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Сплотить детей и родителей в процессе совместной деятельности. Формировать «здоровый дух соперничества, учить соблюдать правила»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совместному разучиванию с детьми стихов, к формированию у детей умения выразительно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читать.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принять участие в изготовлении костюмов и атрибутов для инсценировки.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хороводных игр.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ознакомлению детей с хороводными играми.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«Хлеб бывает разный»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родителей совместно с детьми использовать полученные знания в специально организованной деятельности.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1C2E71" w:rsidTr="008E6DBC">
        <w:tc>
          <w:tcPr>
            <w:tcW w:w="675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«Как хлеб на стол пришел»</w:t>
            </w:r>
          </w:p>
        </w:tc>
        <w:tc>
          <w:tcPr>
            <w:tcW w:w="5954" w:type="dxa"/>
          </w:tcPr>
          <w:p w:rsidR="001C2E71" w:rsidRDefault="001C2E71" w:rsidP="008E6DBC">
            <w:pPr>
              <w:tabs>
                <w:tab w:val="left" w:pos="19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учить детей обобщать и систематизировать полученную информацию; учить работать со схемами; развивать умение составлять связный рассказ.</w:t>
            </w:r>
          </w:p>
        </w:tc>
        <w:tc>
          <w:tcPr>
            <w:tcW w:w="1842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</w:p>
        </w:tc>
        <w:tc>
          <w:tcPr>
            <w:tcW w:w="2204" w:type="dxa"/>
          </w:tcPr>
          <w:p w:rsidR="001C2E71" w:rsidRDefault="001C2E71" w:rsidP="008E6DBC">
            <w:pPr>
              <w:tabs>
                <w:tab w:val="left" w:pos="1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1C2E71" w:rsidRDefault="001C2E71" w:rsidP="001C2E71">
      <w:pPr>
        <w:pStyle w:val="a3"/>
        <w:tabs>
          <w:tab w:val="left" w:pos="19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C2E71" w:rsidRDefault="001C2E71" w:rsidP="001C2E71">
      <w:pPr>
        <w:pStyle w:val="a3"/>
        <w:tabs>
          <w:tab w:val="left" w:pos="19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проводимая в данном направлении, будет способствовать:</w:t>
      </w:r>
    </w:p>
    <w:p w:rsidR="001C2E71" w:rsidRDefault="001C2E71" w:rsidP="001C2E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детей бережного отношения к хлебу, уважительного отношения к людям его производящим;</w:t>
      </w:r>
    </w:p>
    <w:p w:rsidR="001C2E71" w:rsidRDefault="001C2E71" w:rsidP="001C2E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знаний детей о трудоемком процессе выращивания и изготовления хлеба;</w:t>
      </w:r>
    </w:p>
    <w:p w:rsidR="001C2E71" w:rsidRDefault="001C2E71" w:rsidP="001C2E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устойчивого интереса к музеям различных профилей и воспитанию желания их посещать;</w:t>
      </w:r>
    </w:p>
    <w:p w:rsidR="001C2E71" w:rsidRDefault="001C2E71" w:rsidP="001C2E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навыков коллективной работы;</w:t>
      </w:r>
    </w:p>
    <w:p w:rsidR="001C2E71" w:rsidRDefault="001C2E71" w:rsidP="001C2E7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обобщенных знаний о профессиях хлебороба.</w:t>
      </w:r>
    </w:p>
    <w:p w:rsidR="001C2E71" w:rsidRPr="00EF1104" w:rsidRDefault="001C2E71" w:rsidP="001C2E71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2E71" w:rsidRDefault="001C2E71" w:rsidP="001C2E71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419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1C2E71" w:rsidRPr="00EF1104" w:rsidRDefault="001C2E71" w:rsidP="001C2E71">
      <w:pPr>
        <w:pStyle w:val="a3"/>
        <w:numPr>
          <w:ilvl w:val="0"/>
          <w:numId w:val="3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04">
        <w:rPr>
          <w:rFonts w:ascii="Times New Roman" w:hAnsi="Times New Roman" w:cs="Times New Roman"/>
          <w:i/>
          <w:sz w:val="28"/>
          <w:szCs w:val="28"/>
        </w:rPr>
        <w:t>«Программа патриотического воспитания детей дошкольного возраста»</w:t>
      </w:r>
      <w:proofErr w:type="gramStart"/>
      <w:r w:rsidRPr="00EF1104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EF1104">
        <w:rPr>
          <w:rFonts w:ascii="Times New Roman" w:hAnsi="Times New Roman" w:cs="Times New Roman"/>
          <w:i/>
          <w:sz w:val="28"/>
          <w:szCs w:val="28"/>
        </w:rPr>
        <w:t>ермь.2000г.</w:t>
      </w:r>
    </w:p>
    <w:p w:rsidR="001C2E71" w:rsidRPr="00EF1104" w:rsidRDefault="001C2E71" w:rsidP="001C2E71">
      <w:pPr>
        <w:pStyle w:val="a3"/>
        <w:numPr>
          <w:ilvl w:val="0"/>
          <w:numId w:val="3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04">
        <w:rPr>
          <w:rFonts w:ascii="Times New Roman" w:hAnsi="Times New Roman" w:cs="Times New Roman"/>
          <w:i/>
          <w:sz w:val="28"/>
          <w:szCs w:val="28"/>
        </w:rPr>
        <w:t>О.Л. Князева «Приобщение детей к истокам русской народной культуры», Санкт-Петербург, 1997г.</w:t>
      </w:r>
    </w:p>
    <w:p w:rsidR="004C7966" w:rsidRPr="001C2E71" w:rsidRDefault="001C2E71" w:rsidP="001C2E71">
      <w:pPr>
        <w:pStyle w:val="a3"/>
        <w:numPr>
          <w:ilvl w:val="0"/>
          <w:numId w:val="3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04">
        <w:rPr>
          <w:rFonts w:ascii="Times New Roman" w:hAnsi="Times New Roman" w:cs="Times New Roman"/>
          <w:i/>
          <w:sz w:val="28"/>
          <w:szCs w:val="28"/>
        </w:rPr>
        <w:t xml:space="preserve">Н.В. Рыжова, Л. Логинова, А. </w:t>
      </w:r>
      <w:proofErr w:type="spellStart"/>
      <w:r w:rsidRPr="00EF1104">
        <w:rPr>
          <w:rFonts w:ascii="Times New Roman" w:hAnsi="Times New Roman" w:cs="Times New Roman"/>
          <w:i/>
          <w:sz w:val="28"/>
          <w:szCs w:val="28"/>
        </w:rPr>
        <w:t>Данюкова</w:t>
      </w:r>
      <w:proofErr w:type="spellEnd"/>
      <w:r w:rsidRPr="00EF1104">
        <w:rPr>
          <w:rFonts w:ascii="Times New Roman" w:hAnsi="Times New Roman" w:cs="Times New Roman"/>
          <w:i/>
          <w:sz w:val="28"/>
          <w:szCs w:val="28"/>
        </w:rPr>
        <w:t xml:space="preserve"> «Мини-музей в детском саду», </w:t>
      </w:r>
      <w:proofErr w:type="spellStart"/>
      <w:r w:rsidRPr="00EF1104">
        <w:rPr>
          <w:rFonts w:ascii="Times New Roman" w:hAnsi="Times New Roman" w:cs="Times New Roman"/>
          <w:i/>
          <w:sz w:val="28"/>
          <w:szCs w:val="28"/>
        </w:rPr>
        <w:t>Линка</w:t>
      </w:r>
      <w:proofErr w:type="spellEnd"/>
      <w:r w:rsidRPr="00EF1104">
        <w:rPr>
          <w:rFonts w:ascii="Times New Roman" w:hAnsi="Times New Roman" w:cs="Times New Roman"/>
          <w:i/>
          <w:sz w:val="28"/>
          <w:szCs w:val="28"/>
        </w:rPr>
        <w:t xml:space="preserve"> Пресс, Москва, 2008г.</w:t>
      </w:r>
      <w:bookmarkStart w:id="0" w:name="_GoBack"/>
      <w:bookmarkEnd w:id="0"/>
    </w:p>
    <w:sectPr w:rsidR="004C7966" w:rsidRPr="001C2E71" w:rsidSect="001C2E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899"/>
    <w:multiLevelType w:val="hybridMultilevel"/>
    <w:tmpl w:val="19D4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B07C2"/>
    <w:multiLevelType w:val="hybridMultilevel"/>
    <w:tmpl w:val="AEB6E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F66FA9"/>
    <w:multiLevelType w:val="hybridMultilevel"/>
    <w:tmpl w:val="357A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3B"/>
    <w:rsid w:val="001C2E71"/>
    <w:rsid w:val="004C7966"/>
    <w:rsid w:val="006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71"/>
    <w:pPr>
      <w:ind w:left="720"/>
      <w:contextualSpacing/>
    </w:pPr>
  </w:style>
  <w:style w:type="table" w:styleId="a4">
    <w:name w:val="Table Grid"/>
    <w:basedOn w:val="a1"/>
    <w:uiPriority w:val="59"/>
    <w:rsid w:val="001C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71"/>
    <w:pPr>
      <w:ind w:left="720"/>
      <w:contextualSpacing/>
    </w:pPr>
  </w:style>
  <w:style w:type="table" w:styleId="a4">
    <w:name w:val="Table Grid"/>
    <w:basedOn w:val="a1"/>
    <w:uiPriority w:val="59"/>
    <w:rsid w:val="001C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1794</Words>
  <Characters>10229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2014-06-05T12:36:00Z</dcterms:created>
  <dcterms:modified xsi:type="dcterms:W3CDTF">2014-06-05T12:38:00Z</dcterms:modified>
</cp:coreProperties>
</file>