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43" w:rsidRPr="00871D43" w:rsidRDefault="00871D43" w:rsidP="00871D43">
      <w:pPr>
        <w:jc w:val="both"/>
        <w:rPr>
          <w:b/>
          <w:color w:val="17365D" w:themeColor="text2" w:themeShade="BF"/>
          <w:sz w:val="28"/>
          <w:szCs w:val="28"/>
        </w:rPr>
      </w:pPr>
      <w:r w:rsidRPr="00871D43">
        <w:rPr>
          <w:b/>
          <w:color w:val="17365D" w:themeColor="text2" w:themeShade="BF"/>
          <w:sz w:val="28"/>
          <w:szCs w:val="28"/>
        </w:rPr>
        <w:t>«Экспериментальная технология по усовершенствованию чтения».</w:t>
      </w:r>
    </w:p>
    <w:p w:rsidR="00413FA5" w:rsidRPr="00871D43" w:rsidRDefault="00413FA5" w:rsidP="00871D43">
      <w:pPr>
        <w:jc w:val="both"/>
        <w:rPr>
          <w:color w:val="17365D" w:themeColor="text2" w:themeShade="BF"/>
          <w:sz w:val="28"/>
          <w:szCs w:val="28"/>
        </w:rPr>
      </w:pPr>
    </w:p>
    <w:p w:rsidR="00871D43" w:rsidRPr="00871D43" w:rsidRDefault="00871D43" w:rsidP="00871D43">
      <w:pPr>
        <w:spacing w:line="360" w:lineRule="auto"/>
        <w:ind w:firstLine="1560"/>
        <w:jc w:val="both"/>
        <w:rPr>
          <w:rFonts w:eastAsia="Calibri"/>
          <w:spacing w:val="20"/>
          <w:sz w:val="28"/>
          <w:szCs w:val="28"/>
        </w:rPr>
      </w:pPr>
      <w:r w:rsidRPr="00871D43">
        <w:rPr>
          <w:rFonts w:eastAsia="Calibri"/>
          <w:spacing w:val="20"/>
          <w:sz w:val="28"/>
          <w:szCs w:val="28"/>
        </w:rPr>
        <w:t>Я  работаю  в МБОУОСОШ, где  учатся дети с разным уровнем обучения. У многих из детей  беден словарный запас, плохо развита речь.  Поэтому невольно встаёт вопрос: «Как обучить и воспитать  детей, когда в классе дети</w:t>
      </w:r>
      <w:r w:rsidRPr="00871D43">
        <w:rPr>
          <w:spacing w:val="20"/>
          <w:sz w:val="28"/>
          <w:szCs w:val="28"/>
        </w:rPr>
        <w:t xml:space="preserve"> </w:t>
      </w:r>
      <w:r w:rsidRPr="00871D43">
        <w:rPr>
          <w:rFonts w:eastAsia="Calibri"/>
          <w:spacing w:val="20"/>
          <w:sz w:val="28"/>
          <w:szCs w:val="28"/>
        </w:rPr>
        <w:t>с разными интеллектуальными возможностями?». Многие   дети  из  неблагополучных  семей.  Естественно, что социальный состав учеников  во многом определяет их интеллектуальное развитие. Педагогическая  ситуация в школе требует разработки и внедрения  форм и методов обучения, соответствующих условиям работы учителя в сложившейся ситуации.  Перед каждым творчески работающим учителем, где  бы и с какой категорией учащихся он ни работал, непременно  возникает множество  проблем, над  которыми он порой трудится  всю  свою педагогическую жизнь.</w:t>
      </w:r>
    </w:p>
    <w:p w:rsidR="00871D43" w:rsidRPr="00871D43" w:rsidRDefault="00871D43" w:rsidP="00871D43">
      <w:pPr>
        <w:spacing w:line="360" w:lineRule="auto"/>
        <w:jc w:val="both"/>
        <w:rPr>
          <w:spacing w:val="20"/>
          <w:sz w:val="28"/>
          <w:szCs w:val="28"/>
        </w:rPr>
      </w:pPr>
      <w:r w:rsidRPr="00871D43">
        <w:rPr>
          <w:rFonts w:eastAsia="Calibri"/>
          <w:spacing w:val="20"/>
          <w:sz w:val="28"/>
          <w:szCs w:val="28"/>
        </w:rPr>
        <w:t xml:space="preserve">Вот и передо мной  стал вопрос: </w:t>
      </w:r>
      <w:r w:rsidRPr="00871D43">
        <w:rPr>
          <w:rFonts w:eastAsia="Calibri"/>
          <w:i/>
          <w:spacing w:val="20"/>
          <w:sz w:val="28"/>
          <w:szCs w:val="28"/>
        </w:rPr>
        <w:t xml:space="preserve">«Как </w:t>
      </w:r>
      <w:r w:rsidRPr="00871D43">
        <w:rPr>
          <w:i/>
          <w:spacing w:val="20"/>
          <w:sz w:val="28"/>
          <w:szCs w:val="28"/>
        </w:rPr>
        <w:t>обучить чтению</w:t>
      </w:r>
      <w:r w:rsidRPr="00871D43">
        <w:rPr>
          <w:rFonts w:eastAsia="Calibri"/>
          <w:i/>
          <w:spacing w:val="20"/>
          <w:sz w:val="28"/>
          <w:szCs w:val="28"/>
        </w:rPr>
        <w:t>?»,  « Как  научить  детей</w:t>
      </w:r>
      <w:r w:rsidRPr="00871D43">
        <w:rPr>
          <w:rFonts w:eastAsia="Calibri"/>
          <w:spacing w:val="20"/>
          <w:sz w:val="28"/>
          <w:szCs w:val="28"/>
        </w:rPr>
        <w:t xml:space="preserve">  </w:t>
      </w:r>
      <w:r w:rsidRPr="00871D43">
        <w:rPr>
          <w:rFonts w:eastAsia="Calibri"/>
          <w:i/>
          <w:spacing w:val="20"/>
          <w:sz w:val="28"/>
          <w:szCs w:val="28"/>
        </w:rPr>
        <w:t>правильно  излагать   свои  мысли?»</w:t>
      </w:r>
      <w:r w:rsidRPr="00871D43">
        <w:rPr>
          <w:rFonts w:eastAsia="Calibri"/>
          <w:spacing w:val="20"/>
          <w:sz w:val="28"/>
          <w:szCs w:val="28"/>
        </w:rPr>
        <w:t xml:space="preserve">   В  процессе  поиска  оптимальных  средств  и методов  моё  внимание  привлек</w:t>
      </w:r>
      <w:r w:rsidRPr="00871D43">
        <w:rPr>
          <w:spacing w:val="20"/>
          <w:sz w:val="28"/>
          <w:szCs w:val="28"/>
        </w:rPr>
        <w:t>ла статья</w:t>
      </w:r>
    </w:p>
    <w:p w:rsidR="00871D43" w:rsidRPr="00871D43" w:rsidRDefault="00871D43" w:rsidP="00871D43">
      <w:pPr>
        <w:spacing w:line="360" w:lineRule="auto"/>
        <w:jc w:val="both"/>
        <w:rPr>
          <w:sz w:val="28"/>
          <w:szCs w:val="28"/>
        </w:rPr>
      </w:pPr>
      <w:r w:rsidRPr="00871D43">
        <w:rPr>
          <w:sz w:val="28"/>
          <w:szCs w:val="28"/>
        </w:rPr>
        <w:t>« Совершенствование чтения на уроках русского языка»</w:t>
      </w:r>
      <w:r w:rsidRPr="00871D43">
        <w:rPr>
          <w:rFonts w:eastAsia="Calibri"/>
          <w:spacing w:val="20"/>
          <w:sz w:val="28"/>
          <w:szCs w:val="28"/>
        </w:rPr>
        <w:t xml:space="preserve">  </w:t>
      </w:r>
      <w:r w:rsidRPr="00871D43">
        <w:rPr>
          <w:spacing w:val="20"/>
          <w:sz w:val="28"/>
          <w:szCs w:val="28"/>
        </w:rPr>
        <w:t xml:space="preserve">Л.Н. </w:t>
      </w:r>
      <w:proofErr w:type="spellStart"/>
      <w:r w:rsidRPr="00871D43">
        <w:rPr>
          <w:spacing w:val="20"/>
          <w:sz w:val="28"/>
          <w:szCs w:val="28"/>
        </w:rPr>
        <w:t>Вьюшковой</w:t>
      </w:r>
      <w:proofErr w:type="spellEnd"/>
      <w:r w:rsidRPr="00871D43">
        <w:rPr>
          <w:spacing w:val="20"/>
          <w:sz w:val="28"/>
          <w:szCs w:val="28"/>
        </w:rPr>
        <w:t>, этот материал я решила использовать в своей экспериментальной работе.</w:t>
      </w:r>
      <w:r w:rsidRPr="00871D43">
        <w:rPr>
          <w:rFonts w:eastAsia="Calibri"/>
          <w:spacing w:val="20"/>
          <w:sz w:val="28"/>
          <w:szCs w:val="28"/>
        </w:rPr>
        <w:t xml:space="preserve"> </w:t>
      </w:r>
      <w:r w:rsidRPr="00871D43">
        <w:rPr>
          <w:sz w:val="28"/>
          <w:szCs w:val="28"/>
        </w:rPr>
        <w:t xml:space="preserve"> </w:t>
      </w:r>
    </w:p>
    <w:p w:rsidR="00871D43" w:rsidRPr="00871D43" w:rsidRDefault="00871D43" w:rsidP="00871D43">
      <w:pPr>
        <w:spacing w:line="360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В рамках экспериментальной площадки нашей школы «Образовательное пространство открытой (сменной) школы как среда преодоления </w:t>
      </w:r>
      <w:proofErr w:type="spellStart"/>
      <w:r w:rsidRPr="00871D43">
        <w:rPr>
          <w:sz w:val="28"/>
          <w:szCs w:val="28"/>
        </w:rPr>
        <w:t>дезадаптации</w:t>
      </w:r>
      <w:proofErr w:type="spellEnd"/>
      <w:r w:rsidRPr="00871D43">
        <w:rPr>
          <w:sz w:val="28"/>
          <w:szCs w:val="28"/>
        </w:rPr>
        <w:t xml:space="preserve"> подростков»  на уроках русского языка мною используется «Экспериментальная технология по усовершенствованию чтения».</w:t>
      </w:r>
    </w:p>
    <w:p w:rsidR="00413FA5" w:rsidRPr="00871D43" w:rsidRDefault="00413FA5" w:rsidP="00871D43">
      <w:pPr>
        <w:jc w:val="both"/>
        <w:rPr>
          <w:color w:val="17365D" w:themeColor="text2" w:themeShade="BF"/>
          <w:sz w:val="28"/>
          <w:szCs w:val="28"/>
        </w:rPr>
      </w:pPr>
      <w:r w:rsidRPr="00871D43">
        <w:rPr>
          <w:color w:val="17365D" w:themeColor="text2" w:themeShade="BF"/>
          <w:sz w:val="28"/>
          <w:szCs w:val="28"/>
        </w:rPr>
        <w:t xml:space="preserve">  </w:t>
      </w:r>
    </w:p>
    <w:p w:rsidR="00413FA5" w:rsidRPr="00871D43" w:rsidRDefault="00413FA5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С 2008-2009 учебного года в рамках экспериментальной площадки нашей школы на уроках русского языка мною используется «Экспериментальная технология по усовершенствованию чтения» </w:t>
      </w:r>
    </w:p>
    <w:p w:rsidR="00413FA5" w:rsidRPr="00871D43" w:rsidRDefault="00413FA5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Цель: </w:t>
      </w:r>
    </w:p>
    <w:p w:rsidR="00413FA5" w:rsidRPr="00871D43" w:rsidRDefault="00413FA5" w:rsidP="00871D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Об</w:t>
      </w:r>
      <w:r w:rsidR="00B578AF" w:rsidRPr="00871D43">
        <w:rPr>
          <w:sz w:val="28"/>
          <w:szCs w:val="28"/>
        </w:rPr>
        <w:t>учение зрелому чтению (</w:t>
      </w:r>
      <w:r w:rsidRPr="00871D43">
        <w:rPr>
          <w:sz w:val="28"/>
          <w:szCs w:val="28"/>
        </w:rPr>
        <w:t>скорость чтения, гибкость чтения</w:t>
      </w:r>
      <w:r w:rsidR="00B578AF" w:rsidRPr="00871D43">
        <w:rPr>
          <w:sz w:val="28"/>
          <w:szCs w:val="28"/>
        </w:rPr>
        <w:t>, осознанность чтения</w:t>
      </w:r>
      <w:r w:rsidRPr="00871D43">
        <w:rPr>
          <w:sz w:val="28"/>
          <w:szCs w:val="28"/>
        </w:rPr>
        <w:t>)</w:t>
      </w:r>
    </w:p>
    <w:p w:rsidR="00413FA5" w:rsidRPr="00871D43" w:rsidRDefault="00413FA5" w:rsidP="00871D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Формирование, развитие и совершенствование</w:t>
      </w:r>
      <w:r w:rsidR="00B578AF" w:rsidRPr="00871D43">
        <w:rPr>
          <w:sz w:val="28"/>
          <w:szCs w:val="28"/>
        </w:rPr>
        <w:t xml:space="preserve"> умения извлекать информацию из</w:t>
      </w:r>
      <w:r w:rsidRPr="00871D43">
        <w:rPr>
          <w:sz w:val="28"/>
          <w:szCs w:val="28"/>
        </w:rPr>
        <w:t xml:space="preserve"> текста любого стиля и жанра.</w:t>
      </w:r>
    </w:p>
    <w:p w:rsidR="00413FA5" w:rsidRPr="00871D43" w:rsidRDefault="00413FA5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Задачи:</w:t>
      </w:r>
    </w:p>
    <w:p w:rsidR="00B578AF" w:rsidRPr="00871D43" w:rsidRDefault="00B578AF" w:rsidP="00871D43">
      <w:pPr>
        <w:widowControl w:val="0"/>
        <w:spacing w:after="200"/>
        <w:ind w:left="900" w:hanging="510"/>
        <w:jc w:val="both"/>
        <w:rPr>
          <w:sz w:val="28"/>
          <w:szCs w:val="28"/>
        </w:rPr>
      </w:pPr>
      <w:r w:rsidRPr="00871D43">
        <w:rPr>
          <w:rFonts w:ascii="Symbol" w:hAnsi="Symbol"/>
          <w:sz w:val="28"/>
          <w:szCs w:val="28"/>
        </w:rPr>
        <w:t></w:t>
      </w:r>
      <w:r w:rsidRPr="00871D43">
        <w:rPr>
          <w:sz w:val="28"/>
          <w:szCs w:val="28"/>
        </w:rPr>
        <w:t> Прививать интерес к чтению, основываясь на разнообразных видах заданий</w:t>
      </w:r>
    </w:p>
    <w:p w:rsidR="00B578AF" w:rsidRPr="00871D43" w:rsidRDefault="00B578AF" w:rsidP="00871D43">
      <w:pPr>
        <w:pStyle w:val="a3"/>
        <w:widowControl w:val="0"/>
        <w:numPr>
          <w:ilvl w:val="0"/>
          <w:numId w:val="5"/>
        </w:numPr>
        <w:spacing w:after="200"/>
        <w:ind w:left="709" w:hanging="283"/>
        <w:jc w:val="both"/>
        <w:rPr>
          <w:sz w:val="28"/>
          <w:szCs w:val="28"/>
        </w:rPr>
      </w:pPr>
      <w:r w:rsidRPr="00871D43">
        <w:rPr>
          <w:sz w:val="28"/>
          <w:szCs w:val="28"/>
        </w:rPr>
        <w:lastRenderedPageBreak/>
        <w:t>Обратить внимание на скорость чтения учащихся, используя на уроках игровые методы обучения. Вырабатывать осмысленное чтение материала, умение кратко и доступно пересказывать прочитанный материал.</w:t>
      </w:r>
    </w:p>
    <w:p w:rsidR="00413FA5" w:rsidRPr="00871D43" w:rsidRDefault="00413FA5" w:rsidP="00871D43">
      <w:pPr>
        <w:widowControl w:val="0"/>
        <w:jc w:val="both"/>
        <w:rPr>
          <w:rFonts w:ascii="Book Antiqua" w:hAnsi="Book Antiqua"/>
          <w:sz w:val="28"/>
          <w:szCs w:val="28"/>
        </w:rPr>
      </w:pPr>
    </w:p>
    <w:p w:rsidR="00FC5DE7" w:rsidRPr="00871D43" w:rsidRDefault="00413FA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>В 2010-2011 учебном году  подведены итоги работы за 3 года.</w: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 1-й год 6 класс 2008-2009 </w:t>
      </w:r>
      <w:proofErr w:type="spellStart"/>
      <w:r w:rsidRPr="00871D43">
        <w:rPr>
          <w:sz w:val="28"/>
          <w:szCs w:val="28"/>
        </w:rPr>
        <w:t>уч</w:t>
      </w:r>
      <w:proofErr w:type="gramStart"/>
      <w:r w:rsidRPr="00871D43">
        <w:rPr>
          <w:sz w:val="28"/>
          <w:szCs w:val="28"/>
        </w:rPr>
        <w:t>.г</w:t>
      </w:r>
      <w:proofErr w:type="gramEnd"/>
      <w:r w:rsidRPr="00871D43">
        <w:rPr>
          <w:sz w:val="28"/>
          <w:szCs w:val="28"/>
        </w:rPr>
        <w:t>од</w:t>
      </w:r>
      <w:proofErr w:type="spellEnd"/>
      <w:r w:rsidRPr="00871D43">
        <w:rPr>
          <w:sz w:val="28"/>
          <w:szCs w:val="28"/>
        </w:rPr>
        <w:t xml:space="preserve">                                                          </w: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93980</wp:posOffset>
            </wp:positionV>
            <wp:extent cx="2750185" cy="18459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4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1D4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7743C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pict>
          <v:rect id="_x0000_s1031" style="position:absolute;left:0;text-align:left;margin-left:677.5pt;margin-top:368.5pt;width:119.05pt;height:85.05pt;z-index:251666432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1" DrawAspect="Content" ObjectID="_1422120070" r:id="rId9"/>
        </w:pic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4679950</wp:posOffset>
            </wp:positionV>
            <wp:extent cx="1475740" cy="10801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2-й год 2009-2010 </w:t>
      </w:r>
      <w:proofErr w:type="spellStart"/>
      <w:r w:rsidRPr="00871D43">
        <w:rPr>
          <w:sz w:val="28"/>
          <w:szCs w:val="28"/>
        </w:rPr>
        <w:t>уч</w:t>
      </w:r>
      <w:proofErr w:type="gramStart"/>
      <w:r w:rsidRPr="00871D43">
        <w:rPr>
          <w:sz w:val="28"/>
          <w:szCs w:val="28"/>
        </w:rPr>
        <w:t>.г</w:t>
      </w:r>
      <w:proofErr w:type="gramEnd"/>
      <w:r w:rsidRPr="00871D43">
        <w:rPr>
          <w:sz w:val="28"/>
          <w:szCs w:val="28"/>
        </w:rPr>
        <w:t>од</w:t>
      </w:r>
      <w:proofErr w:type="spellEnd"/>
      <w:r w:rsidRPr="00871D43">
        <w:rPr>
          <w:sz w:val="28"/>
          <w:szCs w:val="28"/>
        </w:rPr>
        <w:t xml:space="preserve">                                          </w: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4679950</wp:posOffset>
            </wp:positionV>
            <wp:extent cx="1475740" cy="10801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30442" w:rsidRPr="00871D43">
        <w:rPr>
          <w:sz w:val="28"/>
          <w:szCs w:val="28"/>
        </w:rPr>
        <w:t xml:space="preserve">                                                                               </w:t>
      </w:r>
    </w:p>
    <w:p w:rsidR="00130442" w:rsidRPr="00871D43" w:rsidRDefault="007743C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871D43">
        <w:rPr>
          <w:sz w:val="28"/>
          <w:szCs w:val="28"/>
        </w:rPr>
        <w:pict>
          <v:rect id="_x0000_s1032" style="position:absolute;left:0;text-align:left;margin-left:677.5pt;margin-top:368.5pt;width:119.05pt;height:85.05pt;z-index:251668480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2" DrawAspect="Content" ObjectID="_1422120071" r:id="rId11"/>
        </w:pict>
      </w:r>
      <w:r w:rsidRPr="00871D43">
        <w:rPr>
          <w:sz w:val="28"/>
          <w:szCs w:val="28"/>
        </w:rPr>
        <w:pict>
          <v:rect id="_x0000_s1033" style="position:absolute;left:0;text-align:left;margin-left:677.5pt;margin-top:368.5pt;width:119.05pt;height:85.05pt;z-index:251670528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3" DrawAspect="Content" ObjectID="_1422120072" r:id="rId12"/>
        </w:pict>
      </w:r>
      <w:r w:rsidRPr="00871D43">
        <w:rPr>
          <w:sz w:val="28"/>
          <w:szCs w:val="28"/>
        </w:rPr>
        <w:pict>
          <v:rect id="_x0000_s1034" style="position:absolute;left:0;text-align:left;margin-left:677.5pt;margin-top:368.5pt;width:119.05pt;height:85.05pt;z-index:251672576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4" DrawAspect="Content" ObjectID="_1422120073" r:id="rId13"/>
        </w:pict>
      </w:r>
      <w:r w:rsidRPr="00871D43">
        <w:rPr>
          <w:sz w:val="28"/>
          <w:szCs w:val="28"/>
        </w:rPr>
        <w:pict>
          <v:rect id="_x0000_s1035" style="position:absolute;left:0;text-align:left;margin-left:677.5pt;margin-top:368.5pt;width:119.05pt;height:85.05pt;z-index:251674624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5" DrawAspect="Content" ObjectID="_1422120074" r:id="rId14"/>
        </w:pict>
      </w:r>
      <w:r w:rsidRPr="00871D43">
        <w:rPr>
          <w:sz w:val="28"/>
          <w:szCs w:val="28"/>
        </w:rPr>
        <w:pict>
          <v:rect id="_x0000_s1036" style="position:absolute;left:0;text-align:left;margin-left:677.5pt;margin-top:368.5pt;width:119.05pt;height:85.05pt;z-index:251676672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xcel.Sheet.12" ShapeID="_x0000_s1036" DrawAspect="Content" ObjectID="_1422120075" r:id="rId15"/>
        </w:pict>
      </w:r>
      <w:r w:rsidR="00130442" w:rsidRPr="00871D43">
        <w:rPr>
          <w:sz w:val="28"/>
          <w:szCs w:val="28"/>
        </w:rPr>
        <w:t xml:space="preserve">                            7 класс                                                         6 класс</w:t>
      </w:r>
    </w:p>
    <w:p w:rsidR="00FC5DE7" w:rsidRPr="00871D43" w:rsidRDefault="007743C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pict>
          <v:rect id="_x0000_s1042" style="position:absolute;left:0;text-align:left;margin-left:3.95pt;margin-top:11.8pt;width:209.3pt;height:155.75pt;z-index:251679744;mso-wrap-distance-left:2.88pt;mso-wrap-distance-top:2.88pt;mso-wrap-distance-right:2.88pt;mso-wrap-distance-bottom:2.88pt" o:preferrelative="t" filled="f" stroked="f" insetpen="t" o:cliptowrap="t">
            <v:imagedata r:id="rId16" o:title=""/>
            <v:shadow color="#ccc"/>
            <v:path o:extrusionok="f"/>
            <o:lock v:ext="edit" aspectratio="t"/>
          </v:rect>
        </w:pict>
      </w:r>
      <w:r w:rsidRPr="00871D43">
        <w:rPr>
          <w:noProof/>
          <w:sz w:val="28"/>
          <w:szCs w:val="28"/>
        </w:rPr>
        <w:pict>
          <v:rect id="_x0000_s1039" style="position:absolute;left:0;text-align:left;margin-left:266.65pt;margin-top:6.9pt;width:213.15pt;height:162.8pt;z-index:251678720;mso-wrap-distance-left:2.88pt;mso-wrap-distance-top:2.88pt;mso-wrap-distance-right:2.88pt;mso-wrap-distance-bottom:2.88pt" o:preferrelative="t" filled="f" stroked="f" insetpen="t" o:cliptowrap="t">
            <v:imagedata r:id="rId16" o:title=""/>
            <v:shadow color="#ccc"/>
            <v:path o:extrusionok="f"/>
            <o:lock v:ext="edit" aspectratio="t"/>
          </v:rect>
        </w:pict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4679950</wp:posOffset>
            </wp:positionV>
            <wp:extent cx="1475740" cy="10801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80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FC5DE7" w:rsidRPr="00871D43" w:rsidRDefault="00FC5DE7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871D43" w:rsidRDefault="00871D43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871D43" w:rsidRDefault="00871D43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871D43" w:rsidRPr="00871D43" w:rsidRDefault="00871D43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lastRenderedPageBreak/>
        <w:t>3-й год  2010-2011уч</w:t>
      </w:r>
      <w:proofErr w:type="gramStart"/>
      <w:r w:rsidRPr="00871D43">
        <w:rPr>
          <w:sz w:val="28"/>
          <w:szCs w:val="28"/>
        </w:rPr>
        <w:t>.г</w:t>
      </w:r>
      <w:proofErr w:type="gramEnd"/>
      <w:r w:rsidRPr="00871D43">
        <w:rPr>
          <w:sz w:val="28"/>
          <w:szCs w:val="28"/>
        </w:rPr>
        <w:t>од</w:t>
      </w: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                8 класс                                                                7 класс</w:t>
      </w:r>
    </w:p>
    <w:p w:rsidR="00130442" w:rsidRPr="00871D43" w:rsidRDefault="007743C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noProof/>
          <w:sz w:val="28"/>
          <w:szCs w:val="28"/>
        </w:rPr>
        <w:pict>
          <v:rect id="_x0000_s1038" style="position:absolute;left:0;text-align:left;margin-left:252.75pt;margin-top:4.15pt;width:199.25pt;height:131.7pt;z-index:251677696;mso-wrap-distance-left:2.88pt;mso-wrap-distance-top:2.88pt;mso-wrap-distance-right:2.88pt;mso-wrap-distance-bottom:2.88pt" o:preferrelative="t" filled="f" stroked="f" insetpen="t" o:cliptowrap="t">
            <v:imagedata r:id="rId17" o:title=""/>
            <v:shadow color="#ccc"/>
            <v:path o:extrusionok="f"/>
            <o:lock v:ext="edit" aspectratio="t"/>
          </v:rect>
        </w:pict>
      </w:r>
      <w:r w:rsidR="00130442" w:rsidRPr="00871D43">
        <w:rPr>
          <w:noProof/>
          <w:sz w:val="28"/>
          <w:szCs w:val="28"/>
        </w:rPr>
        <w:drawing>
          <wp:inline distT="0" distB="0" distL="0" distR="0">
            <wp:extent cx="2508054" cy="1739071"/>
            <wp:effectExtent l="19050" t="0" r="6546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60" cy="1737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42" w:rsidRPr="00871D43">
        <w:rPr>
          <w:sz w:val="28"/>
          <w:szCs w:val="28"/>
        </w:rPr>
        <w:t xml:space="preserve">                                                                              </w:t>
      </w: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                                                                             </w:t>
      </w: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30442" w:rsidRPr="00871D43" w:rsidRDefault="00130442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413FA5" w:rsidRPr="00871D43" w:rsidRDefault="00413FA5" w:rsidP="00871D43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 Выявлено, что технология использовалась успешно, качество и осознанность чтения улучшились. </w:t>
      </w:r>
    </w:p>
    <w:p w:rsidR="00413FA5" w:rsidRPr="00871D43" w:rsidRDefault="00413FA5" w:rsidP="00871D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Выпущен </w:t>
      </w:r>
      <w:r w:rsidR="00B578AF" w:rsidRPr="00871D43">
        <w:rPr>
          <w:sz w:val="28"/>
          <w:szCs w:val="28"/>
        </w:rPr>
        <w:t xml:space="preserve">буклет, </w:t>
      </w:r>
      <w:r w:rsidRPr="00871D43">
        <w:rPr>
          <w:sz w:val="28"/>
          <w:szCs w:val="28"/>
        </w:rPr>
        <w:t>опубликован в СМИ анализ работы («</w:t>
      </w:r>
      <w:r w:rsidRPr="00871D43">
        <w:rPr>
          <w:bCs/>
          <w:sz w:val="28"/>
          <w:szCs w:val="28"/>
        </w:rPr>
        <w:t xml:space="preserve">Анализ опытно-экспериментальной работы по теме </w:t>
      </w:r>
      <w:r w:rsidRPr="00871D43">
        <w:rPr>
          <w:bCs/>
          <w:iCs/>
          <w:sz w:val="28"/>
          <w:szCs w:val="28"/>
        </w:rPr>
        <w:t>«Экспериментальная</w:t>
      </w:r>
      <w:r w:rsidRPr="00871D43">
        <w:rPr>
          <w:bCs/>
          <w:sz w:val="28"/>
          <w:szCs w:val="28"/>
        </w:rPr>
        <w:t xml:space="preserve"> </w:t>
      </w:r>
      <w:r w:rsidRPr="00871D43">
        <w:rPr>
          <w:bCs/>
          <w:iCs/>
          <w:sz w:val="28"/>
          <w:szCs w:val="28"/>
        </w:rPr>
        <w:t xml:space="preserve"> технология по усовершенствованию чтения»</w:t>
      </w:r>
      <w:r w:rsidR="00B578AF" w:rsidRPr="00871D43">
        <w:rPr>
          <w:sz w:val="28"/>
          <w:szCs w:val="28"/>
        </w:rPr>
        <w:t xml:space="preserve"> </w:t>
      </w:r>
      <w:r w:rsidR="00B578AF" w:rsidRPr="00871D43">
        <w:rPr>
          <w:sz w:val="28"/>
          <w:szCs w:val="28"/>
          <w:lang w:val="en-US"/>
        </w:rPr>
        <w:t>www</w:t>
      </w:r>
      <w:r w:rsidR="00B578AF" w:rsidRPr="00871D43">
        <w:rPr>
          <w:sz w:val="28"/>
          <w:szCs w:val="28"/>
        </w:rPr>
        <w:t>.</w:t>
      </w:r>
      <w:proofErr w:type="spellStart"/>
      <w:r w:rsidR="00B578AF" w:rsidRPr="00871D43">
        <w:rPr>
          <w:sz w:val="28"/>
          <w:szCs w:val="28"/>
          <w:lang w:val="en-US"/>
        </w:rPr>
        <w:t>pedsovet</w:t>
      </w:r>
      <w:proofErr w:type="spellEnd"/>
      <w:r w:rsidR="00B578AF" w:rsidRPr="00871D43">
        <w:rPr>
          <w:sz w:val="28"/>
          <w:szCs w:val="28"/>
        </w:rPr>
        <w:t>.</w:t>
      </w:r>
      <w:r w:rsidR="00B578AF" w:rsidRPr="00871D43">
        <w:rPr>
          <w:sz w:val="28"/>
          <w:szCs w:val="28"/>
          <w:lang w:val="en-US"/>
        </w:rPr>
        <w:t>org</w:t>
      </w:r>
      <w:r w:rsidR="00B578AF" w:rsidRPr="00871D43">
        <w:rPr>
          <w:sz w:val="28"/>
          <w:szCs w:val="28"/>
        </w:rPr>
        <w:t>)</w:t>
      </w:r>
      <w:r w:rsidRPr="00871D43">
        <w:rPr>
          <w:sz w:val="28"/>
          <w:szCs w:val="28"/>
        </w:rPr>
        <w:t xml:space="preserve">, </w:t>
      </w:r>
      <w:r w:rsidR="00B578AF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>из которого наглядно видны тенденции развития</w:t>
      </w:r>
      <w:r w:rsidR="00B578AF" w:rsidRPr="00871D43">
        <w:rPr>
          <w:sz w:val="28"/>
          <w:szCs w:val="28"/>
        </w:rPr>
        <w:t xml:space="preserve"> чтения и восприятия.</w:t>
      </w:r>
    </w:p>
    <w:p w:rsidR="006338E7" w:rsidRPr="00871D43" w:rsidRDefault="006338E7" w:rsidP="00871D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71D43">
        <w:rPr>
          <w:sz w:val="28"/>
          <w:szCs w:val="28"/>
        </w:rPr>
        <w:t>Разработан комплекс дидактических материалов для каждого года обучения.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Первую группу заданий «Словесные игры», проводятся на материале слов или групп слов и пробуждают у учеников интерес и внимание к этой единице языка.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71D43">
        <w:rPr>
          <w:b/>
          <w:sz w:val="28"/>
          <w:szCs w:val="28"/>
        </w:rPr>
        <w:t>Как можно быстрее вставьте в слова потерянные буквы</w:t>
      </w:r>
      <w:r w:rsidRPr="00871D43">
        <w:rPr>
          <w:sz w:val="28"/>
          <w:szCs w:val="28"/>
        </w:rPr>
        <w:t>.</w:t>
      </w:r>
    </w:p>
    <w:p w:rsidR="00A81AD4" w:rsidRPr="00871D43" w:rsidRDefault="00A81AD4" w:rsidP="00871D43">
      <w:pPr>
        <w:pStyle w:val="a3"/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Б.с</w:t>
      </w:r>
      <w:proofErr w:type="gramStart"/>
      <w:r w:rsidRPr="00871D43">
        <w:rPr>
          <w:sz w:val="28"/>
          <w:szCs w:val="28"/>
        </w:rPr>
        <w:t>.е</w:t>
      </w:r>
      <w:proofErr w:type="gramEnd"/>
      <w:r w:rsidRPr="00871D43">
        <w:rPr>
          <w:sz w:val="28"/>
          <w:szCs w:val="28"/>
        </w:rPr>
        <w:t>йн</w:t>
      </w:r>
      <w:proofErr w:type="spellEnd"/>
      <w:r w:rsidRPr="00871D43">
        <w:rPr>
          <w:sz w:val="28"/>
          <w:szCs w:val="28"/>
        </w:rPr>
        <w:t xml:space="preserve">, г.л.рея, </w:t>
      </w:r>
      <w:proofErr w:type="spellStart"/>
      <w:r w:rsidRPr="00871D43">
        <w:rPr>
          <w:sz w:val="28"/>
          <w:szCs w:val="28"/>
        </w:rPr>
        <w:t>искус.тво</w:t>
      </w:r>
      <w:proofErr w:type="spellEnd"/>
      <w:r w:rsidRPr="00871D43">
        <w:rPr>
          <w:sz w:val="28"/>
          <w:szCs w:val="28"/>
        </w:rPr>
        <w:t xml:space="preserve">, </w:t>
      </w:r>
      <w:proofErr w:type="spellStart"/>
      <w:r w:rsidRPr="00871D43">
        <w:rPr>
          <w:sz w:val="28"/>
          <w:szCs w:val="28"/>
        </w:rPr>
        <w:t>к.р.к.тура</w:t>
      </w:r>
      <w:proofErr w:type="spellEnd"/>
      <w:r w:rsidRPr="00871D43">
        <w:rPr>
          <w:sz w:val="28"/>
          <w:szCs w:val="28"/>
        </w:rPr>
        <w:t xml:space="preserve">, </w:t>
      </w:r>
      <w:proofErr w:type="spellStart"/>
      <w:r w:rsidRPr="00871D43">
        <w:rPr>
          <w:sz w:val="28"/>
          <w:szCs w:val="28"/>
        </w:rPr>
        <w:t>к.мб.нат</w:t>
      </w:r>
      <w:proofErr w:type="spellEnd"/>
      <w:r w:rsidRPr="00871D43">
        <w:rPr>
          <w:sz w:val="28"/>
          <w:szCs w:val="28"/>
        </w:rPr>
        <w:t>, .</w:t>
      </w:r>
      <w:proofErr w:type="spellStart"/>
      <w:r w:rsidRPr="00871D43">
        <w:rPr>
          <w:sz w:val="28"/>
          <w:szCs w:val="28"/>
        </w:rPr>
        <w:t>ж.релье</w:t>
      </w:r>
      <w:proofErr w:type="spellEnd"/>
      <w:r w:rsidRPr="00871D43">
        <w:rPr>
          <w:sz w:val="28"/>
          <w:szCs w:val="28"/>
        </w:rPr>
        <w:t xml:space="preserve">, св.т.фор, </w:t>
      </w:r>
      <w:proofErr w:type="spellStart"/>
      <w:r w:rsidRPr="00871D43">
        <w:rPr>
          <w:sz w:val="28"/>
          <w:szCs w:val="28"/>
        </w:rPr>
        <w:t>ч.мп.он</w:t>
      </w:r>
      <w:proofErr w:type="spellEnd"/>
      <w:r w:rsidRPr="00871D43">
        <w:rPr>
          <w:sz w:val="28"/>
          <w:szCs w:val="28"/>
        </w:rPr>
        <w:t>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 xml:space="preserve">2. </w:t>
      </w:r>
      <w:r w:rsidRPr="00871D43">
        <w:rPr>
          <w:b/>
          <w:sz w:val="28"/>
          <w:szCs w:val="28"/>
        </w:rPr>
        <w:t>В течение 20 секунд запоминайте слова, записанные на доске, а затем запишите их по памяти.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картина, вернисаж, палитра, натюрморт, пейзаж, живопись, акварель.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3</w:t>
      </w:r>
      <w:r w:rsidR="00A81AD4" w:rsidRPr="00871D43">
        <w:rPr>
          <w:b/>
          <w:sz w:val="28"/>
          <w:szCs w:val="28"/>
        </w:rPr>
        <w:t>. Вставьте в скобки слово, которое было бы концом первого слова и началом второго</w:t>
      </w:r>
      <w:r w:rsidR="00A81AD4" w:rsidRPr="00871D43">
        <w:rPr>
          <w:sz w:val="28"/>
          <w:szCs w:val="28"/>
        </w:rPr>
        <w:t>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са</w:t>
      </w:r>
      <w:proofErr w:type="spellEnd"/>
      <w:r w:rsidRPr="00871D43">
        <w:rPr>
          <w:sz w:val="28"/>
          <w:szCs w:val="28"/>
        </w:rPr>
        <w:t xml:space="preserve"> (рай) он</w:t>
      </w:r>
      <w:r w:rsidR="00540F71" w:rsidRPr="00871D43">
        <w:rPr>
          <w:sz w:val="28"/>
          <w:szCs w:val="28"/>
        </w:rPr>
        <w:t>,</w:t>
      </w:r>
      <w:r w:rsidRPr="00871D43">
        <w:rPr>
          <w:sz w:val="28"/>
          <w:szCs w:val="28"/>
        </w:rPr>
        <w:t xml:space="preserve"> у (гол) од</w:t>
      </w:r>
      <w:r w:rsidR="00540F71" w:rsidRPr="00871D43">
        <w:rPr>
          <w:sz w:val="28"/>
          <w:szCs w:val="28"/>
        </w:rPr>
        <w:t xml:space="preserve">, </w:t>
      </w:r>
      <w:r w:rsidRPr="00871D43">
        <w:rPr>
          <w:sz w:val="28"/>
          <w:szCs w:val="28"/>
        </w:rPr>
        <w:t xml:space="preserve"> </w:t>
      </w:r>
      <w:proofErr w:type="spellStart"/>
      <w:r w:rsidRPr="00871D43">
        <w:rPr>
          <w:sz w:val="28"/>
          <w:szCs w:val="28"/>
        </w:rPr>
        <w:t>схо</w:t>
      </w:r>
      <w:proofErr w:type="spellEnd"/>
      <w:r w:rsidRPr="00871D43">
        <w:rPr>
          <w:sz w:val="28"/>
          <w:szCs w:val="28"/>
        </w:rPr>
        <w:t xml:space="preserve"> (дни) </w:t>
      </w:r>
      <w:proofErr w:type="spellStart"/>
      <w:r w:rsidRPr="00871D43">
        <w:rPr>
          <w:sz w:val="28"/>
          <w:szCs w:val="28"/>
        </w:rPr>
        <w:t>ще</w:t>
      </w:r>
      <w:proofErr w:type="spellEnd"/>
      <w:proofErr w:type="gramStart"/>
      <w:r w:rsidRPr="00871D43">
        <w:rPr>
          <w:sz w:val="28"/>
          <w:szCs w:val="28"/>
        </w:rPr>
        <w:t xml:space="preserve"> </w:t>
      </w:r>
      <w:r w:rsidR="00540F71" w:rsidRPr="00871D43">
        <w:rPr>
          <w:sz w:val="28"/>
          <w:szCs w:val="28"/>
        </w:rPr>
        <w:t>,</w:t>
      </w:r>
      <w:proofErr w:type="gramEnd"/>
      <w:r w:rsidR="00540F71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 xml:space="preserve">по (ток) </w:t>
      </w:r>
      <w:proofErr w:type="spellStart"/>
      <w:r w:rsidRPr="00871D43">
        <w:rPr>
          <w:sz w:val="28"/>
          <w:szCs w:val="28"/>
        </w:rPr>
        <w:t>арь</w:t>
      </w:r>
      <w:proofErr w:type="spellEnd"/>
      <w:r w:rsidR="00540F71" w:rsidRPr="00871D43">
        <w:rPr>
          <w:sz w:val="28"/>
          <w:szCs w:val="28"/>
        </w:rPr>
        <w:t xml:space="preserve">,  </w:t>
      </w:r>
      <w:proofErr w:type="spellStart"/>
      <w:r w:rsidR="00540F71" w:rsidRPr="00871D43">
        <w:rPr>
          <w:sz w:val="28"/>
          <w:szCs w:val="28"/>
        </w:rPr>
        <w:t>ро</w:t>
      </w:r>
      <w:proofErr w:type="spellEnd"/>
      <w:r w:rsidR="00540F71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 xml:space="preserve"> (пот) </w:t>
      </w:r>
      <w:proofErr w:type="spellStart"/>
      <w:r w:rsidRPr="00871D43">
        <w:rPr>
          <w:sz w:val="28"/>
          <w:szCs w:val="28"/>
        </w:rPr>
        <w:t>еха</w:t>
      </w:r>
      <w:proofErr w:type="spellEnd"/>
      <w:r w:rsidR="00540F71" w:rsidRPr="00871D43">
        <w:rPr>
          <w:sz w:val="28"/>
          <w:szCs w:val="28"/>
        </w:rPr>
        <w:t xml:space="preserve">,  </w:t>
      </w:r>
      <w:proofErr w:type="spellStart"/>
      <w:r w:rsidR="00540F71" w:rsidRPr="00871D43">
        <w:rPr>
          <w:sz w:val="28"/>
          <w:szCs w:val="28"/>
        </w:rPr>
        <w:t>сла</w:t>
      </w:r>
      <w:proofErr w:type="spellEnd"/>
      <w:r w:rsidR="00540F71" w:rsidRPr="00871D43">
        <w:rPr>
          <w:sz w:val="28"/>
          <w:szCs w:val="28"/>
        </w:rPr>
        <w:t xml:space="preserve"> (лом) </w:t>
      </w:r>
      <w:proofErr w:type="spellStart"/>
      <w:r w:rsidR="00540F71" w:rsidRPr="00871D43">
        <w:rPr>
          <w:sz w:val="28"/>
          <w:szCs w:val="28"/>
        </w:rPr>
        <w:t>оть</w:t>
      </w:r>
      <w:proofErr w:type="spellEnd"/>
      <w:r w:rsidR="00540F71" w:rsidRPr="00871D43">
        <w:rPr>
          <w:sz w:val="28"/>
          <w:szCs w:val="28"/>
        </w:rPr>
        <w:t xml:space="preserve"> , </w:t>
      </w:r>
      <w:proofErr w:type="spellStart"/>
      <w:r w:rsidR="00540F71" w:rsidRPr="00871D43">
        <w:rPr>
          <w:sz w:val="28"/>
          <w:szCs w:val="28"/>
        </w:rPr>
        <w:t>лу</w:t>
      </w:r>
      <w:proofErr w:type="spellEnd"/>
      <w:r w:rsidR="00540F71" w:rsidRPr="00871D43">
        <w:rPr>
          <w:sz w:val="28"/>
          <w:szCs w:val="28"/>
        </w:rPr>
        <w:t xml:space="preserve"> (бок) ал ,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свир</w:t>
      </w:r>
      <w:proofErr w:type="spellEnd"/>
      <w:r w:rsidRPr="00871D43">
        <w:rPr>
          <w:sz w:val="28"/>
          <w:szCs w:val="28"/>
        </w:rPr>
        <w:t xml:space="preserve"> (ель) ник</w:t>
      </w:r>
      <w:r w:rsidR="00540F71" w:rsidRPr="00871D43">
        <w:rPr>
          <w:sz w:val="28"/>
          <w:szCs w:val="28"/>
        </w:rPr>
        <w:t xml:space="preserve">, </w:t>
      </w:r>
      <w:r w:rsidRPr="00871D43">
        <w:rPr>
          <w:sz w:val="28"/>
          <w:szCs w:val="28"/>
        </w:rPr>
        <w:t xml:space="preserve"> </w:t>
      </w:r>
      <w:proofErr w:type="spellStart"/>
      <w:r w:rsidRPr="00871D43">
        <w:rPr>
          <w:sz w:val="28"/>
          <w:szCs w:val="28"/>
        </w:rPr>
        <w:t>бу</w:t>
      </w:r>
      <w:proofErr w:type="spellEnd"/>
      <w:r w:rsidRPr="00871D43">
        <w:rPr>
          <w:sz w:val="28"/>
          <w:szCs w:val="28"/>
        </w:rPr>
        <w:t xml:space="preserve"> (тон) ус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lastRenderedPageBreak/>
        <w:t>4</w:t>
      </w:r>
      <w:r w:rsidR="00A81AD4" w:rsidRPr="00871D43">
        <w:rPr>
          <w:b/>
          <w:sz w:val="28"/>
          <w:szCs w:val="28"/>
        </w:rPr>
        <w:t>. Как можно быстрее найдите среди слов антонимы.</w:t>
      </w: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gramStart"/>
      <w:r w:rsidRPr="00871D43">
        <w:rPr>
          <w:sz w:val="28"/>
          <w:szCs w:val="28"/>
        </w:rPr>
        <w:t xml:space="preserve">Правдивый, вертикальный, экспорт, щедрый, нерадивый, горизонтальный, </w:t>
      </w:r>
      <w:proofErr w:type="spellStart"/>
      <w:r w:rsidRPr="00871D43">
        <w:rPr>
          <w:sz w:val="28"/>
          <w:szCs w:val="28"/>
        </w:rPr>
        <w:t>лживыи</w:t>
      </w:r>
      <w:proofErr w:type="spellEnd"/>
      <w:r w:rsidRPr="00871D43">
        <w:rPr>
          <w:sz w:val="28"/>
          <w:szCs w:val="28"/>
        </w:rPr>
        <w:t xml:space="preserve">, брутто, </w:t>
      </w:r>
      <w:proofErr w:type="spellStart"/>
      <w:r w:rsidRPr="00871D43">
        <w:rPr>
          <w:sz w:val="28"/>
          <w:szCs w:val="28"/>
        </w:rPr>
        <w:t>стремнтельный</w:t>
      </w:r>
      <w:proofErr w:type="spellEnd"/>
      <w:r w:rsidRPr="00871D43">
        <w:rPr>
          <w:sz w:val="28"/>
          <w:szCs w:val="28"/>
        </w:rPr>
        <w:t>, старательный, импорт, медленный, скупой, нетто.</w:t>
      </w:r>
      <w:proofErr w:type="gramEnd"/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>5</w:t>
      </w:r>
      <w:r w:rsidR="00A81AD4" w:rsidRPr="00871D43">
        <w:rPr>
          <w:b/>
          <w:sz w:val="28"/>
          <w:szCs w:val="28"/>
        </w:rPr>
        <w:t>. Цифрой отметьте, сколько раз повторяется слово в строке.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1) Чудо, чудить, </w:t>
      </w:r>
      <w:proofErr w:type="gramStart"/>
      <w:r w:rsidRPr="00871D43">
        <w:rPr>
          <w:sz w:val="28"/>
          <w:szCs w:val="28"/>
        </w:rPr>
        <w:t>чудный</w:t>
      </w:r>
      <w:proofErr w:type="gramEnd"/>
      <w:r w:rsidRPr="00871D43">
        <w:rPr>
          <w:sz w:val="28"/>
          <w:szCs w:val="28"/>
        </w:rPr>
        <w:t>, чудить, чудеса, чудесный, чудаковатый.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2) Морской, маринист, море, моряк, маринист, морячка, приморский, маринист.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gramStart"/>
      <w:r w:rsidRPr="00871D43">
        <w:rPr>
          <w:sz w:val="28"/>
          <w:szCs w:val="28"/>
        </w:rPr>
        <w:t>3) Слава, славный, слово, словесный, словеса, славный, славить, словить, славный, сладкий, славный, словник.</w:t>
      </w:r>
      <w:proofErr w:type="gramEnd"/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>6</w:t>
      </w:r>
      <w:r w:rsidR="00A81AD4" w:rsidRPr="00871D43">
        <w:rPr>
          <w:sz w:val="28"/>
          <w:szCs w:val="28"/>
        </w:rPr>
        <w:t xml:space="preserve">. </w:t>
      </w:r>
      <w:r w:rsidR="00A81AD4" w:rsidRPr="00871D43">
        <w:rPr>
          <w:b/>
          <w:sz w:val="28"/>
          <w:szCs w:val="28"/>
        </w:rPr>
        <w:t>Как можно быстрее подчеркните однокоренные слова.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gramStart"/>
      <w:r w:rsidRPr="00871D43">
        <w:rPr>
          <w:sz w:val="28"/>
          <w:szCs w:val="28"/>
        </w:rPr>
        <w:t>1) Личность - лицо, личностный, лицей, лицензия, лицеист, обезличить, личинка, перелицевать, лицензионный.</w:t>
      </w:r>
      <w:proofErr w:type="gramEnd"/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2) Убеждать - убедить, беда, убеждение, </w:t>
      </w:r>
      <w:proofErr w:type="spellStart"/>
      <w:r w:rsidRPr="00871D43">
        <w:rPr>
          <w:sz w:val="28"/>
          <w:szCs w:val="28"/>
        </w:rPr>
        <w:t>бедиость</w:t>
      </w:r>
      <w:proofErr w:type="spellEnd"/>
      <w:r w:rsidRPr="00871D43">
        <w:rPr>
          <w:sz w:val="28"/>
          <w:szCs w:val="28"/>
        </w:rPr>
        <w:t>, убедительно, убежать.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3) Выразить - выразительный, выражать, вырождаться, поразить, выразитель, невыразимый, выражение, вырождение.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>7</w:t>
      </w:r>
      <w:r w:rsidR="00A81AD4" w:rsidRPr="00871D43">
        <w:rPr>
          <w:b/>
          <w:sz w:val="28"/>
          <w:szCs w:val="28"/>
        </w:rPr>
        <w:t>. Сгруппируйте слова по три на основе общего признака.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к</w:t>
      </w:r>
      <w:proofErr w:type="gramStart"/>
      <w:r w:rsidRPr="00871D43">
        <w:rPr>
          <w:sz w:val="28"/>
          <w:szCs w:val="28"/>
        </w:rPr>
        <w:t>.р</w:t>
      </w:r>
      <w:proofErr w:type="gramEnd"/>
      <w:r w:rsidRPr="00871D43">
        <w:rPr>
          <w:sz w:val="28"/>
          <w:szCs w:val="28"/>
        </w:rPr>
        <w:t>асный</w:t>
      </w:r>
      <w:proofErr w:type="spellEnd"/>
      <w:r w:rsidR="00A81AD4" w:rsidRPr="00871D43">
        <w:rPr>
          <w:sz w:val="28"/>
          <w:szCs w:val="28"/>
        </w:rPr>
        <w:t xml:space="preserve">, утка, красота, песня, ноты, гусь, платина, лимон, телевидение, серебро, радио, газета, луна, леска, мандарин, молодость, колесо, гитара, белый, спутник, ложка, спица, яблоко, здоровье, нож, зеленый, пар, </w:t>
      </w:r>
      <w:proofErr w:type="spellStart"/>
      <w:r w:rsidR="00A81AD4" w:rsidRPr="00871D43">
        <w:rPr>
          <w:sz w:val="28"/>
          <w:szCs w:val="28"/>
        </w:rPr>
        <w:t>грузнло</w:t>
      </w:r>
      <w:proofErr w:type="spellEnd"/>
      <w:r w:rsidR="00A81AD4" w:rsidRPr="00871D43">
        <w:rPr>
          <w:sz w:val="28"/>
          <w:szCs w:val="28"/>
        </w:rPr>
        <w:t>, лед, золото, вода, апельсин, велосипед, слива, вилка, курица, крючок, солнце, груша.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>8</w:t>
      </w:r>
      <w:r w:rsidR="00A81AD4" w:rsidRPr="00871D43">
        <w:rPr>
          <w:sz w:val="28"/>
          <w:szCs w:val="28"/>
        </w:rPr>
        <w:t xml:space="preserve">. </w:t>
      </w:r>
      <w:r w:rsidR="00A81AD4" w:rsidRPr="00871D43">
        <w:rPr>
          <w:b/>
          <w:sz w:val="28"/>
          <w:szCs w:val="28"/>
        </w:rPr>
        <w:t>Из слов справа подчеркните те, которые находятся в наиболее тесной связи с первым словом.</w:t>
      </w: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Сад: растение</w:t>
      </w:r>
      <w:r w:rsidR="00540F71" w:rsidRPr="00871D43">
        <w:rPr>
          <w:sz w:val="28"/>
          <w:szCs w:val="28"/>
        </w:rPr>
        <w:t>, садовник, собака, забор, лопат</w:t>
      </w:r>
      <w:r w:rsidRPr="00871D43">
        <w:rPr>
          <w:sz w:val="28"/>
          <w:szCs w:val="28"/>
        </w:rPr>
        <w:t>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Газета: правда, </w:t>
      </w:r>
      <w:proofErr w:type="spellStart"/>
      <w:r w:rsidRPr="00871D43">
        <w:rPr>
          <w:sz w:val="28"/>
          <w:szCs w:val="28"/>
        </w:rPr>
        <w:t>приложеиие</w:t>
      </w:r>
      <w:proofErr w:type="spellEnd"/>
      <w:r w:rsidRPr="00871D43">
        <w:rPr>
          <w:sz w:val="28"/>
          <w:szCs w:val="28"/>
        </w:rPr>
        <w:t>, бумага, письмо, редактор.</w:t>
      </w: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Пен</w:t>
      </w:r>
      <w:r w:rsidR="00A81AD4" w:rsidRPr="00871D43">
        <w:rPr>
          <w:sz w:val="28"/>
          <w:szCs w:val="28"/>
        </w:rPr>
        <w:t xml:space="preserve">ие: </w:t>
      </w:r>
      <w:proofErr w:type="spellStart"/>
      <w:r w:rsidR="00A81AD4" w:rsidRPr="00871D43">
        <w:rPr>
          <w:sz w:val="28"/>
          <w:szCs w:val="28"/>
        </w:rPr>
        <w:t>звои</w:t>
      </w:r>
      <w:proofErr w:type="spellEnd"/>
      <w:r w:rsidR="00A81AD4" w:rsidRPr="00871D43">
        <w:rPr>
          <w:sz w:val="28"/>
          <w:szCs w:val="28"/>
        </w:rPr>
        <w:t xml:space="preserve">, голос, искусство, </w:t>
      </w:r>
      <w:proofErr w:type="spellStart"/>
      <w:r w:rsidR="00A81AD4" w:rsidRPr="00871D43">
        <w:rPr>
          <w:sz w:val="28"/>
          <w:szCs w:val="28"/>
        </w:rPr>
        <w:t>аплодисмеиты</w:t>
      </w:r>
      <w:proofErr w:type="spellEnd"/>
      <w:r w:rsidR="00A81AD4" w:rsidRPr="00871D43">
        <w:rPr>
          <w:sz w:val="28"/>
          <w:szCs w:val="28"/>
        </w:rPr>
        <w:t>, мелодия.</w:t>
      </w: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Чтен</w:t>
      </w:r>
      <w:r w:rsidR="00A81AD4" w:rsidRPr="00871D43">
        <w:rPr>
          <w:sz w:val="28"/>
          <w:szCs w:val="28"/>
        </w:rPr>
        <w:t xml:space="preserve">ие: глаза, </w:t>
      </w:r>
      <w:proofErr w:type="spellStart"/>
      <w:r w:rsidR="00A81AD4" w:rsidRPr="00871D43">
        <w:rPr>
          <w:sz w:val="28"/>
          <w:szCs w:val="28"/>
        </w:rPr>
        <w:t>киига</w:t>
      </w:r>
      <w:proofErr w:type="spellEnd"/>
      <w:r w:rsidR="00A81AD4" w:rsidRPr="00871D43">
        <w:rPr>
          <w:sz w:val="28"/>
          <w:szCs w:val="28"/>
        </w:rPr>
        <w:t>, картинки, печать, слово.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Библиотека: город, книга, лекция, музыка, читатели.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b/>
          <w:sz w:val="28"/>
          <w:szCs w:val="28"/>
        </w:rPr>
      </w:pPr>
      <w:r w:rsidRPr="00871D43">
        <w:rPr>
          <w:sz w:val="28"/>
          <w:szCs w:val="28"/>
        </w:rPr>
        <w:t>9</w:t>
      </w:r>
      <w:r w:rsidR="00A81AD4" w:rsidRPr="00871D43">
        <w:rPr>
          <w:b/>
          <w:sz w:val="28"/>
          <w:szCs w:val="28"/>
        </w:rPr>
        <w:t>. Как из марки сделать почту, заменяя одну букву?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Марка - маска - каска - качка - кочка - почка - почта.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Лес - бес - бас</w:t>
      </w:r>
      <w:proofErr w:type="gramStart"/>
      <w:r w:rsidRPr="00871D43">
        <w:rPr>
          <w:sz w:val="28"/>
          <w:szCs w:val="28"/>
        </w:rPr>
        <w:t xml:space="preserve"> -- </w:t>
      </w:r>
      <w:proofErr w:type="gramEnd"/>
      <w:r w:rsidRPr="00871D43">
        <w:rPr>
          <w:sz w:val="28"/>
          <w:szCs w:val="28"/>
        </w:rPr>
        <w:t>бар - бор.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Миг - маг -- май -- чай - час -- чад </w:t>
      </w:r>
      <w:proofErr w:type="gramStart"/>
      <w:r w:rsidRPr="00871D43">
        <w:rPr>
          <w:sz w:val="28"/>
          <w:szCs w:val="28"/>
        </w:rPr>
        <w:t>-г</w:t>
      </w:r>
      <w:proofErr w:type="gramEnd"/>
      <w:r w:rsidRPr="00871D43">
        <w:rPr>
          <w:sz w:val="28"/>
          <w:szCs w:val="28"/>
        </w:rPr>
        <w:t>ад - год - гуд -- пуд - пук - пек - век - бек -- бок -- боа - бра - эра.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lastRenderedPageBreak/>
        <w:t>В</w:t>
      </w:r>
      <w:r w:rsidR="00A81AD4" w:rsidRPr="00871D43">
        <w:rPr>
          <w:sz w:val="28"/>
          <w:szCs w:val="28"/>
        </w:rPr>
        <w:t>торая группа заданий, которые выполняются на материале отдельных предложений.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>1. Ск</w:t>
      </w:r>
      <w:r w:rsidR="00540F71" w:rsidRPr="00871D43">
        <w:rPr>
          <w:b/>
          <w:sz w:val="28"/>
          <w:szCs w:val="28"/>
        </w:rPr>
        <w:t>а</w:t>
      </w:r>
      <w:r w:rsidRPr="00871D43">
        <w:rPr>
          <w:b/>
          <w:sz w:val="28"/>
          <w:szCs w:val="28"/>
        </w:rPr>
        <w:t>жите короче.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540F71" w:rsidRPr="00871D43" w:rsidRDefault="001D5F26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Он не думает о материальн</w:t>
      </w:r>
      <w:r w:rsidR="00A81AD4" w:rsidRPr="00871D43">
        <w:rPr>
          <w:sz w:val="28"/>
          <w:szCs w:val="28"/>
        </w:rPr>
        <w:t xml:space="preserve">ой пользе.- </w:t>
      </w:r>
    </w:p>
    <w:p w:rsidR="00A81AD4" w:rsidRPr="00871D43" w:rsidRDefault="001D5F26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Он ч</w:t>
      </w:r>
      <w:r w:rsidR="00A81AD4" w:rsidRPr="00871D43">
        <w:rPr>
          <w:sz w:val="28"/>
          <w:szCs w:val="28"/>
        </w:rPr>
        <w:t>еловек, делающий все</w:t>
      </w:r>
      <w:r w:rsidRPr="00871D43">
        <w:rPr>
          <w:sz w:val="28"/>
          <w:szCs w:val="28"/>
        </w:rPr>
        <w:t xml:space="preserve"> </w:t>
      </w:r>
      <w:r w:rsidR="00540F71" w:rsidRPr="00871D43">
        <w:rPr>
          <w:sz w:val="28"/>
          <w:szCs w:val="28"/>
        </w:rPr>
        <w:t>для</w:t>
      </w:r>
      <w:r w:rsidR="00A81AD4" w:rsidRPr="00871D43">
        <w:rPr>
          <w:sz w:val="28"/>
          <w:szCs w:val="28"/>
        </w:rPr>
        <w:t xml:space="preserve"> других.- ...</w:t>
      </w: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Мальчик плохо видит.- Мал</w:t>
      </w:r>
      <w:r w:rsidR="00A81AD4" w:rsidRPr="00871D43">
        <w:rPr>
          <w:sz w:val="28"/>
          <w:szCs w:val="28"/>
        </w:rPr>
        <w:t>ьчик ...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Он не хочет со мной разговаривать.- Он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>2. Составьте рассыпанные предложения.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540F71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1) </w:t>
      </w:r>
      <w:r w:rsidR="00A81AD4" w:rsidRPr="00871D43">
        <w:rPr>
          <w:sz w:val="28"/>
          <w:szCs w:val="28"/>
        </w:rPr>
        <w:t xml:space="preserve">Плох, книга, да, хороша, чтец. 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2) Двигай, книгой, умом, а, книга.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gramStart"/>
      <w:r w:rsidRPr="00871D43">
        <w:rPr>
          <w:sz w:val="28"/>
          <w:szCs w:val="28"/>
        </w:rPr>
        <w:t>З) Прочел, о, говори, не, том, о, что, а, том, понял, что.</w:t>
      </w:r>
      <w:proofErr w:type="gramEnd"/>
    </w:p>
    <w:p w:rsidR="00540F71" w:rsidRPr="00871D43" w:rsidRDefault="00540F71" w:rsidP="00871D43">
      <w:pPr>
        <w:jc w:val="both"/>
        <w:rPr>
          <w:sz w:val="28"/>
          <w:szCs w:val="28"/>
        </w:rPr>
      </w:pPr>
    </w:p>
    <w:p w:rsidR="0051564B" w:rsidRPr="00871D43" w:rsidRDefault="0051564B" w:rsidP="00871D43">
      <w:pPr>
        <w:jc w:val="both"/>
        <w:rPr>
          <w:sz w:val="28"/>
          <w:szCs w:val="28"/>
        </w:rPr>
      </w:pPr>
    </w:p>
    <w:p w:rsidR="00A81AD4" w:rsidRPr="00871D43" w:rsidRDefault="00540F71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Задания третьей группы</w:t>
      </w:r>
      <w:r w:rsidR="00A81AD4" w:rsidRPr="00871D43">
        <w:rPr>
          <w:sz w:val="28"/>
          <w:szCs w:val="28"/>
        </w:rPr>
        <w:t xml:space="preserve"> выполняются на материале отдельного текста или нескольких высказываний.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b/>
          <w:sz w:val="28"/>
          <w:szCs w:val="28"/>
        </w:rPr>
        <w:t>1. Прочтите текст. Найдите ключевые слова и определите, какая книга (хорошо вам известная) в нем рекламируется</w:t>
      </w:r>
      <w:r w:rsidRPr="00871D43">
        <w:rPr>
          <w:sz w:val="28"/>
          <w:szCs w:val="28"/>
        </w:rPr>
        <w:t>.</w:t>
      </w:r>
      <w:proofErr w:type="gramStart"/>
      <w:r w:rsidRPr="00871D43">
        <w:rPr>
          <w:sz w:val="28"/>
          <w:szCs w:val="28"/>
        </w:rPr>
        <w:t xml:space="preserve"> .</w:t>
      </w:r>
      <w:proofErr w:type="gramEnd"/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Интересиая</w:t>
      </w:r>
      <w:proofErr w:type="spellEnd"/>
      <w:r w:rsidRPr="00871D43">
        <w:rPr>
          <w:sz w:val="28"/>
          <w:szCs w:val="28"/>
        </w:rPr>
        <w:t xml:space="preserve"> книга! Только у нас! Таинственная находка крупной суммы денег! Большой</w:t>
      </w:r>
      <w:r w:rsidR="008A546F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>банкет по этому п</w:t>
      </w:r>
      <w:r w:rsidR="008A546F" w:rsidRPr="00871D43">
        <w:rPr>
          <w:sz w:val="28"/>
          <w:szCs w:val="28"/>
        </w:rPr>
        <w:t>оводу! Появление на банкете таинственного уби</w:t>
      </w:r>
      <w:r w:rsidRPr="00871D43">
        <w:rPr>
          <w:sz w:val="28"/>
          <w:szCs w:val="28"/>
        </w:rPr>
        <w:t>йцы! Предательство гостей! Жестокие пытки хозяйки дома! (&lt;&lt;Муха-Цокотуха»</w:t>
      </w:r>
      <w:proofErr w:type="gramStart"/>
      <w:r w:rsidRPr="00871D43">
        <w:rPr>
          <w:sz w:val="28"/>
          <w:szCs w:val="28"/>
        </w:rPr>
        <w:t xml:space="preserve"> )</w:t>
      </w:r>
      <w:proofErr w:type="gramEnd"/>
      <w:r w:rsidRPr="00871D43">
        <w:rPr>
          <w:sz w:val="28"/>
          <w:szCs w:val="28"/>
        </w:rPr>
        <w:t>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2. </w:t>
      </w:r>
      <w:r w:rsidRPr="00871D43">
        <w:rPr>
          <w:b/>
          <w:sz w:val="28"/>
          <w:szCs w:val="28"/>
        </w:rPr>
        <w:t>Прочитайте пословицу. Какие барьеры подстерегают читателя? Выстройте цепочку мыслей.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proofErr w:type="spellStart"/>
      <w:r w:rsidRPr="00871D43">
        <w:rPr>
          <w:sz w:val="28"/>
          <w:szCs w:val="28"/>
        </w:rPr>
        <w:t>Дуракам</w:t>
      </w:r>
      <w:proofErr w:type="spellEnd"/>
      <w:r w:rsidRPr="00871D43">
        <w:rPr>
          <w:sz w:val="28"/>
          <w:szCs w:val="28"/>
        </w:rPr>
        <w:t xml:space="preserve"> закон не писан. А если </w:t>
      </w:r>
      <w:proofErr w:type="gramStart"/>
      <w:r w:rsidRPr="00871D43">
        <w:rPr>
          <w:sz w:val="28"/>
          <w:szCs w:val="28"/>
        </w:rPr>
        <w:t>писан</w:t>
      </w:r>
      <w:proofErr w:type="gramEnd"/>
      <w:r w:rsidRPr="00871D43">
        <w:rPr>
          <w:sz w:val="28"/>
          <w:szCs w:val="28"/>
        </w:rPr>
        <w:t>, то не читан; если читан, то не понят; если понят, то не так.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proofErr w:type="gramStart"/>
      <w:r w:rsidRPr="00871D43">
        <w:rPr>
          <w:sz w:val="28"/>
          <w:szCs w:val="28"/>
        </w:rPr>
        <w:t>З.</w:t>
      </w:r>
      <w:proofErr w:type="gramEnd"/>
      <w:r w:rsidRPr="00871D43">
        <w:rPr>
          <w:sz w:val="28"/>
          <w:szCs w:val="28"/>
        </w:rPr>
        <w:t xml:space="preserve"> </w:t>
      </w:r>
      <w:r w:rsidRPr="00871D43">
        <w:rPr>
          <w:b/>
          <w:sz w:val="28"/>
          <w:szCs w:val="28"/>
        </w:rPr>
        <w:t>Почему нравилось читать гоголевскому Петрушке из «Мертвых душ»? Можно ли это считать целью чтения?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Характера он был бо</w:t>
      </w:r>
      <w:r w:rsidR="008A546F" w:rsidRPr="00871D43">
        <w:rPr>
          <w:sz w:val="28"/>
          <w:szCs w:val="28"/>
        </w:rPr>
        <w:t>льше молчаливого, чем разговорч</w:t>
      </w:r>
      <w:r w:rsidRPr="00871D43">
        <w:rPr>
          <w:sz w:val="28"/>
          <w:szCs w:val="28"/>
        </w:rPr>
        <w:t>ивого</w:t>
      </w:r>
      <w:r w:rsidR="008A546F" w:rsidRPr="00871D43">
        <w:rPr>
          <w:sz w:val="28"/>
          <w:szCs w:val="28"/>
        </w:rPr>
        <w:t>; имел даже благородное побужден</w:t>
      </w:r>
      <w:r w:rsidRPr="00871D43">
        <w:rPr>
          <w:sz w:val="28"/>
          <w:szCs w:val="28"/>
        </w:rPr>
        <w:t>ие к просвещению, то есть чтению книг, содержанием которых н</w:t>
      </w:r>
      <w:r w:rsidR="008A546F" w:rsidRPr="00871D43">
        <w:rPr>
          <w:sz w:val="28"/>
          <w:szCs w:val="28"/>
        </w:rPr>
        <w:t>е затруднялся: ему было совершен</w:t>
      </w:r>
      <w:r w:rsidRPr="00871D43">
        <w:rPr>
          <w:sz w:val="28"/>
          <w:szCs w:val="28"/>
        </w:rPr>
        <w:t>но все равно, похождение ли влюбленного героя, просто букварь или молитвенник,</w:t>
      </w:r>
      <w:r w:rsidR="008A546F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 xml:space="preserve">он все </w:t>
      </w:r>
      <w:r w:rsidR="008A546F" w:rsidRPr="00871D43">
        <w:rPr>
          <w:sz w:val="28"/>
          <w:szCs w:val="28"/>
        </w:rPr>
        <w:t xml:space="preserve">читал с равным вниманием; </w:t>
      </w:r>
      <w:proofErr w:type="spellStart"/>
      <w:proofErr w:type="gramStart"/>
      <w:r w:rsidR="008A546F" w:rsidRPr="00871D43">
        <w:rPr>
          <w:sz w:val="28"/>
          <w:szCs w:val="28"/>
        </w:rPr>
        <w:t>e</w:t>
      </w:r>
      <w:proofErr w:type="gramEnd"/>
      <w:r w:rsidR="008A546F" w:rsidRPr="00871D43">
        <w:rPr>
          <w:sz w:val="28"/>
          <w:szCs w:val="28"/>
        </w:rPr>
        <w:t>сли</w:t>
      </w:r>
      <w:proofErr w:type="spellEnd"/>
      <w:r w:rsidR="008A546F" w:rsidRPr="00871D43">
        <w:rPr>
          <w:sz w:val="28"/>
          <w:szCs w:val="28"/>
        </w:rPr>
        <w:t xml:space="preserve"> </w:t>
      </w:r>
      <w:r w:rsidRPr="00871D43">
        <w:rPr>
          <w:sz w:val="28"/>
          <w:szCs w:val="28"/>
        </w:rPr>
        <w:t xml:space="preserve"> бы ему подвернули химию, он и от нее бы не отказался. Ему</w:t>
      </w:r>
      <w:r w:rsidR="008A546F" w:rsidRPr="00871D43">
        <w:rPr>
          <w:sz w:val="28"/>
          <w:szCs w:val="28"/>
        </w:rPr>
        <w:t xml:space="preserve"> нравилось не то, о чем читал он, но больше самое чтение, или</w:t>
      </w:r>
      <w:r w:rsidRPr="00871D43">
        <w:rPr>
          <w:sz w:val="28"/>
          <w:szCs w:val="28"/>
        </w:rPr>
        <w:t xml:space="preserve">, лучше сказать, процесс самого чтения, что вот-де из букв вечно выходит какое-нибудь слово, которое иной раз черт </w:t>
      </w:r>
      <w:proofErr w:type="gramStart"/>
      <w:r w:rsidRPr="00871D43">
        <w:rPr>
          <w:sz w:val="28"/>
          <w:szCs w:val="28"/>
        </w:rPr>
        <w:t>знает</w:t>
      </w:r>
      <w:proofErr w:type="gramEnd"/>
      <w:r w:rsidRPr="00871D43">
        <w:rPr>
          <w:sz w:val="28"/>
          <w:szCs w:val="28"/>
        </w:rPr>
        <w:t xml:space="preserve"> что и значит.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8A546F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>4. Помогают ли</w:t>
      </w:r>
      <w:r w:rsidR="00A81AD4" w:rsidRPr="00871D43">
        <w:rPr>
          <w:b/>
          <w:sz w:val="28"/>
          <w:szCs w:val="28"/>
        </w:rPr>
        <w:t xml:space="preserve"> слова </w:t>
      </w:r>
      <w:r w:rsidRPr="00871D43">
        <w:rPr>
          <w:b/>
          <w:sz w:val="28"/>
          <w:szCs w:val="28"/>
        </w:rPr>
        <w:t>К.Д.</w:t>
      </w:r>
      <w:r w:rsidR="00A81AD4" w:rsidRPr="00871D43">
        <w:rPr>
          <w:b/>
          <w:sz w:val="28"/>
          <w:szCs w:val="28"/>
        </w:rPr>
        <w:t>Ушинского лучше понять образ гоголевского Петрушки?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1D5F26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lastRenderedPageBreak/>
        <w:t>Читать -</w:t>
      </w:r>
      <w:r w:rsidR="00A81AD4" w:rsidRPr="00871D43">
        <w:rPr>
          <w:sz w:val="28"/>
          <w:szCs w:val="28"/>
        </w:rPr>
        <w:t xml:space="preserve"> это еще ничего не значит; что чи</w:t>
      </w:r>
      <w:r w:rsidRPr="00871D43">
        <w:rPr>
          <w:sz w:val="28"/>
          <w:szCs w:val="28"/>
        </w:rPr>
        <w:t xml:space="preserve">тать и как понимать читаемое - </w:t>
      </w:r>
      <w:r w:rsidR="00A81AD4" w:rsidRPr="00871D43">
        <w:rPr>
          <w:sz w:val="28"/>
          <w:szCs w:val="28"/>
        </w:rPr>
        <w:t>во</w:t>
      </w:r>
      <w:r w:rsidR="008A546F" w:rsidRPr="00871D43">
        <w:rPr>
          <w:sz w:val="28"/>
          <w:szCs w:val="28"/>
        </w:rPr>
        <w:t>т в</w:t>
      </w:r>
      <w:r w:rsidR="00A81AD4" w:rsidRPr="00871D43">
        <w:rPr>
          <w:sz w:val="28"/>
          <w:szCs w:val="28"/>
        </w:rPr>
        <w:t xml:space="preserve"> чем главное дело.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 xml:space="preserve">5. Согласны ли вы с </w:t>
      </w:r>
      <w:r w:rsidR="008A546F" w:rsidRPr="00871D43">
        <w:rPr>
          <w:b/>
          <w:sz w:val="28"/>
          <w:szCs w:val="28"/>
        </w:rPr>
        <w:t>К. Паустовским</w:t>
      </w:r>
      <w:r w:rsidR="001D5F26" w:rsidRPr="00871D43">
        <w:rPr>
          <w:b/>
          <w:sz w:val="28"/>
          <w:szCs w:val="28"/>
        </w:rPr>
        <w:t>.</w:t>
      </w:r>
      <w:r w:rsidR="008A546F" w:rsidRPr="00871D43">
        <w:rPr>
          <w:b/>
          <w:sz w:val="28"/>
          <w:szCs w:val="28"/>
        </w:rPr>
        <w:t xml:space="preserve"> </w:t>
      </w:r>
      <w:r w:rsidR="001D5F26" w:rsidRPr="00871D43">
        <w:rPr>
          <w:b/>
          <w:sz w:val="28"/>
          <w:szCs w:val="28"/>
        </w:rPr>
        <w:t>Можно ли его слова отнести ко всем книгам?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Читайте не торопясь, чтобы не потерять ни одной капли драгоценного содержания книги.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Человек, глотаю</w:t>
      </w:r>
      <w:r w:rsidR="001D5F26" w:rsidRPr="00871D43">
        <w:rPr>
          <w:sz w:val="28"/>
          <w:szCs w:val="28"/>
        </w:rPr>
        <w:t>щий книги, похож на путешественн</w:t>
      </w:r>
      <w:r w:rsidRPr="00871D43">
        <w:rPr>
          <w:sz w:val="28"/>
          <w:szCs w:val="28"/>
        </w:rPr>
        <w:t>ика, знакомящегося со страной из окна вагона. Заставля</w:t>
      </w:r>
      <w:r w:rsidR="001D5F26" w:rsidRPr="00871D43">
        <w:rPr>
          <w:sz w:val="28"/>
          <w:szCs w:val="28"/>
        </w:rPr>
        <w:t>йте себя читать медленно, запоминая, обдумывая, п</w:t>
      </w:r>
      <w:r w:rsidRPr="00871D43">
        <w:rPr>
          <w:sz w:val="28"/>
          <w:szCs w:val="28"/>
        </w:rPr>
        <w:t xml:space="preserve">редставляя самого себя в гуще тех </w:t>
      </w:r>
      <w:r w:rsidR="001D5F26" w:rsidRPr="00871D43">
        <w:rPr>
          <w:sz w:val="28"/>
          <w:szCs w:val="28"/>
        </w:rPr>
        <w:t>событий и той обстановки, какими наполнена кни</w:t>
      </w:r>
      <w:r w:rsidRPr="00871D43">
        <w:rPr>
          <w:sz w:val="28"/>
          <w:szCs w:val="28"/>
        </w:rPr>
        <w:t>га. Только тогда перед вами до конца откроется созданный Писателем большой и прекрасный мир.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1D5F26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>6</w:t>
      </w:r>
      <w:r w:rsidR="00A81AD4" w:rsidRPr="00871D43">
        <w:rPr>
          <w:b/>
          <w:sz w:val="28"/>
          <w:szCs w:val="28"/>
        </w:rPr>
        <w:t>. Кратко сформулируйте мысль, общую для всех высказываний.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Латинская пословица: «Кто записывает, тот читает дважды».</w:t>
      </w:r>
    </w:p>
    <w:p w:rsidR="00A81AD4" w:rsidRPr="00871D43" w:rsidRDefault="001D5F26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Сенека: «Чтен</w:t>
      </w:r>
      <w:r w:rsidR="00A81AD4" w:rsidRPr="00871D43">
        <w:rPr>
          <w:sz w:val="28"/>
          <w:szCs w:val="28"/>
        </w:rPr>
        <w:t>ие посредством пера превращается в плоть и кровь».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Д. И. Менделеев: «Незаписанная мысль - потерянный клад». </w:t>
      </w:r>
    </w:p>
    <w:p w:rsidR="001D5F26" w:rsidRPr="00871D43" w:rsidRDefault="001D5F26" w:rsidP="00871D43">
      <w:pPr>
        <w:jc w:val="both"/>
        <w:rPr>
          <w:sz w:val="28"/>
          <w:szCs w:val="28"/>
        </w:rPr>
      </w:pP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  <w:r w:rsidRPr="00871D43">
        <w:rPr>
          <w:b/>
          <w:sz w:val="28"/>
          <w:szCs w:val="28"/>
        </w:rPr>
        <w:t xml:space="preserve">8. Связано ли высказывание Г. </w:t>
      </w:r>
      <w:proofErr w:type="gramStart"/>
      <w:r w:rsidRPr="00871D43">
        <w:rPr>
          <w:b/>
          <w:sz w:val="28"/>
          <w:szCs w:val="28"/>
        </w:rPr>
        <w:t>к</w:t>
      </w:r>
      <w:proofErr w:type="gramEnd"/>
      <w:r w:rsidRPr="00871D43">
        <w:rPr>
          <w:b/>
          <w:sz w:val="28"/>
          <w:szCs w:val="28"/>
        </w:rPr>
        <w:t>.. Лихтенберга с предыдущими цитатами? Что нового оно содержит?</w:t>
      </w:r>
    </w:p>
    <w:p w:rsidR="00A81AD4" w:rsidRPr="00871D43" w:rsidRDefault="00A81AD4" w:rsidP="00871D43">
      <w:pPr>
        <w:jc w:val="both"/>
        <w:rPr>
          <w:b/>
          <w:sz w:val="28"/>
          <w:szCs w:val="28"/>
        </w:rPr>
      </w:pPr>
    </w:p>
    <w:p w:rsidR="00A81AD4" w:rsidRPr="00871D43" w:rsidRDefault="001D5F26" w:rsidP="00871D43">
      <w:pPr>
        <w:jc w:val="both"/>
        <w:rPr>
          <w:sz w:val="28"/>
          <w:szCs w:val="28"/>
        </w:rPr>
      </w:pPr>
      <w:r w:rsidRPr="00871D43">
        <w:rPr>
          <w:sz w:val="28"/>
          <w:szCs w:val="28"/>
        </w:rPr>
        <w:t>«Он делал постоянно выпи</w:t>
      </w:r>
      <w:r w:rsidR="00A81AD4" w:rsidRPr="00871D43">
        <w:rPr>
          <w:sz w:val="28"/>
          <w:szCs w:val="28"/>
        </w:rPr>
        <w:t xml:space="preserve">ски, и все, что он читал, переходило из одной </w:t>
      </w:r>
      <w:r w:rsidRPr="00871D43">
        <w:rPr>
          <w:sz w:val="28"/>
          <w:szCs w:val="28"/>
        </w:rPr>
        <w:t>книги</w:t>
      </w:r>
      <w:r w:rsidR="00A81AD4" w:rsidRPr="00871D43">
        <w:rPr>
          <w:sz w:val="28"/>
          <w:szCs w:val="28"/>
        </w:rPr>
        <w:t xml:space="preserve"> в другую, минуя голову».</w:t>
      </w:r>
    </w:p>
    <w:p w:rsidR="0051564B" w:rsidRPr="00871D43" w:rsidRDefault="0051564B" w:rsidP="00871D43">
      <w:pPr>
        <w:spacing w:line="360" w:lineRule="auto"/>
        <w:ind w:firstLine="1418"/>
        <w:jc w:val="both"/>
        <w:rPr>
          <w:sz w:val="28"/>
          <w:szCs w:val="28"/>
        </w:rPr>
      </w:pPr>
    </w:p>
    <w:p w:rsidR="0051564B" w:rsidRPr="00871D43" w:rsidRDefault="0051564B" w:rsidP="00871D43">
      <w:pPr>
        <w:spacing w:line="360" w:lineRule="auto"/>
        <w:ind w:firstLine="1418"/>
        <w:jc w:val="both"/>
        <w:rPr>
          <w:sz w:val="28"/>
          <w:szCs w:val="28"/>
        </w:rPr>
      </w:pPr>
      <w:r w:rsidRPr="00871D43">
        <w:rPr>
          <w:sz w:val="28"/>
          <w:szCs w:val="28"/>
        </w:rPr>
        <w:t xml:space="preserve">Проблема совершенствования техники чтения школьников должна решаться совместными усилиями всего педагогического коллектива. Задача учителя русского языка - привлечь к ней внимание коллег и предложить конкретные рекомендации, которые могут быть использованы при работе с текстом на любом уроке. </w:t>
      </w:r>
    </w:p>
    <w:p w:rsidR="00A81AD4" w:rsidRPr="00871D43" w:rsidRDefault="00A81AD4" w:rsidP="00871D43">
      <w:pPr>
        <w:jc w:val="both"/>
        <w:rPr>
          <w:sz w:val="28"/>
          <w:szCs w:val="28"/>
        </w:rPr>
      </w:pPr>
    </w:p>
    <w:sectPr w:rsidR="00A81AD4" w:rsidRPr="00871D43" w:rsidSect="00D52907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D1" w:rsidRDefault="002C01D1" w:rsidP="0051564B">
      <w:r>
        <w:separator/>
      </w:r>
    </w:p>
  </w:endnote>
  <w:endnote w:type="continuationSeparator" w:id="0">
    <w:p w:rsidR="002C01D1" w:rsidRDefault="002C01D1" w:rsidP="0051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266"/>
      <w:docPartObj>
        <w:docPartGallery w:val="Page Numbers (Bottom of Page)"/>
        <w:docPartUnique/>
      </w:docPartObj>
    </w:sdtPr>
    <w:sdtContent>
      <w:p w:rsidR="0051564B" w:rsidRDefault="007743C5">
        <w:pPr>
          <w:pStyle w:val="a8"/>
          <w:jc w:val="center"/>
        </w:pPr>
        <w:fldSimple w:instr=" PAGE   \* MERGEFORMAT ">
          <w:r w:rsidR="00871D43">
            <w:rPr>
              <w:noProof/>
            </w:rPr>
            <w:t>6</w:t>
          </w:r>
        </w:fldSimple>
      </w:p>
    </w:sdtContent>
  </w:sdt>
  <w:p w:rsidR="0051564B" w:rsidRDefault="00515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D1" w:rsidRDefault="002C01D1" w:rsidP="0051564B">
      <w:r>
        <w:separator/>
      </w:r>
    </w:p>
  </w:footnote>
  <w:footnote w:type="continuationSeparator" w:id="0">
    <w:p w:rsidR="002C01D1" w:rsidRDefault="002C01D1" w:rsidP="0051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EDF"/>
    <w:multiLevelType w:val="hybridMultilevel"/>
    <w:tmpl w:val="722ED4EA"/>
    <w:lvl w:ilvl="0" w:tplc="309A134A">
      <w:numFmt w:val="bullet"/>
      <w:lvlText w:val="·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12BF8"/>
    <w:multiLevelType w:val="hybridMultilevel"/>
    <w:tmpl w:val="F3A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2E9B"/>
    <w:multiLevelType w:val="hybridMultilevel"/>
    <w:tmpl w:val="79B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701F"/>
    <w:multiLevelType w:val="hybridMultilevel"/>
    <w:tmpl w:val="3684D832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5">
    <w:nsid w:val="79B90FE6"/>
    <w:multiLevelType w:val="hybridMultilevel"/>
    <w:tmpl w:val="3B381E7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A5"/>
    <w:rsid w:val="00044932"/>
    <w:rsid w:val="000E4D00"/>
    <w:rsid w:val="0012774C"/>
    <w:rsid w:val="00130442"/>
    <w:rsid w:val="001D5F26"/>
    <w:rsid w:val="00281FBB"/>
    <w:rsid w:val="002C01D1"/>
    <w:rsid w:val="00336A2E"/>
    <w:rsid w:val="00413FA5"/>
    <w:rsid w:val="0051564B"/>
    <w:rsid w:val="00540F71"/>
    <w:rsid w:val="006338E7"/>
    <w:rsid w:val="007743C5"/>
    <w:rsid w:val="00871D43"/>
    <w:rsid w:val="008A546F"/>
    <w:rsid w:val="00A81AD4"/>
    <w:rsid w:val="00B578AF"/>
    <w:rsid w:val="00E7139B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5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Office_Excel4.xlsx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package" Target="embeddings/_____Microsoft_Office_Excel3.xlsx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2.xlsx"/><Relationship Id="rId5" Type="http://schemas.openxmlformats.org/officeDocument/2006/relationships/footnotes" Target="footnotes.xml"/><Relationship Id="rId15" Type="http://schemas.openxmlformats.org/officeDocument/2006/relationships/package" Target="embeddings/_____Microsoft_Office_Excel6.xlsx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1.xlsx"/><Relationship Id="rId14" Type="http://schemas.openxmlformats.org/officeDocument/2006/relationships/package" Target="embeddings/_____Microsoft_Office_Excel5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Елена</cp:lastModifiedBy>
  <cp:revision>2</cp:revision>
  <cp:lastPrinted>2011-06-24T08:13:00Z</cp:lastPrinted>
  <dcterms:created xsi:type="dcterms:W3CDTF">2013-02-11T16:35:00Z</dcterms:created>
  <dcterms:modified xsi:type="dcterms:W3CDTF">2013-02-11T16:35:00Z</dcterms:modified>
</cp:coreProperties>
</file>