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AE" w:rsidRDefault="00F95840" w:rsidP="00A57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Обособление причастного оборота</w:t>
      </w:r>
      <w:r w:rsidR="005677A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-2"/>
        <w:tblW w:w="0" w:type="auto"/>
        <w:tblLook w:val="04A0"/>
      </w:tblPr>
      <w:tblGrid>
        <w:gridCol w:w="1010"/>
        <w:gridCol w:w="2478"/>
        <w:gridCol w:w="9486"/>
        <w:gridCol w:w="1812"/>
      </w:tblGrid>
      <w:tr w:rsidR="005677AE" w:rsidTr="00563D18">
        <w:trPr>
          <w:cnfStyle w:val="100000000000"/>
        </w:trPr>
        <w:tc>
          <w:tcPr>
            <w:cnfStyle w:val="001000000000"/>
            <w:tcW w:w="1010" w:type="dxa"/>
          </w:tcPr>
          <w:p w:rsidR="005677AE" w:rsidRPr="005677AE" w:rsidRDefault="0056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8" w:type="dxa"/>
          </w:tcPr>
          <w:p w:rsidR="005677AE" w:rsidRDefault="005677AE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урока, вид деятельности</w:t>
            </w:r>
          </w:p>
        </w:tc>
        <w:tc>
          <w:tcPr>
            <w:tcW w:w="9486" w:type="dxa"/>
          </w:tcPr>
          <w:p w:rsidR="005677AE" w:rsidRDefault="005677AE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812" w:type="dxa"/>
          </w:tcPr>
          <w:p w:rsidR="005677AE" w:rsidRDefault="005677AE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677AE" w:rsidTr="00563D18">
        <w:trPr>
          <w:cnfStyle w:val="000000100000"/>
        </w:trPr>
        <w:tc>
          <w:tcPr>
            <w:cnfStyle w:val="001000000000"/>
            <w:tcW w:w="1010" w:type="dxa"/>
          </w:tcPr>
          <w:p w:rsidR="005677AE" w:rsidRPr="005677AE" w:rsidRDefault="005677AE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5677AE" w:rsidRDefault="005677A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9486" w:type="dxa"/>
          </w:tcPr>
          <w:p w:rsidR="005677AE" w:rsidRDefault="005677A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</w:t>
            </w:r>
          </w:p>
        </w:tc>
        <w:tc>
          <w:tcPr>
            <w:tcW w:w="1812" w:type="dxa"/>
          </w:tcPr>
          <w:p w:rsidR="005677AE" w:rsidRDefault="005677A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677AE" w:rsidTr="00563D18">
        <w:trPr>
          <w:cnfStyle w:val="000000010000"/>
        </w:trPr>
        <w:tc>
          <w:tcPr>
            <w:cnfStyle w:val="001000000000"/>
            <w:tcW w:w="1010" w:type="dxa"/>
          </w:tcPr>
          <w:p w:rsidR="005677AE" w:rsidRPr="005677AE" w:rsidRDefault="005677AE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5677AE" w:rsidRDefault="005677AE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и задач урока.</w:t>
            </w:r>
          </w:p>
        </w:tc>
        <w:tc>
          <w:tcPr>
            <w:tcW w:w="9486" w:type="dxa"/>
          </w:tcPr>
          <w:p w:rsidR="00126BD6" w:rsidRDefault="00611E63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вспомним, о чём мы говорили на прошлом уроке. </w:t>
            </w:r>
          </w:p>
          <w:p w:rsidR="005677AE" w:rsidRDefault="00511206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BFE">
              <w:rPr>
                <w:rFonts w:ascii="Times New Roman" w:hAnsi="Times New Roman" w:cs="Times New Roman"/>
                <w:sz w:val="28"/>
                <w:szCs w:val="28"/>
              </w:rPr>
              <w:t>Чем в предложении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деепричастный оборот, выделяемый запятыми?</w:t>
            </w:r>
            <w:r w:rsidR="00503D55">
              <w:rPr>
                <w:rFonts w:ascii="Times New Roman" w:hAnsi="Times New Roman" w:cs="Times New Roman"/>
                <w:sz w:val="28"/>
                <w:szCs w:val="28"/>
              </w:rPr>
              <w:t xml:space="preserve"> С понятием обособления мы познакомились, когда изучали тему «Деепричастие».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как, по вашему мнению, </w:t>
            </w:r>
            <w:r w:rsidR="00397BFE">
              <w:rPr>
                <w:rFonts w:ascii="Times New Roman" w:hAnsi="Times New Roman" w:cs="Times New Roman"/>
                <w:sz w:val="28"/>
                <w:szCs w:val="28"/>
              </w:rPr>
              <w:t>будет называться причастный оборот, выделенный запятыми?</w:t>
            </w:r>
          </w:p>
          <w:p w:rsidR="00D93CC8" w:rsidRDefault="00D93CC8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Обособление прич</w:t>
            </w:r>
            <w:r w:rsidR="00A5761C">
              <w:rPr>
                <w:rFonts w:ascii="Times New Roman" w:hAnsi="Times New Roman" w:cs="Times New Roman"/>
                <w:b/>
                <w:sz w:val="28"/>
                <w:szCs w:val="28"/>
              </w:rPr>
              <w:t>астного оборота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7BFE" w:rsidRPr="00D93CC8" w:rsidRDefault="00397BFE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BFE">
              <w:rPr>
                <w:rFonts w:ascii="Times New Roman" w:hAnsi="Times New Roman" w:cs="Times New Roman"/>
                <w:sz w:val="28"/>
                <w:szCs w:val="28"/>
              </w:rPr>
              <w:t xml:space="preserve">Именно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этом пойдёт речь сегодня на уроке.</w:t>
            </w:r>
          </w:p>
          <w:p w:rsidR="00611E63" w:rsidRDefault="00611E63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же будут задачи нашего сегодняшнего урока?</w:t>
            </w:r>
          </w:p>
          <w:p w:rsidR="00397BFE" w:rsidRDefault="00397BFE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узнать, что представляет собой обособление причастий</w:t>
            </w:r>
          </w:p>
          <w:p w:rsidR="00A5761C" w:rsidRDefault="00397BFE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761C">
              <w:rPr>
                <w:rFonts w:ascii="Times New Roman" w:hAnsi="Times New Roman" w:cs="Times New Roman"/>
                <w:sz w:val="28"/>
                <w:szCs w:val="28"/>
              </w:rPr>
              <w:t xml:space="preserve"> какую синтаксическую роль выполняет обособленный причастный оборот</w:t>
            </w:r>
          </w:p>
          <w:p w:rsidR="00397BFE" w:rsidRDefault="00A5761C" w:rsidP="00A5761C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роль в нашей речи играют причастные обороты</w:t>
            </w:r>
          </w:p>
          <w:p w:rsidR="00563D18" w:rsidRDefault="00E23C73" w:rsidP="00A5761C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63D18">
              <w:rPr>
                <w:rFonts w:ascii="Times New Roman" w:hAnsi="Times New Roman" w:cs="Times New Roman"/>
                <w:sz w:val="28"/>
                <w:szCs w:val="28"/>
              </w:rPr>
              <w:t>конечно, грамотно пользоваться пунктуационными правилами при обособленном причастном обороте.</w:t>
            </w:r>
          </w:p>
        </w:tc>
        <w:tc>
          <w:tcPr>
            <w:tcW w:w="1812" w:type="dxa"/>
          </w:tcPr>
          <w:p w:rsidR="005677AE" w:rsidRDefault="00A5761C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D18" w:rsidTr="00563D18">
        <w:trPr>
          <w:cnfStyle w:val="000000100000"/>
        </w:trPr>
        <w:tc>
          <w:tcPr>
            <w:cnfStyle w:val="001000000000"/>
            <w:tcW w:w="1010" w:type="dxa"/>
          </w:tcPr>
          <w:p w:rsidR="00563D18" w:rsidRPr="005677AE" w:rsidRDefault="00563D18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563D18" w:rsidRDefault="00563D18" w:rsidP="00E23C7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9486" w:type="dxa"/>
          </w:tcPr>
          <w:p w:rsidR="00126BD6" w:rsidRPr="00126BD6" w:rsidRDefault="00126BD6" w:rsidP="00E23C7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D6">
              <w:rPr>
                <w:rFonts w:ascii="Times New Roman" w:hAnsi="Times New Roman" w:cs="Times New Roman"/>
                <w:b/>
                <w:sz w:val="28"/>
                <w:szCs w:val="28"/>
              </w:rPr>
              <w:t>ВЫЗЫ</w:t>
            </w:r>
            <w:r w:rsidR="00BD5DD1">
              <w:rPr>
                <w:rFonts w:ascii="Times New Roman" w:hAnsi="Times New Roman" w:cs="Times New Roman"/>
                <w:b/>
                <w:sz w:val="28"/>
                <w:szCs w:val="28"/>
              </w:rPr>
              <w:t>ВАЮ ДВОИХ ДЛЯ ДОМАШНЕГО ЗАДАНИЯ</w:t>
            </w:r>
          </w:p>
          <w:p w:rsidR="00563D18" w:rsidRDefault="00563D18" w:rsidP="00E23C7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ваши заявки на самооценку в разминке?</w:t>
            </w:r>
          </w:p>
          <w:p w:rsidR="00563D18" w:rsidRDefault="00563D18" w:rsidP="00E23C7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можете сказать о</w:t>
            </w:r>
          </w:p>
          <w:p w:rsidR="00563D18" w:rsidRDefault="00563D18" w:rsidP="00E23C73">
            <w:pPr>
              <w:pStyle w:val="a4"/>
              <w:numPr>
                <w:ilvl w:val="0"/>
                <w:numId w:val="4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сочетающем в себе качества глагола и наречия</w:t>
            </w:r>
          </w:p>
          <w:p w:rsidR="00563D18" w:rsidRDefault="00563D18" w:rsidP="00E23C73">
            <w:pPr>
              <w:pStyle w:val="a4"/>
              <w:numPr>
                <w:ilvl w:val="0"/>
                <w:numId w:val="4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сочетающем в себе качества глагола и прилагательного</w:t>
            </w:r>
          </w:p>
          <w:p w:rsidR="00563D18" w:rsidRDefault="00563D18" w:rsidP="00E23C73">
            <w:pPr>
              <w:pStyle w:val="a4"/>
              <w:numPr>
                <w:ilvl w:val="0"/>
                <w:numId w:val="4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слове, имеющем суффикс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</w:p>
          <w:p w:rsidR="00563D18" w:rsidRDefault="00563D18" w:rsidP="00E23C73">
            <w:pPr>
              <w:pStyle w:val="a4"/>
              <w:numPr>
                <w:ilvl w:val="0"/>
                <w:numId w:val="4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слове, имеющем суффикс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ющ</w:t>
            </w:r>
            <w:proofErr w:type="spellEnd"/>
          </w:p>
          <w:p w:rsidR="00563D18" w:rsidRDefault="00563D18" w:rsidP="00E23C73">
            <w:pPr>
              <w:pStyle w:val="a4"/>
              <w:numPr>
                <w:ilvl w:val="0"/>
                <w:numId w:val="4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предложении / деепричастный оборот</w:t>
            </w:r>
          </w:p>
          <w:p w:rsidR="00563D18" w:rsidRDefault="00563D18" w:rsidP="00DE2487">
            <w:pPr>
              <w:pStyle w:val="a4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Причастный оборот</w:t>
            </w:r>
          </w:p>
          <w:p w:rsidR="00563D18" w:rsidRDefault="00563D18" w:rsidP="00563D18">
            <w:pPr>
              <w:pStyle w:val="a4"/>
              <w:numPr>
                <w:ilvl w:val="0"/>
                <w:numId w:val="4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такое причастный оборот?</w:t>
            </w:r>
          </w:p>
          <w:p w:rsidR="00563D18" w:rsidRPr="00563D18" w:rsidRDefault="00563D18" w:rsidP="00563D18">
            <w:pPr>
              <w:ind w:left="36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Ваша самооценка. </w:t>
            </w:r>
          </w:p>
        </w:tc>
        <w:tc>
          <w:tcPr>
            <w:tcW w:w="1812" w:type="dxa"/>
          </w:tcPr>
          <w:p w:rsidR="00563D18" w:rsidRDefault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3D1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563D18" w:rsidTr="00563D18">
        <w:trPr>
          <w:cnfStyle w:val="000000010000"/>
        </w:trPr>
        <w:tc>
          <w:tcPr>
            <w:cnfStyle w:val="001000000000"/>
            <w:tcW w:w="1010" w:type="dxa"/>
          </w:tcPr>
          <w:p w:rsidR="00563D18" w:rsidRPr="005677AE" w:rsidRDefault="00563D18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563D18" w:rsidRDefault="00563D1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486" w:type="dxa"/>
          </w:tcPr>
          <w:p w:rsidR="00563D18" w:rsidRDefault="00E23C73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-</w:t>
            </w:r>
          </w:p>
          <w:p w:rsidR="00563D18" w:rsidRDefault="00E23C73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632, </w:t>
            </w:r>
            <w:r w:rsidR="00563D18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  <w:p w:rsidR="00E23C73" w:rsidRDefault="00E23C73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E23C73" w:rsidRDefault="00E23C73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Проверка:</w:t>
            </w:r>
          </w:p>
          <w:p w:rsidR="00DE2487" w:rsidRDefault="00DE2487" w:rsidP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633, пока проверяем упр.632,  - проверка на интерактивной доске – по заготовкам 3 человека одновременно.</w:t>
            </w:r>
          </w:p>
          <w:p w:rsidR="00AC560D" w:rsidRDefault="00AC560D" w:rsidP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Протоптанная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пеш_ходами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зап_равшаяся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замок;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_сыпанные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)им снегом;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упр_вляемый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сильными руками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водит_ля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)читанные на несколько человек.</w:t>
            </w:r>
          </w:p>
          <w:p w:rsidR="00B2759D" w:rsidRDefault="00B2759D" w:rsidP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62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)крытые настежь,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осв_щённая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н_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лампой; добела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)калённые огнём;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)им утром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)чищенная дворником.</w:t>
            </w:r>
          </w:p>
          <w:p w:rsidR="00E23C73" w:rsidRDefault="00E23C73" w:rsidP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632:  зачитайте конструкции, которые вы выписали из упр. 268 и 358? Почему вы выбрали именно это упражнение?</w:t>
            </w:r>
          </w:p>
          <w:p w:rsidR="00DE2487" w:rsidRDefault="00DE2487" w:rsidP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</w:tc>
        <w:tc>
          <w:tcPr>
            <w:tcW w:w="1812" w:type="dxa"/>
          </w:tcPr>
          <w:p w:rsidR="00563D18" w:rsidRDefault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63D1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DE2487" w:rsidTr="00563D18">
        <w:trPr>
          <w:cnfStyle w:val="000000100000"/>
        </w:trPr>
        <w:tc>
          <w:tcPr>
            <w:cnfStyle w:val="001000000000"/>
            <w:tcW w:w="1010" w:type="dxa"/>
          </w:tcPr>
          <w:p w:rsidR="00DE2487" w:rsidRPr="005677AE" w:rsidRDefault="00DE2487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DE2487" w:rsidRDefault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упр.</w:t>
            </w:r>
          </w:p>
        </w:tc>
        <w:tc>
          <w:tcPr>
            <w:tcW w:w="9486" w:type="dxa"/>
          </w:tcPr>
          <w:p w:rsidR="00DE2487" w:rsidRDefault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634.</w:t>
            </w:r>
          </w:p>
          <w:p w:rsidR="00DE2487" w:rsidRDefault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задание.</w:t>
            </w:r>
          </w:p>
          <w:p w:rsidR="00B2759D" w:rsidRDefault="00B2759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Выделяющийся на фоне сумеречного неба, прячущийся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г_ризонтом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плывущие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б_гряно-золотому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м_рцающий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вдали, сияющий последними лучами солнца,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расп_ложенный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вдоль реки, едва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разл_чимый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сумерках, укрытый зеленью,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в_лнующий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зрителей,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оч_ровывающий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кр_сотой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погружающийся в ночную мглу,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обн_жающий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с_луэт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м_настыря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погл_щающий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дневной свет,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дремл_щий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б_гряных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r w:rsidR="000462E8">
              <w:rPr>
                <w:rFonts w:ascii="Times New Roman" w:hAnsi="Times New Roman" w:cs="Times New Roman"/>
                <w:sz w:val="28"/>
                <w:szCs w:val="28"/>
              </w:rPr>
              <w:t>_рках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, резко </w:t>
            </w:r>
            <w:proofErr w:type="spellStart"/>
            <w:proofErr w:type="gram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разд</w:t>
            </w:r>
            <w:proofErr w:type="gram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_ляющий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п_йзаж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 на две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к_нтрастные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 части,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пок_ряющий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 своей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обыд_нной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кр_сотой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раств_ряющийся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т_мноте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пр_буждающий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пр_ятные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воспом_нания</w:t>
            </w:r>
            <w:proofErr w:type="spellEnd"/>
            <w:r w:rsidR="00046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BD6" w:rsidRPr="00126BD6" w:rsidRDefault="00126BD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6BD6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нимательно на словосочетания, представленные в упражнении. Какую особенность в их построении вы заметили? (причастные обороты)</w:t>
            </w:r>
          </w:p>
          <w:p w:rsidR="00126BD6" w:rsidRDefault="00126BD6" w:rsidP="00585182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5182" w:rsidRPr="00585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BD6"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r w:rsidR="00585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 думаете, как</w:t>
            </w:r>
            <w:r w:rsidRPr="00126BD6">
              <w:rPr>
                <w:rFonts w:ascii="Times New Roman" w:hAnsi="Times New Roman" w:cs="Times New Roman"/>
                <w:b/>
                <w:sz w:val="28"/>
                <w:szCs w:val="28"/>
              </w:rPr>
              <w:t>ов будет тип речи</w:t>
            </w:r>
            <w:r w:rsidR="00585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8210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предполагающий употребление этих причастных оборотов?</w:t>
            </w:r>
          </w:p>
          <w:p w:rsidR="00382106" w:rsidRDefault="00382106" w:rsidP="00585182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Каким будет стиль речи?</w:t>
            </w:r>
          </w:p>
          <w:p w:rsidR="00382106" w:rsidRDefault="00382106" w:rsidP="00585182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Почему вы так считаете?</w:t>
            </w:r>
          </w:p>
          <w:p w:rsidR="00503D55" w:rsidRPr="00126BD6" w:rsidRDefault="00382106" w:rsidP="00585182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Определите тему текста, который можно составить из предложенных причастных оборотов</w:t>
            </w:r>
            <w:r w:rsidR="00503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503D55">
              <w:rPr>
                <w:rFonts w:ascii="Times New Roman" w:hAnsi="Times New Roman" w:cs="Times New Roman"/>
                <w:b/>
                <w:sz w:val="28"/>
                <w:szCs w:val="28"/>
              </w:rPr>
              <w:t>Никитский</w:t>
            </w:r>
            <w:proofErr w:type="spellEnd"/>
            <w:r w:rsidR="00503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монастырь)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DE2487" w:rsidRDefault="0038210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487">
              <w:rPr>
                <w:rFonts w:ascii="Times New Roman" w:hAnsi="Times New Roman" w:cs="Times New Roman"/>
                <w:sz w:val="28"/>
                <w:szCs w:val="28"/>
              </w:rPr>
              <w:t>,5мин.</w:t>
            </w:r>
          </w:p>
        </w:tc>
      </w:tr>
      <w:tr w:rsidR="00DE2487" w:rsidTr="00563D18">
        <w:trPr>
          <w:cnfStyle w:val="000000010000"/>
        </w:trPr>
        <w:tc>
          <w:tcPr>
            <w:cnfStyle w:val="001000000000"/>
            <w:tcW w:w="1010" w:type="dxa"/>
          </w:tcPr>
          <w:p w:rsidR="00DE2487" w:rsidRPr="005677AE" w:rsidRDefault="00DE2487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DE2487" w:rsidRDefault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9486" w:type="dxa"/>
          </w:tcPr>
          <w:p w:rsidR="00DE2487" w:rsidRDefault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обратимся к тем, кто выполнял индивидуальные задания.</w:t>
            </w:r>
          </w:p>
          <w:p w:rsidR="00DE2487" w:rsidRDefault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означает слово «Монастырь» - Паша – толковый словарь.</w:t>
            </w:r>
          </w:p>
          <w:p w:rsidR="00DE2487" w:rsidRPr="000B1862" w:rsidRDefault="00DE2487" w:rsidP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B18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МОНАСТЫРЬ — МОНАСТЫРЬ, я, муж. 1. Религиозная община монахов или монахинь, представляющая собой отдельную церковно хозяйственную организацию. Мужской </w:t>
            </w:r>
            <w:proofErr w:type="gramStart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 xml:space="preserve">. Женский м. 2. Территория, храм и все помещения такой общины. М. на берегу озера. Ограда монастыря. • В… … </w:t>
            </w:r>
            <w:proofErr w:type="spellStart"/>
            <w:r w:rsidR="0098332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 xml:space="preserve">  Толковый словарь Ожегова</w:t>
            </w:r>
          </w:p>
          <w:p w:rsidR="00DE2487" w:rsidRDefault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Этимологический словарь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- ?</w:t>
            </w:r>
            <w:proofErr w:type="gramEnd"/>
          </w:p>
          <w:p w:rsidR="00DE2487" w:rsidRPr="000B1862" w:rsidRDefault="00DE2487" w:rsidP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B18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МОНАСТЫРЬ — (греч. </w:t>
            </w:r>
            <w:proofErr w:type="spellStart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>monasterion</w:t>
            </w:r>
            <w:proofErr w:type="spellEnd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>monos</w:t>
            </w:r>
            <w:proofErr w:type="spellEnd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 xml:space="preserve"> уединенный). Общежитие </w:t>
            </w:r>
            <w:proofErr w:type="spellStart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>братий</w:t>
            </w:r>
            <w:proofErr w:type="spellEnd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 xml:space="preserve"> и сестер, принявших монашество, обитель. Словарь иностранных слов, вошедших в состав русского языка. </w:t>
            </w:r>
            <w:proofErr w:type="spellStart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>Чудинов</w:t>
            </w:r>
            <w:proofErr w:type="spellEnd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 xml:space="preserve"> А.Н., 1910. МОНАСТЫРЬ греч. </w:t>
            </w:r>
            <w:proofErr w:type="spellStart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>monasterion</w:t>
            </w:r>
            <w:proofErr w:type="spellEnd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>monos</w:t>
            </w:r>
            <w:proofErr w:type="spellEnd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>, уединенный. Здание, в… …   Словарь иностранных слов русского языка</w:t>
            </w:r>
          </w:p>
          <w:p w:rsidR="00DE2487" w:rsidRDefault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источником ты пользовался?</w:t>
            </w:r>
          </w:p>
          <w:p w:rsidR="00DE2487" w:rsidRDefault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Однокоренные слова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монастырский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487" w:rsidRDefault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1862">
              <w:rPr>
                <w:rFonts w:ascii="Times New Roman" w:hAnsi="Times New Roman" w:cs="Times New Roman"/>
                <w:sz w:val="28"/>
                <w:szCs w:val="28"/>
              </w:rPr>
              <w:t>монастырь лавра, обитель, общежитие, пустынь, скит; убежище; аббатство, храм,… …   Словарь синонимов</w:t>
            </w:r>
            <w:proofErr w:type="gramEnd"/>
          </w:p>
        </w:tc>
        <w:tc>
          <w:tcPr>
            <w:tcW w:w="1812" w:type="dxa"/>
          </w:tcPr>
          <w:p w:rsidR="00DE2487" w:rsidRDefault="00DE2487" w:rsidP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</w:tc>
      </w:tr>
      <w:tr w:rsidR="00DE2487" w:rsidTr="00563D18">
        <w:trPr>
          <w:cnfStyle w:val="000000100000"/>
        </w:trPr>
        <w:tc>
          <w:tcPr>
            <w:cnfStyle w:val="001000000000"/>
            <w:tcW w:w="1010" w:type="dxa"/>
          </w:tcPr>
          <w:p w:rsidR="00DE2487" w:rsidRPr="005677AE" w:rsidRDefault="00DE2487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DE2487" w:rsidRDefault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9486" w:type="dxa"/>
          </w:tcPr>
          <w:p w:rsidR="00DE2487" w:rsidRDefault="00DE2487" w:rsidP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фоне картин монастыря, под музыку.</w:t>
            </w:r>
          </w:p>
          <w:p w:rsidR="00DE2487" w:rsidRDefault="00DE2487" w:rsidP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E90">
              <w:rPr>
                <w:rFonts w:ascii="Times New Roman" w:hAnsi="Times New Roman" w:cs="Times New Roman"/>
                <w:sz w:val="28"/>
                <w:szCs w:val="28"/>
              </w:rPr>
              <w:t>Никитский</w:t>
            </w:r>
            <w:proofErr w:type="spellEnd"/>
            <w:r w:rsidRPr="00FB4E90">
              <w:rPr>
                <w:rFonts w:ascii="Times New Roman" w:hAnsi="Times New Roman" w:cs="Times New Roman"/>
                <w:sz w:val="28"/>
                <w:szCs w:val="28"/>
              </w:rPr>
              <w:t xml:space="preserve"> мужской 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астырь в Переславле - Залесском.</w:t>
            </w:r>
          </w:p>
          <w:p w:rsidR="00DE2487" w:rsidRPr="00FB4E90" w:rsidRDefault="00DE2487" w:rsidP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B4E90">
              <w:rPr>
                <w:rFonts w:ascii="Times New Roman" w:hAnsi="Times New Roman" w:cs="Times New Roman"/>
                <w:sz w:val="28"/>
                <w:szCs w:val="28"/>
              </w:rPr>
              <w:t xml:space="preserve">Точная дата его возникновения неизвестна (XI-XII век), а его основателем считается князь Борис, сын киевского князя Владимира Красное Солнышко. В монастыре не однажды бывали российские государи: Василий III, а затем и его сын Иван Грозный.  Есть предположения, что останавливался в монастыре и Петр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во время визита в Переславль.</w:t>
            </w:r>
          </w:p>
          <w:p w:rsidR="00DE2487" w:rsidRDefault="00DE2487" w:rsidP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B4E90">
              <w:rPr>
                <w:rFonts w:ascii="Times New Roman" w:hAnsi="Times New Roman" w:cs="Times New Roman"/>
                <w:sz w:val="28"/>
                <w:szCs w:val="28"/>
              </w:rPr>
              <w:t xml:space="preserve">Широко известен монастырь стал благодаря Никите Столпнику </w:t>
            </w:r>
            <w:proofErr w:type="spellStart"/>
            <w:r w:rsidRPr="00FB4E90">
              <w:rPr>
                <w:rFonts w:ascii="Times New Roman" w:hAnsi="Times New Roman" w:cs="Times New Roman"/>
                <w:sz w:val="28"/>
                <w:szCs w:val="28"/>
              </w:rPr>
              <w:t>Переславскому</w:t>
            </w:r>
            <w:proofErr w:type="spellEnd"/>
            <w:r w:rsidRPr="00FB4E90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его появления в монастыре довольно символична. Никита был </w:t>
            </w:r>
            <w:r w:rsidRPr="00DE24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248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ы</w:t>
            </w:r>
            <w:r w:rsidRPr="00DE2487">
              <w:rPr>
                <w:rFonts w:ascii="Times New Roman" w:hAnsi="Times New Roman" w:cs="Times New Roman"/>
                <w:sz w:val="28"/>
                <w:szCs w:val="28"/>
              </w:rPr>
              <w:t>тарем</w:t>
            </w:r>
            <w:r w:rsidRPr="00FB4E90">
              <w:rPr>
                <w:rFonts w:ascii="Times New Roman" w:hAnsi="Times New Roman" w:cs="Times New Roman"/>
                <w:sz w:val="28"/>
                <w:szCs w:val="28"/>
              </w:rPr>
              <w:t xml:space="preserve"> Юрия Долгорукого и заслужил себе н</w:t>
            </w:r>
            <w:r w:rsidR="00EA3AC9">
              <w:rPr>
                <w:rFonts w:ascii="Times New Roman" w:hAnsi="Times New Roman" w:cs="Times New Roman"/>
                <w:sz w:val="28"/>
                <w:szCs w:val="28"/>
              </w:rPr>
              <w:t>а этом поприще недобрую славу</w:t>
            </w:r>
            <w:r w:rsidRPr="00FB4E90">
              <w:rPr>
                <w:rFonts w:ascii="Times New Roman" w:hAnsi="Times New Roman" w:cs="Times New Roman"/>
                <w:sz w:val="28"/>
                <w:szCs w:val="28"/>
              </w:rPr>
              <w:t>. После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раскаялся, ушел в монастырь</w:t>
            </w:r>
            <w:r w:rsidRPr="00FB4E90">
              <w:rPr>
                <w:rFonts w:ascii="Times New Roman" w:hAnsi="Times New Roman" w:cs="Times New Roman"/>
                <w:sz w:val="28"/>
                <w:szCs w:val="28"/>
              </w:rPr>
              <w:t>. Был наделен даром врачевания, почитается, как святой.</w:t>
            </w:r>
          </w:p>
          <w:p w:rsidR="00DE2487" w:rsidRDefault="00DE2487" w:rsidP="00DE2487">
            <w:pPr>
              <w:tabs>
                <w:tab w:val="left" w:pos="5100"/>
              </w:tabs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90800" cy="1719072"/>
                  <wp:effectExtent l="19050" t="0" r="0" b="0"/>
                  <wp:docPr id="14" name="Рисунок 10" descr="C:\Users\КЕА\Desktop\00441_20110705_003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КЕА\Desktop\00441_20110705_003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12" w:type="dxa"/>
          </w:tcPr>
          <w:p w:rsidR="00DE2487" w:rsidRDefault="00DE2487" w:rsidP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3мин.</w:t>
            </w:r>
          </w:p>
        </w:tc>
      </w:tr>
      <w:tr w:rsidR="00563D18" w:rsidTr="00563D18">
        <w:trPr>
          <w:cnfStyle w:val="000000010000"/>
        </w:trPr>
        <w:tc>
          <w:tcPr>
            <w:cnfStyle w:val="001000000000"/>
            <w:tcW w:w="1010" w:type="dxa"/>
          </w:tcPr>
          <w:p w:rsidR="00563D18" w:rsidRPr="005677AE" w:rsidRDefault="00563D18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563D18" w:rsidRDefault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упр.</w:t>
            </w:r>
            <w:r w:rsidR="006E4014">
              <w:rPr>
                <w:rFonts w:ascii="Times New Roman" w:hAnsi="Times New Roman" w:cs="Times New Roman"/>
                <w:sz w:val="28"/>
                <w:szCs w:val="28"/>
              </w:rPr>
              <w:t xml:space="preserve"> 634</w:t>
            </w:r>
          </w:p>
        </w:tc>
        <w:tc>
          <w:tcPr>
            <w:tcW w:w="9486" w:type="dxa"/>
          </w:tcPr>
          <w:p w:rsidR="00563D18" w:rsidRDefault="00DE2487" w:rsidP="00E23C73">
            <w:pPr>
              <w:pStyle w:val="a4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– такое же фото, как в учебнике.</w:t>
            </w:r>
          </w:p>
          <w:p w:rsidR="00DE2487" w:rsidRDefault="00DE2487" w:rsidP="00E23C73">
            <w:pPr>
              <w:pStyle w:val="a4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Определите, можно ли описать фотографию с помощью тех сочетаний, которые даны ниже. </w:t>
            </w:r>
          </w:p>
          <w:p w:rsidR="006E4014" w:rsidRDefault="006E4014" w:rsidP="00E23C73">
            <w:pPr>
              <w:pStyle w:val="a4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Следующее задание выберите сами.</w:t>
            </w:r>
          </w:p>
          <w:p w:rsidR="006E4014" w:rsidRDefault="006E4014" w:rsidP="006E4014">
            <w:pPr>
              <w:pStyle w:val="a4"/>
              <w:numPr>
                <w:ilvl w:val="0"/>
                <w:numId w:val="5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списать </w:t>
            </w:r>
            <w:r w:rsidRPr="006E4014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словосочетания, вставив пропущенные буквы и записывая причастия </w:t>
            </w:r>
            <w:proofErr w:type="spellStart"/>
            <w:r w:rsidRPr="006E4014">
              <w:rPr>
                <w:rFonts w:ascii="Times New Roman" w:hAnsi="Times New Roman" w:cs="Times New Roman"/>
                <w:sz w:val="28"/>
                <w:szCs w:val="28"/>
              </w:rPr>
              <w:t>поморфемно</w:t>
            </w:r>
            <w:proofErr w:type="spellEnd"/>
            <w:r w:rsidRPr="006E40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4014" w:rsidRPr="006E4014" w:rsidRDefault="006E4014" w:rsidP="006E4014">
            <w:pPr>
              <w:pStyle w:val="a4"/>
              <w:numPr>
                <w:ilvl w:val="0"/>
                <w:numId w:val="5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можете придумать предложения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монастырь»</w:t>
            </w:r>
            <w:r w:rsidR="00E9082A">
              <w:rPr>
                <w:rFonts w:ascii="Times New Roman" w:hAnsi="Times New Roman" w:cs="Times New Roman"/>
                <w:sz w:val="28"/>
                <w:szCs w:val="28"/>
              </w:rPr>
              <w:t>, используя причастные обороты.</w:t>
            </w:r>
          </w:p>
          <w:p w:rsidR="00DE2487" w:rsidRPr="00E9082A" w:rsidRDefault="00DE2487" w:rsidP="00E9082A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9082A">
              <w:rPr>
                <w:rFonts w:ascii="Times New Roman" w:hAnsi="Times New Roman" w:cs="Times New Roman"/>
                <w:sz w:val="28"/>
                <w:szCs w:val="28"/>
              </w:rPr>
              <w:t>Работа под музыку.</w:t>
            </w:r>
          </w:p>
          <w:p w:rsidR="00E9082A" w:rsidRDefault="00DE2487" w:rsidP="00E23C73">
            <w:pPr>
              <w:pStyle w:val="a4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доске.</w:t>
            </w:r>
          </w:p>
          <w:p w:rsidR="00E9082A" w:rsidRDefault="00E9082A" w:rsidP="00E23C73">
            <w:pPr>
              <w:pStyle w:val="a4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предложений. Чьи предложения вам больше понравились?</w:t>
            </w:r>
          </w:p>
          <w:p w:rsidR="00E9082A" w:rsidRDefault="00E9082A" w:rsidP="00E23C73">
            <w:pPr>
              <w:pStyle w:val="a4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записать лучшие предложения.</w:t>
            </w:r>
          </w:p>
          <w:p w:rsidR="00DE2487" w:rsidRPr="00D93CC8" w:rsidRDefault="00DE2487" w:rsidP="00E23C73">
            <w:pPr>
              <w:pStyle w:val="a4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Самооценка.</w:t>
            </w:r>
          </w:p>
        </w:tc>
        <w:tc>
          <w:tcPr>
            <w:tcW w:w="1812" w:type="dxa"/>
          </w:tcPr>
          <w:p w:rsidR="00563D18" w:rsidRDefault="00E9082A" w:rsidP="00DE248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24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563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3D18" w:rsidTr="00563D18">
        <w:trPr>
          <w:cnfStyle w:val="000000100000"/>
        </w:trPr>
        <w:tc>
          <w:tcPr>
            <w:cnfStyle w:val="001000000000"/>
            <w:tcW w:w="1010" w:type="dxa"/>
          </w:tcPr>
          <w:p w:rsidR="00563D18" w:rsidRPr="005677AE" w:rsidRDefault="00563D18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563D18" w:rsidRDefault="00DE248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9486" w:type="dxa"/>
          </w:tcPr>
          <w:p w:rsidR="00E9082A" w:rsidRDefault="00E9082A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Разбираю уже записанные предложения. Доказываю, что это обособленное определение.</w:t>
            </w:r>
            <w:r w:rsidR="00D60F5B">
              <w:rPr>
                <w:rFonts w:ascii="Times New Roman" w:hAnsi="Times New Roman" w:cs="Times New Roman"/>
                <w:sz w:val="28"/>
                <w:szCs w:val="28"/>
              </w:rPr>
              <w:t xml:space="preserve"> Ещё раз давайте вспомним, как мы называем деепричастный оборот, выделенный запятыми? А как назовём причастный оборот, выделенный запятыми?</w:t>
            </w:r>
          </w:p>
          <w:p w:rsidR="00D60F5B" w:rsidRDefault="00D60F5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обратимся к правилу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с.69-70. Читая, приготовьтесь ответить на вопрос, что нового вы узнали из этого дополнения к теории?</w:t>
            </w:r>
          </w:p>
          <w:p w:rsidR="00E9082A" w:rsidRDefault="00E9082A" w:rsidP="00E9082A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дополнения к правилу на стр. 69-70</w:t>
            </w:r>
          </w:p>
          <w:p w:rsidR="00E9082A" w:rsidRDefault="00E9082A" w:rsidP="00E9082A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теории.</w:t>
            </w:r>
          </w:p>
          <w:p w:rsidR="00E9082A" w:rsidRDefault="00E9082A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63D18" w:rsidRDefault="00D60F5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E9082A" w:rsidTr="00563D18">
        <w:trPr>
          <w:cnfStyle w:val="000000010000"/>
        </w:trPr>
        <w:tc>
          <w:tcPr>
            <w:cnfStyle w:val="001000000000"/>
            <w:tcW w:w="1010" w:type="dxa"/>
          </w:tcPr>
          <w:p w:rsidR="00E9082A" w:rsidRPr="005677AE" w:rsidRDefault="00E9082A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E9082A" w:rsidRDefault="00E9082A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486" w:type="dxa"/>
          </w:tcPr>
          <w:p w:rsidR="00E9082A" w:rsidRDefault="00D60F5B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предложениям, записанным детьми, разбираем правило.</w:t>
            </w:r>
          </w:p>
          <w:p w:rsidR="00D60F5B" w:rsidRDefault="00D60F5B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Показываем, где обособленное определение, доказываем его.</w:t>
            </w:r>
          </w:p>
          <w:p w:rsidR="00D60F5B" w:rsidRDefault="00D60F5B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прокомментировали.</w:t>
            </w:r>
          </w:p>
        </w:tc>
        <w:tc>
          <w:tcPr>
            <w:tcW w:w="1812" w:type="dxa"/>
          </w:tcPr>
          <w:p w:rsidR="00E9082A" w:rsidRDefault="00E9082A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584" w:rsidTr="00563D18">
        <w:trPr>
          <w:cnfStyle w:val="000000100000"/>
        </w:trPr>
        <w:tc>
          <w:tcPr>
            <w:cnfStyle w:val="001000000000"/>
            <w:tcW w:w="1010" w:type="dxa"/>
          </w:tcPr>
          <w:p w:rsidR="00554584" w:rsidRPr="005677AE" w:rsidRDefault="00554584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554584" w:rsidRDefault="00554584" w:rsidP="00D331B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6" w:type="dxa"/>
          </w:tcPr>
          <w:p w:rsidR="00554584" w:rsidRDefault="00554584" w:rsidP="00DE2487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2857500" cy="2143125"/>
                  <wp:effectExtent l="19050" t="0" r="0" b="0"/>
                  <wp:docPr id="1" name="Рисунок 1" descr="http://kp.by/f/12/image/50/95/1019550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p.by/f/12/image/50/95/1019550.jp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584" w:rsidRDefault="00554584" w:rsidP="00DE2487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84" w:rsidRDefault="00554584" w:rsidP="00DE2487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 стоит Богоявленская церковь. Она восхищает красотой и величием.  </w:t>
            </w:r>
          </w:p>
          <w:p w:rsidR="00554584" w:rsidRDefault="00554584" w:rsidP="00DE2487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84" w:rsidRDefault="0055458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381250" cy="1781175"/>
                  <wp:effectExtent l="19050" t="0" r="0" b="0"/>
                  <wp:docPr id="2" name="Рисунок 4" descr="Фото Храмовый комплекс с. Арское Арское (Ульяновская область)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 Храмовый комплекс с. Арское Арское (Ульяновская область)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476375" cy="1977288"/>
                  <wp:effectExtent l="19050" t="0" r="9525" b="0"/>
                  <wp:docPr id="3" name="Рисунок 7" descr="http://im7-tub-ru.yandex.net/i?id=357474945-49-7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7-tub-ru.yandex.net/i?id=357474945-49-7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77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54584" w:rsidRDefault="0055458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584" w:rsidTr="00563D18">
        <w:trPr>
          <w:cnfStyle w:val="000000010000"/>
        </w:trPr>
        <w:tc>
          <w:tcPr>
            <w:cnfStyle w:val="001000000000"/>
            <w:tcW w:w="1010" w:type="dxa"/>
          </w:tcPr>
          <w:p w:rsidR="00554584" w:rsidRPr="005677AE" w:rsidRDefault="00554584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554584" w:rsidRDefault="0055458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9486" w:type="dxa"/>
          </w:tcPr>
          <w:p w:rsidR="00554584" w:rsidRDefault="00554584" w:rsidP="00DE2487">
            <w:pPr>
              <w:pStyle w:val="a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и записать предложения с обособленными определениями, выраженными причастными оборотами.</w:t>
            </w:r>
          </w:p>
        </w:tc>
        <w:tc>
          <w:tcPr>
            <w:tcW w:w="1812" w:type="dxa"/>
          </w:tcPr>
          <w:p w:rsidR="00554584" w:rsidRDefault="0055458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</w:tc>
      </w:tr>
      <w:tr w:rsidR="00554584" w:rsidTr="00563D18">
        <w:trPr>
          <w:cnfStyle w:val="000000100000"/>
        </w:trPr>
        <w:tc>
          <w:tcPr>
            <w:cnfStyle w:val="001000000000"/>
            <w:tcW w:w="1010" w:type="dxa"/>
          </w:tcPr>
          <w:p w:rsidR="00554584" w:rsidRPr="005677AE" w:rsidRDefault="00554584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554584" w:rsidRDefault="0055458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86" w:type="dxa"/>
          </w:tcPr>
          <w:p w:rsidR="00554584" w:rsidRDefault="0055458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Упр.635, 636 – на выбор. Задание объясняем, читаем. </w:t>
            </w:r>
          </w:p>
        </w:tc>
        <w:tc>
          <w:tcPr>
            <w:tcW w:w="1812" w:type="dxa"/>
          </w:tcPr>
          <w:p w:rsidR="00554584" w:rsidRDefault="0055458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2мин.</w:t>
            </w:r>
          </w:p>
        </w:tc>
      </w:tr>
      <w:tr w:rsidR="00554584" w:rsidTr="00563D18">
        <w:trPr>
          <w:cnfStyle w:val="000000010000"/>
        </w:trPr>
        <w:tc>
          <w:tcPr>
            <w:cnfStyle w:val="001000000000"/>
            <w:tcW w:w="1010" w:type="dxa"/>
          </w:tcPr>
          <w:p w:rsidR="00554584" w:rsidRPr="005677AE" w:rsidRDefault="00554584" w:rsidP="00567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554584" w:rsidRDefault="00E35D7C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</w:p>
        </w:tc>
        <w:tc>
          <w:tcPr>
            <w:tcW w:w="9486" w:type="dxa"/>
          </w:tcPr>
          <w:p w:rsidR="00554584" w:rsidRDefault="0055458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54584" w:rsidRDefault="0055458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7AE" w:rsidRPr="00DE2487" w:rsidRDefault="005677AE" w:rsidP="00DE2487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sectPr w:rsidR="005677AE" w:rsidRPr="00DE2487" w:rsidSect="00397B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F9B"/>
    <w:multiLevelType w:val="hybridMultilevel"/>
    <w:tmpl w:val="976486EC"/>
    <w:lvl w:ilvl="0" w:tplc="925AE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66595"/>
    <w:multiLevelType w:val="hybridMultilevel"/>
    <w:tmpl w:val="884E7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916AB"/>
    <w:multiLevelType w:val="hybridMultilevel"/>
    <w:tmpl w:val="DC6C97BA"/>
    <w:lvl w:ilvl="0" w:tplc="99AAAD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630E6D"/>
    <w:multiLevelType w:val="hybridMultilevel"/>
    <w:tmpl w:val="B560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97AA7"/>
    <w:multiLevelType w:val="hybridMultilevel"/>
    <w:tmpl w:val="371C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64A99"/>
    <w:multiLevelType w:val="hybridMultilevel"/>
    <w:tmpl w:val="1092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7AE"/>
    <w:rsid w:val="000462E8"/>
    <w:rsid w:val="000B1862"/>
    <w:rsid w:val="00126BD6"/>
    <w:rsid w:val="00201C74"/>
    <w:rsid w:val="00370721"/>
    <w:rsid w:val="00382106"/>
    <w:rsid w:val="00397BFE"/>
    <w:rsid w:val="00474A15"/>
    <w:rsid w:val="004972D9"/>
    <w:rsid w:val="00503D55"/>
    <w:rsid w:val="00511206"/>
    <w:rsid w:val="00554584"/>
    <w:rsid w:val="00563D18"/>
    <w:rsid w:val="005677AE"/>
    <w:rsid w:val="00585182"/>
    <w:rsid w:val="00611E63"/>
    <w:rsid w:val="006E4014"/>
    <w:rsid w:val="00715979"/>
    <w:rsid w:val="00741CF3"/>
    <w:rsid w:val="0075694B"/>
    <w:rsid w:val="0076404B"/>
    <w:rsid w:val="007C4F6F"/>
    <w:rsid w:val="00835A9B"/>
    <w:rsid w:val="0098332F"/>
    <w:rsid w:val="009D68CE"/>
    <w:rsid w:val="00A435BA"/>
    <w:rsid w:val="00A5761C"/>
    <w:rsid w:val="00A668B9"/>
    <w:rsid w:val="00A7271B"/>
    <w:rsid w:val="00AC560D"/>
    <w:rsid w:val="00B2759D"/>
    <w:rsid w:val="00BD5DD1"/>
    <w:rsid w:val="00C00B77"/>
    <w:rsid w:val="00D60F5B"/>
    <w:rsid w:val="00D93CC8"/>
    <w:rsid w:val="00DC109B"/>
    <w:rsid w:val="00DE2487"/>
    <w:rsid w:val="00E23C73"/>
    <w:rsid w:val="00E35D7C"/>
    <w:rsid w:val="00E9082A"/>
    <w:rsid w:val="00E973A5"/>
    <w:rsid w:val="00EA3AC9"/>
    <w:rsid w:val="00ED5D49"/>
    <w:rsid w:val="00F95840"/>
    <w:rsid w:val="00FB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567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List Paragraph"/>
    <w:basedOn w:val="a"/>
    <w:uiPriority w:val="34"/>
    <w:qFormat/>
    <w:rsid w:val="005677A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27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travel.ru/phalbum.php/90335/1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.by/f/12/image/50/95/101955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images.yandex.ru/yandsearch?p=6&amp;ed=1&amp;text=%D0%BC%D0%BE%D0%BD%D0%B0%D1%81%D1%82%D1%8B%D1%80%D1%8C%20%D0%B2%20%D0%90%D1%80%D1%81%D0%BA%D0%BE%D0%BC%20%D1%83%D0%BB%D1%8C%D1%8F%D0%BD%D0%BE%D0%B2%D1%81%D0%BA%D0%B0%D1%8F%20%D0%BE%D0%B1%D0%BB%D0%B0%D1%81%D1%82%D1%8C&amp;noreask=1&amp;img_url=img1.liveinternet.ru/images/attach/c/1/61/507/61507179_090_0005374b.jpg&amp;rpt=simage&amp;lr=1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КЕА</dc:creator>
  <cp:keywords/>
  <dc:description/>
  <cp:lastModifiedBy>Маргарита</cp:lastModifiedBy>
  <cp:revision>11</cp:revision>
  <cp:lastPrinted>2012-02-16T04:55:00Z</cp:lastPrinted>
  <dcterms:created xsi:type="dcterms:W3CDTF">2012-02-03T07:44:00Z</dcterms:created>
  <dcterms:modified xsi:type="dcterms:W3CDTF">2013-03-05T06:10:00Z</dcterms:modified>
</cp:coreProperties>
</file>