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43" w:rsidRDefault="00EC2E43" w:rsidP="00EC2E43">
      <w:pPr>
        <w:spacing w:line="240" w:lineRule="auto"/>
        <w:ind w:left="0" w:right="283" w:firstLine="0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Pr="00DF07A2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sz w:val="36"/>
          <w:szCs w:val="36"/>
        </w:rPr>
      </w:pPr>
      <w:r w:rsidRPr="00DF07A2">
        <w:rPr>
          <w:rFonts w:ascii="Times New Roman" w:hAnsi="Times New Roman" w:cs="Times New Roman"/>
          <w:sz w:val="36"/>
          <w:szCs w:val="36"/>
        </w:rPr>
        <w:t xml:space="preserve">МБОУ </w:t>
      </w:r>
      <w:r w:rsidR="006B5B68">
        <w:rPr>
          <w:rFonts w:ascii="Times New Roman" w:hAnsi="Times New Roman" w:cs="Times New Roman"/>
          <w:sz w:val="36"/>
          <w:szCs w:val="36"/>
        </w:rPr>
        <w:t xml:space="preserve"> «</w:t>
      </w:r>
      <w:r w:rsidRPr="00DF07A2">
        <w:rPr>
          <w:rFonts w:ascii="Times New Roman" w:hAnsi="Times New Roman" w:cs="Times New Roman"/>
          <w:sz w:val="36"/>
          <w:szCs w:val="36"/>
        </w:rPr>
        <w:t>Аннинская средняя общеобразовательная школа</w:t>
      </w:r>
      <w:r w:rsidR="006B5B68">
        <w:rPr>
          <w:rFonts w:ascii="Times New Roman" w:hAnsi="Times New Roman" w:cs="Times New Roman"/>
          <w:sz w:val="36"/>
          <w:szCs w:val="36"/>
        </w:rPr>
        <w:t>»</w:t>
      </w:r>
      <w:bookmarkStart w:id="0" w:name="_GoBack"/>
      <w:bookmarkEnd w:id="0"/>
    </w:p>
    <w:p w:rsidR="00EC2E43" w:rsidRDefault="00EC2E43" w:rsidP="00EC2E43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EC2E43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EC2E43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F07A2">
        <w:rPr>
          <w:rFonts w:ascii="Times New Roman" w:hAnsi="Times New Roman" w:cs="Times New Roman"/>
          <w:b/>
          <w:i/>
          <w:sz w:val="52"/>
          <w:szCs w:val="52"/>
        </w:rPr>
        <w:t xml:space="preserve">Стихотворение в прозе </w:t>
      </w:r>
    </w:p>
    <w:p w:rsidR="00EC2E43" w:rsidRPr="00DF07A2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F07A2">
        <w:rPr>
          <w:rFonts w:ascii="Times New Roman" w:hAnsi="Times New Roman" w:cs="Times New Roman"/>
          <w:b/>
          <w:i/>
          <w:sz w:val="52"/>
          <w:szCs w:val="52"/>
        </w:rPr>
        <w:t xml:space="preserve">И.С. Тургенева </w:t>
      </w:r>
    </w:p>
    <w:p w:rsidR="00EC2E43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F07A2">
        <w:rPr>
          <w:rFonts w:ascii="Times New Roman" w:hAnsi="Times New Roman" w:cs="Times New Roman"/>
          <w:b/>
          <w:i/>
          <w:sz w:val="52"/>
          <w:szCs w:val="52"/>
        </w:rPr>
        <w:t xml:space="preserve">«Памяти Ю.П. </w:t>
      </w:r>
      <w:proofErr w:type="spellStart"/>
      <w:r w:rsidRPr="00DF07A2">
        <w:rPr>
          <w:rFonts w:ascii="Times New Roman" w:hAnsi="Times New Roman" w:cs="Times New Roman"/>
          <w:b/>
          <w:i/>
          <w:sz w:val="52"/>
          <w:szCs w:val="52"/>
        </w:rPr>
        <w:t>Вревской</w:t>
      </w:r>
      <w:proofErr w:type="spellEnd"/>
      <w:r w:rsidRPr="00DF07A2">
        <w:rPr>
          <w:rFonts w:ascii="Times New Roman" w:hAnsi="Times New Roman" w:cs="Times New Roman"/>
          <w:b/>
          <w:i/>
          <w:sz w:val="52"/>
          <w:szCs w:val="52"/>
        </w:rPr>
        <w:t>».</w:t>
      </w:r>
    </w:p>
    <w:p w:rsidR="00EC2E43" w:rsidRPr="00DF07A2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EC2E43" w:rsidRDefault="00EC2E43" w:rsidP="00EC2E43">
      <w:pPr>
        <w:ind w:left="-284" w:right="283" w:firstLine="851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 выполнила:</w:t>
      </w:r>
    </w:p>
    <w:p w:rsidR="00EC2E43" w:rsidRDefault="00EC2E43" w:rsidP="00EC2E43">
      <w:pPr>
        <w:ind w:left="-284" w:right="283" w:firstLine="851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ученица 8 класса</w:t>
      </w:r>
    </w:p>
    <w:p w:rsidR="00EC2E43" w:rsidRDefault="00EC2E43" w:rsidP="00EC2E43">
      <w:pPr>
        <w:ind w:left="-284" w:right="283" w:firstLine="851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Челнакова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Альбина.</w:t>
      </w:r>
    </w:p>
    <w:p w:rsidR="00EC2E43" w:rsidRDefault="00EC2E43" w:rsidP="00EC2E43">
      <w:pPr>
        <w:ind w:left="-284" w:right="283" w:firstLine="851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Руководитель проекта:  </w:t>
      </w:r>
    </w:p>
    <w:p w:rsidR="00EC2E43" w:rsidRDefault="006B5B68" w:rsidP="00EC2E43">
      <w:pPr>
        <w:ind w:left="-284" w:right="283" w:firstLine="851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Беляева Ольга Николаевна.</w:t>
      </w:r>
    </w:p>
    <w:p w:rsidR="006B5B68" w:rsidRDefault="006B5B68" w:rsidP="00EC2E43">
      <w:pPr>
        <w:ind w:left="-284" w:right="283" w:firstLine="851"/>
        <w:jc w:val="right"/>
        <w:rPr>
          <w:rFonts w:ascii="Times New Roman" w:hAnsi="Times New Roman" w:cs="Times New Roman"/>
          <w:sz w:val="36"/>
          <w:szCs w:val="36"/>
        </w:rPr>
      </w:pPr>
    </w:p>
    <w:p w:rsidR="00EC2E43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E43" w:rsidRPr="00DF07A2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C2E43" w:rsidRDefault="00EC2E43" w:rsidP="00EC2E43">
      <w:pPr>
        <w:ind w:left="-284" w:right="283" w:firstLine="851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C2E43" w:rsidRPr="00180C00" w:rsidRDefault="00EC2E43" w:rsidP="00EC2E43">
      <w:pPr>
        <w:ind w:left="0" w:right="283" w:firstLine="0"/>
        <w:jc w:val="center"/>
        <w:rPr>
          <w:rFonts w:ascii="Times New Roman" w:hAnsi="Times New Roman" w:cs="Times New Roman"/>
          <w:sz w:val="40"/>
          <w:szCs w:val="36"/>
        </w:rPr>
      </w:pPr>
      <w:r w:rsidRPr="00180C00">
        <w:rPr>
          <w:rFonts w:ascii="Times New Roman" w:hAnsi="Times New Roman" w:cs="Times New Roman"/>
          <w:sz w:val="40"/>
          <w:szCs w:val="36"/>
        </w:rPr>
        <w:t>Апрель</w:t>
      </w:r>
      <w:r w:rsidRPr="00EC2E43">
        <w:rPr>
          <w:rFonts w:ascii="Times New Roman" w:hAnsi="Times New Roman" w:cs="Times New Roman"/>
          <w:sz w:val="40"/>
          <w:szCs w:val="36"/>
        </w:rPr>
        <w:t>,</w:t>
      </w:r>
      <w:r w:rsidRPr="00180C00">
        <w:rPr>
          <w:rFonts w:ascii="Times New Roman" w:hAnsi="Times New Roman" w:cs="Times New Roman"/>
          <w:sz w:val="40"/>
          <w:szCs w:val="36"/>
        </w:rPr>
        <w:t>2012</w:t>
      </w:r>
    </w:p>
    <w:p w:rsidR="00EC2E43" w:rsidRDefault="00EC2E43" w:rsidP="00EC2E43">
      <w:pPr>
        <w:ind w:left="0" w:right="28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2E43" w:rsidRPr="00894D29" w:rsidRDefault="00EC2E43" w:rsidP="00EC2E43">
      <w:pPr>
        <w:ind w:left="-284" w:right="283" w:firstLine="851"/>
        <w:jc w:val="right"/>
        <w:rPr>
          <w:rFonts w:ascii="Times New Roman" w:hAnsi="Times New Roman" w:cs="Times New Roman"/>
          <w:sz w:val="36"/>
          <w:szCs w:val="36"/>
        </w:rPr>
      </w:pPr>
    </w:p>
    <w:p w:rsidR="00EC2E43" w:rsidRDefault="00EC2E43" w:rsidP="00EC2E43">
      <w:pPr>
        <w:ind w:left="0" w:right="28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EC2E43">
      <w:pPr>
        <w:ind w:left="0" w:right="28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1.Отличительные признаки жанра стихотворения в прозе.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2.Цикл «Стихотворения в прозе» И.С. Тургенева.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3.Историческая основа и история создания стихотворения в прозе «Памяти Ю.П.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>
        <w:rPr>
          <w:rFonts w:ascii="Times New Roman" w:hAnsi="Times New Roman" w:cs="Times New Roman"/>
          <w:sz w:val="32"/>
          <w:szCs w:val="32"/>
        </w:rPr>
        <w:t>Ю.П.Вревская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одна из первых петербургских красавиц;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доброта и душевная щедрость баронессы;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дружба с И.С. Тургеневым;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нравственный подвиг Ю.П.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трагическая гибель.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4.Создание стихотворения в прозе – отклик И.С. Тургенева на смерть баронессы.</w:t>
      </w:r>
    </w:p>
    <w:p w:rsidR="00EC2E43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5.Имя Ю.П.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символ морального облика медицинской сестры, милосердия и человеколюбия.</w:t>
      </w:r>
    </w:p>
    <w:p w:rsidR="00EC2E43" w:rsidRPr="00D63F6F" w:rsidRDefault="00EC2E43" w:rsidP="00EC2E43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EC2E43">
      <w:pPr>
        <w:spacing w:line="240" w:lineRule="auto"/>
        <w:ind w:left="0" w:right="283" w:firstLine="0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EC2E43" w:rsidRDefault="00EC2E43" w:rsidP="00EC2E43">
      <w:pPr>
        <w:spacing w:line="240" w:lineRule="auto"/>
        <w:ind w:left="0" w:right="283" w:firstLine="0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DF07A2" w:rsidRDefault="006C0136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 xml:space="preserve">«Стихотворения в прозе объединяет </w:t>
      </w:r>
    </w:p>
    <w:p w:rsidR="00DF07A2" w:rsidRDefault="006C0136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лаконичность,</w:t>
      </w:r>
      <w:r w:rsidR="00B41F4A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иносказательность,</w:t>
      </w:r>
    </w:p>
    <w:p w:rsidR="006C0136" w:rsidRDefault="006C0136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 xml:space="preserve"> а главное:</w:t>
      </w:r>
      <w:r w:rsidR="00B41F4A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бездна мысли».</w:t>
      </w:r>
    </w:p>
    <w:p w:rsidR="00DF07A2" w:rsidRDefault="00DF07A2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И.А. Бунин.</w:t>
      </w:r>
    </w:p>
    <w:p w:rsidR="00DF07A2" w:rsidRDefault="00DF07A2" w:rsidP="00DF07A2">
      <w:pPr>
        <w:spacing w:line="240" w:lineRule="auto"/>
        <w:ind w:left="-284" w:right="283" w:firstLine="851"/>
        <w:jc w:val="right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F500DC" w:rsidRPr="00F500DC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СТИХОТВОРЕНИЕ В ПРОЗЕ</w:t>
      </w: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название, применяемое к некоторым произведениям художественного слова. Стихотворение в прозе обладает своими отличительными признаками, сближающими его и с</w:t>
      </w:r>
      <w:r w:rsidR="003D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стихотворной, и с прозаической речью, и служит промежуточной стадией между той и другой. Одним из характеризующих признако</w:t>
      </w:r>
      <w:r w:rsidR="003D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</w:t>
      </w:r>
      <w:r w:rsidR="003D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="003D3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 служит его небольшой объем</w:t>
      </w: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</w:t>
      </w:r>
      <w:proofErr w:type="gram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редкое</w:t>
      </w:r>
      <w:proofErr w:type="gram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стихотворений превышает четыре-пять печатных страниц. У И. Тургенева, признанного мастера этого жанра, из пяти десятков подобных пьес лишь одна достигает почти трех страниц («Два четверостишия»): остальные не достигают и двух. «Как хороши, как свежи были розы», «Конец света» — занимают около полутора, «Воробей», «</w:t>
      </w:r>
      <w:proofErr w:type="spell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Черепья</w:t>
      </w:r>
      <w:proofErr w:type="spell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занимают и страницы.</w:t>
      </w:r>
    </w:p>
    <w:p w:rsidR="00F500DC" w:rsidRPr="00F500DC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размеры, естественно, влекут за собою более тщательную отделку словесной формы, которая игнорируется во многих крупных произведениях: там центральное положение принадлежит сюжетной композиции.</w:t>
      </w:r>
    </w:p>
    <w:p w:rsidR="00F500DC" w:rsidRPr="00F500DC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отделка — необходимый признак этого жанра. Наиболее пленительные примеры ее встречаем у Ш. </w:t>
      </w:r>
      <w:proofErr w:type="spell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Бодлера</w:t>
      </w:r>
      <w:proofErr w:type="spell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(«Поэмы в прозе»), у Новалиса («Гимны ночи»), у И. Тургенева («Стихотворения в прозе»), стихотворения в прозе </w:t>
      </w:r>
      <w:proofErr w:type="spell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Леопарди</w:t>
      </w:r>
      <w:proofErr w:type="spell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0DC" w:rsidRPr="00F500DC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ни небольшие размеры, ни художественная отделка — это еще не признаки, которые определяют данный термин. Небольшие размеры сближают стихотворение в пр</w:t>
      </w:r>
      <w:r w:rsidR="003D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 с миниатюрой</w:t>
      </w:r>
      <w:proofErr w:type="gramStart"/>
      <w:r w:rsidR="003D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же отделка свойственна не ему одному.</w:t>
      </w:r>
    </w:p>
    <w:p w:rsidR="00F500DC" w:rsidRPr="00F500DC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миниатюры стихотворение в прозе отличается </w:t>
      </w:r>
      <w:proofErr w:type="gram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лирическим</w:t>
      </w:r>
      <w:proofErr w:type="gram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характером. Даже в том случае, когда в основе лежит эпический сюжет, на него накладываются лирические тона (параллель этому, из стихотворных жанров, н</w:t>
      </w:r>
      <w:r w:rsidR="003D3D8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аходим в балладе</w:t>
      </w: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 случайно у Тургенева большинство эпических сюжетов фантастично: это дает больше возможностей для их лирической окраски. Вот почему Тургенев пользуется формой видения, сна, легенды. Любовь и голод являются ему в видении крылатыми гениями, неразлучно соединившими свои руки («Два брата»); в видении же товарищ-соперник является из загробного мира к своему неверующему другу — безмолвным призраком, покорно и печально качая головою («Соперник»); во сне — белый парус разубранной лодки несется по безбрежности моря под божественно — звонкий смех юности; во сне кромешная тьма надвигается на землю </w:t>
      </w:r>
      <w:r w:rsidR="003D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морозным вихрем, </w:t>
      </w:r>
      <w:proofErr w:type="spellStart"/>
      <w:r w:rsidR="003D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тысячегортанным</w:t>
      </w:r>
      <w:proofErr w:type="spell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железным лаем, и гибнущая земля воет от страха («Конец света»); легенда рассказывает о мудром поступке великого </w:t>
      </w:r>
      <w:proofErr w:type="spell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Джиаффара</w:t>
      </w:r>
      <w:proofErr w:type="spell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солнца вселенной; в легенде же говорится и о </w:t>
      </w: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соперниках-поэтах — осмеянном толпою </w:t>
      </w:r>
      <w:proofErr w:type="spell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Юнии</w:t>
      </w:r>
      <w:proofErr w:type="spell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Юлии, ею превознесенном. Если же сюжет не фантастичен, то он облекается в форму воспоминания, располагающего к лирической настроенности: «Повесть его» — </w:t>
      </w:r>
      <w:proofErr w:type="gram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воспоминание</w:t>
      </w:r>
      <w:proofErr w:type="gram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старого офицера, не только воскрешающее событие в его памяти, но и проступающее слезами на его старческих глазах; на лирике воспоминаний целиком держится и непревзойденное «Как хороши, как свежи были розы».</w:t>
      </w:r>
    </w:p>
    <w:p w:rsidR="00F500DC" w:rsidRPr="00F500DC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 разработка темы, таким образом, подчеркивает в термине «стихотворение в прозе» первую его часть.</w:t>
      </w:r>
    </w:p>
    <w:p w:rsidR="00F500DC" w:rsidRPr="00F500DC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же близость к стихотворению — в особенностях формальной композиции. Строфическому делению здесь соответствует — всегда внимательное и ритмически обоснованное деление на абзацы (которое, обычно, так случайно и не осознано в прозаических п</w:t>
      </w:r>
      <w:r w:rsidR="00B41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роизведениях</w:t>
      </w: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 стихотворных строф подобные абзацы отличаются меньшим единообразием, что, конечно же, находится в связи с более свободным ритмическим построением. </w:t>
      </w:r>
      <w:proofErr w:type="gram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Тургеневское</w:t>
      </w:r>
      <w:proofErr w:type="gram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хороши, как свежи были розы» особенно подчеркивает строфический смысл абзаца, применяя слова заглавия, как лирический рефрен.</w:t>
      </w:r>
    </w:p>
    <w:p w:rsidR="00F500DC" w:rsidRPr="00F500DC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Композиционная близость к стихотворению </w:t>
      </w:r>
      <w:proofErr w:type="gram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подчеркнута</w:t>
      </w:r>
      <w:proofErr w:type="gram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и тогда, когда одно и то же выражение дано в начале пьесы и в конце, как бы замыкает ее с двух сторон: так у Тургенева построено «Лазурное царство», «Восточная легенда», «Стой!».</w:t>
      </w:r>
    </w:p>
    <w:p w:rsidR="00F500DC" w:rsidRPr="00F500DC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ритмической стихотворение в прозе приближается к стихотворной речи: здесь мы встречаем все стихотворные стопы, лишь связь между ними более произвольна, чем это допустимо у стихотворца. Меньшая определенность ритма стирает очень резкую, внешне, границу между размеренной — стихотворной — и неразмеренной — прозаической — речью, делает эту границу почти неприметной. Это позволяет вводить стихотворение в прозе среди прозаических страниц повести или романа. Так делал Гоголь: отрывки «Знаете ли вы украинскую ночь?», «Чуден Днепр при тихой погоде» — могут быть рассмотрены как завершенные самостоятельные стихотворения в прозе.</w:t>
      </w:r>
    </w:p>
    <w:p w:rsidR="000D36B0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в прозе близко к стихотворной речи еще и эвфоническим строем своим, блестящие многочисленные образцы чему — у Тургенева («И грохочет </w:t>
      </w:r>
      <w:proofErr w:type="spell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Финстерааргорн</w:t>
      </w:r>
      <w:proofErr w:type="spell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в самых звуках здесь грохотанье). Но и строфический смысл абзаца, и ритмический строй речи, и применение эвфонических эффектов характеризует всякую ритмическую прозу. Стихотворение в прозе </w:t>
      </w:r>
      <w:proofErr w:type="gramStart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F5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считать одним из ее видов. Видовым признаком для данного вида служат, таким образом, лишь особенности тематической композиции, приближающие его к стихотворению.</w:t>
      </w:r>
    </w:p>
    <w:p w:rsidR="000D36B0" w:rsidRDefault="00AF3F54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стихотворение в прозе - это лирическое произведение в стихотворной форме.</w:t>
      </w:r>
    </w:p>
    <w:p w:rsidR="00F500DC" w:rsidRDefault="00AF3F54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стихотворения в прозе характерны все признаки лирического стихотворения, за исключением метра и рифмы: небольшой объем, часто</w:t>
      </w:r>
      <w:r w:rsidR="000D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членение на мелкие абзацы, подобные строфам, повышенная эмоциональность стиля, круг образов, мотивов, идей, характерных для поэзии данного времени, обычно бессюжетная композиция</w:t>
      </w:r>
      <w:r w:rsidR="000D3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общая установка на выражение субъективного впечатления или переживания.</w:t>
      </w:r>
    </w:p>
    <w:p w:rsidR="000D36B0" w:rsidRDefault="000D36B0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стихотворения в прозе повествовательны, имеют сюжет («Воробей»).</w:t>
      </w:r>
    </w:p>
    <w:p w:rsidR="000D36B0" w:rsidRDefault="000D36B0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очень различны по характеру, но их объединяют и общие черты:</w:t>
      </w:r>
    </w:p>
    <w:p w:rsidR="000D36B0" w:rsidRDefault="000D36B0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-автобиографичность, рассказ от  1 –го лица;</w:t>
      </w:r>
    </w:p>
    <w:p w:rsidR="000D36B0" w:rsidRDefault="000D36B0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дневниковой записи;</w:t>
      </w:r>
    </w:p>
    <w:p w:rsidR="000D36B0" w:rsidRDefault="000D36B0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-философские раздумья над важнейшими вопросами;</w:t>
      </w:r>
    </w:p>
    <w:p w:rsidR="00DF07A2" w:rsidRDefault="000D36B0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-доверительное общение с читателями.</w:t>
      </w:r>
    </w:p>
    <w:p w:rsidR="00DF07A2" w:rsidRDefault="00DF07A2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DC" w:rsidRPr="00DF07A2" w:rsidRDefault="00F500DC" w:rsidP="00DF07A2">
      <w:pPr>
        <w:spacing w:line="240" w:lineRule="auto"/>
        <w:ind w:left="-284" w:right="28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DC">
        <w:rPr>
          <w:rFonts w:ascii="Times New Roman" w:hAnsi="Times New Roman" w:cs="Times New Roman"/>
          <w:sz w:val="28"/>
          <w:szCs w:val="28"/>
        </w:rPr>
        <w:t>В последние годы жизни И.С.Тургенев созда</w:t>
      </w:r>
      <w:r w:rsidR="00B41F4A">
        <w:rPr>
          <w:rFonts w:ascii="Times New Roman" w:hAnsi="Times New Roman" w:cs="Times New Roman"/>
          <w:sz w:val="28"/>
          <w:szCs w:val="28"/>
        </w:rPr>
        <w:t>ёт цикл «Стихотворений в прозе»</w:t>
      </w:r>
      <w:r w:rsidRPr="00F500DC">
        <w:rPr>
          <w:rFonts w:ascii="Times New Roman" w:hAnsi="Times New Roman" w:cs="Times New Roman"/>
          <w:sz w:val="28"/>
          <w:szCs w:val="28"/>
        </w:rPr>
        <w:t>,</w:t>
      </w:r>
      <w:r w:rsidR="0098169E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который он пишет с 1877 года.</w:t>
      </w:r>
      <w:r w:rsidR="008A185B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В печати стихотворения появляются в 1882 в двенадцатом номере « Вестника Европы»</w:t>
      </w:r>
      <w:r w:rsidR="008A185B">
        <w:rPr>
          <w:rFonts w:ascii="Times New Roman" w:hAnsi="Times New Roman" w:cs="Times New Roman"/>
          <w:sz w:val="28"/>
          <w:szCs w:val="28"/>
        </w:rPr>
        <w:t>.</w:t>
      </w:r>
      <w:r w:rsidRPr="00F500DC">
        <w:rPr>
          <w:rFonts w:ascii="Times New Roman" w:hAnsi="Times New Roman" w:cs="Times New Roman"/>
          <w:sz w:val="28"/>
          <w:szCs w:val="28"/>
        </w:rPr>
        <w:t xml:space="preserve"> Вообще эти произведен</w:t>
      </w:r>
      <w:r w:rsidR="008A185B">
        <w:rPr>
          <w:rFonts w:ascii="Times New Roman" w:hAnsi="Times New Roman" w:cs="Times New Roman"/>
          <w:sz w:val="28"/>
          <w:szCs w:val="28"/>
        </w:rPr>
        <w:t xml:space="preserve">ия для печати не предназначались, </w:t>
      </w:r>
      <w:r w:rsidRPr="00F500DC">
        <w:rPr>
          <w:rFonts w:ascii="Times New Roman" w:hAnsi="Times New Roman" w:cs="Times New Roman"/>
          <w:sz w:val="28"/>
          <w:szCs w:val="28"/>
        </w:rPr>
        <w:t>слишком уж интимны были</w:t>
      </w:r>
      <w:r w:rsidR="00B41F4A">
        <w:rPr>
          <w:rFonts w:ascii="Times New Roman" w:hAnsi="Times New Roman" w:cs="Times New Roman"/>
          <w:sz w:val="28"/>
          <w:szCs w:val="28"/>
        </w:rPr>
        <w:t xml:space="preserve"> переживания в некоторых из них</w:t>
      </w:r>
      <w:r w:rsidRPr="00F500DC">
        <w:rPr>
          <w:rFonts w:ascii="Times New Roman" w:hAnsi="Times New Roman" w:cs="Times New Roman"/>
          <w:sz w:val="28"/>
          <w:szCs w:val="28"/>
        </w:rPr>
        <w:t>. Однако Стасюлевичу, близкому другу Тургенева и редактору журнала,</w:t>
      </w:r>
      <w:r w:rsidR="008A185B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 xml:space="preserve">во время одного из последних свиданий с Иваном Сергеевичем, удалось </w:t>
      </w:r>
      <w:proofErr w:type="gramStart"/>
      <w:r w:rsidRPr="00F500DC">
        <w:rPr>
          <w:rFonts w:ascii="Times New Roman" w:hAnsi="Times New Roman" w:cs="Times New Roman"/>
          <w:sz w:val="28"/>
          <w:szCs w:val="28"/>
        </w:rPr>
        <w:t>уговорить последнего напечатать</w:t>
      </w:r>
      <w:proofErr w:type="gramEnd"/>
      <w:r w:rsidRPr="00F500DC">
        <w:rPr>
          <w:rFonts w:ascii="Times New Roman" w:hAnsi="Times New Roman" w:cs="Times New Roman"/>
          <w:sz w:val="28"/>
          <w:szCs w:val="28"/>
        </w:rPr>
        <w:t xml:space="preserve"> часть «Старческих раздумий»</w:t>
      </w:r>
      <w:r w:rsidR="00B41F4A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(так их называл сначала сам Тургенев)</w:t>
      </w:r>
      <w:r w:rsidR="00B41F4A">
        <w:rPr>
          <w:rFonts w:ascii="Times New Roman" w:hAnsi="Times New Roman" w:cs="Times New Roman"/>
          <w:sz w:val="28"/>
          <w:szCs w:val="28"/>
        </w:rPr>
        <w:t>. Почему-</w:t>
      </w:r>
      <w:r w:rsidR="008A185B">
        <w:rPr>
          <w:rFonts w:ascii="Times New Roman" w:hAnsi="Times New Roman" w:cs="Times New Roman"/>
          <w:sz w:val="28"/>
          <w:szCs w:val="28"/>
        </w:rPr>
        <w:t>то принято считать</w:t>
      </w:r>
      <w:r w:rsidRPr="00F500DC">
        <w:rPr>
          <w:rFonts w:ascii="Times New Roman" w:hAnsi="Times New Roman" w:cs="Times New Roman"/>
          <w:sz w:val="28"/>
          <w:szCs w:val="28"/>
        </w:rPr>
        <w:t>,</w:t>
      </w:r>
      <w:r w:rsidR="008A185B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что заголовок и окончательный вариант названия стихотворений придумал Стасюлевич.</w:t>
      </w:r>
      <w:r w:rsidR="008A185B">
        <w:rPr>
          <w:rFonts w:ascii="Times New Roman" w:hAnsi="Times New Roman" w:cs="Times New Roman"/>
          <w:sz w:val="28"/>
          <w:szCs w:val="28"/>
        </w:rPr>
        <w:t xml:space="preserve"> Хотя известно</w:t>
      </w:r>
      <w:r w:rsidRPr="00F500DC">
        <w:rPr>
          <w:rFonts w:ascii="Times New Roman" w:hAnsi="Times New Roman" w:cs="Times New Roman"/>
          <w:sz w:val="28"/>
          <w:szCs w:val="28"/>
        </w:rPr>
        <w:t>,</w:t>
      </w:r>
      <w:r w:rsidR="008A185B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 xml:space="preserve">что Тургенев отправлял рукопись </w:t>
      </w:r>
      <w:proofErr w:type="gramStart"/>
      <w:r w:rsidRPr="00F500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00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500DC">
        <w:rPr>
          <w:rFonts w:ascii="Times New Roman" w:hAnsi="Times New Roman" w:cs="Times New Roman"/>
          <w:sz w:val="28"/>
          <w:szCs w:val="28"/>
        </w:rPr>
        <w:t>Вестник</w:t>
      </w:r>
      <w:proofErr w:type="gramEnd"/>
      <w:r w:rsidR="008A185B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 xml:space="preserve"> Европы» уже с подзаголовком « 40 стихотворений в прозе»</w:t>
      </w:r>
      <w:r w:rsidR="008A185B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41F4A">
        <w:rPr>
          <w:rFonts w:ascii="Times New Roman" w:hAnsi="Times New Roman" w:cs="Times New Roman"/>
          <w:sz w:val="28"/>
          <w:szCs w:val="28"/>
        </w:rPr>
        <w:t>многие пишут</w:t>
      </w:r>
      <w:r w:rsidRPr="00F500DC">
        <w:rPr>
          <w:rFonts w:ascii="Times New Roman" w:hAnsi="Times New Roman" w:cs="Times New Roman"/>
          <w:sz w:val="28"/>
          <w:szCs w:val="28"/>
        </w:rPr>
        <w:t>,</w:t>
      </w:r>
      <w:r w:rsidR="00B41F4A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что тургеневские «Стихотворения » –</w:t>
      </w:r>
      <w:r w:rsidR="00B41F4A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это новый жанр не только для всей русской литературы, но и мировой.</w:t>
      </w:r>
    </w:p>
    <w:p w:rsidR="00F33418" w:rsidRDefault="008A185B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слово, каждый звук имеют свой смысло</w:t>
      </w:r>
      <w:r w:rsidR="00F500DC" w:rsidRPr="00F500D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00DC" w:rsidRPr="00F500DC">
        <w:rPr>
          <w:rFonts w:ascii="Times New Roman" w:hAnsi="Times New Roman" w:cs="Times New Roman"/>
          <w:sz w:val="28"/>
          <w:szCs w:val="28"/>
        </w:rPr>
        <w:t xml:space="preserve"> назначение</w:t>
      </w:r>
      <w:proofErr w:type="gramStart"/>
      <w:r w:rsidR="00F500DC" w:rsidRPr="00F500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00DC" w:rsidRPr="00F500DC">
        <w:rPr>
          <w:rFonts w:ascii="Times New Roman" w:hAnsi="Times New Roman" w:cs="Times New Roman"/>
          <w:sz w:val="28"/>
          <w:szCs w:val="28"/>
        </w:rPr>
        <w:t xml:space="preserve"> Но всё-таки почему ж</w:t>
      </w:r>
      <w:r>
        <w:rPr>
          <w:rFonts w:ascii="Times New Roman" w:hAnsi="Times New Roman" w:cs="Times New Roman"/>
          <w:sz w:val="28"/>
          <w:szCs w:val="28"/>
        </w:rPr>
        <w:t xml:space="preserve">е именно стихотворения в прозе, а </w:t>
      </w:r>
      <w:r w:rsidR="00F500DC" w:rsidRPr="00F500DC">
        <w:rPr>
          <w:rFonts w:ascii="Times New Roman" w:hAnsi="Times New Roman" w:cs="Times New Roman"/>
          <w:sz w:val="28"/>
          <w:szCs w:val="28"/>
        </w:rPr>
        <w:t xml:space="preserve"> не просто философские рассказы?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DC" w:rsidRPr="00F500DC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 потому</w:t>
      </w:r>
      <w:r w:rsidR="00F500DC" w:rsidRPr="00F50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DC" w:rsidRPr="00F500DC">
        <w:rPr>
          <w:rFonts w:ascii="Times New Roman" w:hAnsi="Times New Roman" w:cs="Times New Roman"/>
          <w:sz w:val="28"/>
          <w:szCs w:val="28"/>
        </w:rPr>
        <w:t>что слишком уж гармонично сочетаются звуки,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DC" w:rsidRPr="00F500DC">
        <w:rPr>
          <w:rFonts w:ascii="Times New Roman" w:hAnsi="Times New Roman" w:cs="Times New Roman"/>
          <w:sz w:val="28"/>
          <w:szCs w:val="28"/>
        </w:rPr>
        <w:t>мелодично сливаются они в слова и фразы</w:t>
      </w:r>
      <w:r>
        <w:rPr>
          <w:rFonts w:ascii="Times New Roman" w:hAnsi="Times New Roman" w:cs="Times New Roman"/>
          <w:sz w:val="28"/>
          <w:szCs w:val="28"/>
        </w:rPr>
        <w:t>. «Э</w:t>
      </w:r>
      <w:r w:rsidR="00F500DC" w:rsidRPr="00F500DC">
        <w:rPr>
          <w:rFonts w:ascii="Times New Roman" w:hAnsi="Times New Roman" w:cs="Times New Roman"/>
          <w:sz w:val="28"/>
          <w:szCs w:val="28"/>
        </w:rPr>
        <w:t>то сплав поэзии и прозы, мелодии и ритма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00DC" w:rsidRPr="00F500DC">
        <w:rPr>
          <w:rFonts w:ascii="Times New Roman" w:hAnsi="Times New Roman" w:cs="Times New Roman"/>
          <w:sz w:val="28"/>
          <w:szCs w:val="28"/>
        </w:rPr>
        <w:t>отмеченные печат</w:t>
      </w:r>
      <w:r w:rsidR="00B41F4A">
        <w:rPr>
          <w:rFonts w:ascii="Times New Roman" w:hAnsi="Times New Roman" w:cs="Times New Roman"/>
          <w:sz w:val="28"/>
          <w:szCs w:val="28"/>
        </w:rPr>
        <w:t>ью необыкновенного стилистическ</w:t>
      </w:r>
      <w:r w:rsidR="00F500DC" w:rsidRPr="00F500DC">
        <w:rPr>
          <w:rFonts w:ascii="Times New Roman" w:hAnsi="Times New Roman" w:cs="Times New Roman"/>
          <w:sz w:val="28"/>
          <w:szCs w:val="28"/>
        </w:rPr>
        <w:t xml:space="preserve">ого изящества”. </w:t>
      </w:r>
      <w:r>
        <w:rPr>
          <w:rFonts w:ascii="Times New Roman" w:hAnsi="Times New Roman" w:cs="Times New Roman"/>
          <w:sz w:val="28"/>
          <w:szCs w:val="28"/>
        </w:rPr>
        <w:t xml:space="preserve">«Стихотворения в прозе» </w:t>
      </w:r>
      <w:r w:rsidR="00F500DC" w:rsidRPr="00F500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DC" w:rsidRPr="00F500DC">
        <w:rPr>
          <w:rFonts w:ascii="Times New Roman" w:hAnsi="Times New Roman" w:cs="Times New Roman"/>
          <w:sz w:val="28"/>
          <w:szCs w:val="28"/>
        </w:rPr>
        <w:t>это сборник оригинальных философских высказываний,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F4A">
        <w:rPr>
          <w:rFonts w:ascii="Times New Roman" w:hAnsi="Times New Roman" w:cs="Times New Roman"/>
          <w:sz w:val="28"/>
          <w:szCs w:val="28"/>
        </w:rPr>
        <w:t>жизненных выводов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1F4A">
        <w:rPr>
          <w:rFonts w:ascii="Times New Roman" w:hAnsi="Times New Roman" w:cs="Times New Roman"/>
          <w:sz w:val="28"/>
          <w:szCs w:val="28"/>
        </w:rPr>
        <w:t xml:space="preserve"> Это своеобразный итог, черта</w:t>
      </w:r>
      <w:r w:rsidR="00F500DC" w:rsidRPr="00F500DC">
        <w:rPr>
          <w:rFonts w:ascii="Times New Roman" w:hAnsi="Times New Roman" w:cs="Times New Roman"/>
          <w:sz w:val="28"/>
          <w:szCs w:val="28"/>
        </w:rPr>
        <w:t>,</w:t>
      </w:r>
      <w:r w:rsidR="00B41F4A">
        <w:rPr>
          <w:rFonts w:ascii="Times New Roman" w:hAnsi="Times New Roman" w:cs="Times New Roman"/>
          <w:sz w:val="28"/>
          <w:szCs w:val="28"/>
        </w:rPr>
        <w:t xml:space="preserve"> </w:t>
      </w:r>
      <w:r w:rsidR="00F500DC" w:rsidRPr="00F500DC">
        <w:rPr>
          <w:rFonts w:ascii="Times New Roman" w:hAnsi="Times New Roman" w:cs="Times New Roman"/>
          <w:sz w:val="28"/>
          <w:szCs w:val="28"/>
        </w:rPr>
        <w:t>точка,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DC" w:rsidRPr="00F500DC">
        <w:rPr>
          <w:rFonts w:ascii="Times New Roman" w:hAnsi="Times New Roman" w:cs="Times New Roman"/>
          <w:sz w:val="28"/>
          <w:szCs w:val="28"/>
        </w:rPr>
        <w:t>которую Тургенев ставит в конце всех своих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500DC" w:rsidRPr="00F500DC">
        <w:rPr>
          <w:rFonts w:ascii="Times New Roman" w:hAnsi="Times New Roman" w:cs="Times New Roman"/>
          <w:sz w:val="28"/>
          <w:szCs w:val="28"/>
        </w:rPr>
        <w:t>в конце своей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DC" w:rsidRPr="00F500DC">
        <w:rPr>
          <w:rFonts w:ascii="Times New Roman" w:hAnsi="Times New Roman" w:cs="Times New Roman"/>
          <w:sz w:val="28"/>
          <w:szCs w:val="28"/>
        </w:rPr>
        <w:t>Здесь отразилось всё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DC" w:rsidRPr="00F500DC">
        <w:rPr>
          <w:rFonts w:ascii="Times New Roman" w:hAnsi="Times New Roman" w:cs="Times New Roman"/>
          <w:sz w:val="28"/>
          <w:szCs w:val="28"/>
        </w:rPr>
        <w:t xml:space="preserve">что было “разлито” по всем произведениям писателя. </w:t>
      </w:r>
    </w:p>
    <w:p w:rsidR="00F33418" w:rsidRDefault="00F500DC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0DC">
        <w:rPr>
          <w:rFonts w:ascii="Times New Roman" w:hAnsi="Times New Roman" w:cs="Times New Roman"/>
          <w:sz w:val="28"/>
          <w:szCs w:val="28"/>
        </w:rPr>
        <w:t>Тематика стихотворений чрезвычайно</w:t>
      </w:r>
      <w:r w:rsidR="00F33418">
        <w:rPr>
          <w:rFonts w:ascii="Times New Roman" w:hAnsi="Times New Roman" w:cs="Times New Roman"/>
          <w:sz w:val="28"/>
          <w:szCs w:val="28"/>
        </w:rPr>
        <w:t xml:space="preserve"> разнообразна</w:t>
      </w:r>
      <w:proofErr w:type="gramStart"/>
      <w:r w:rsidR="00F334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3418">
        <w:rPr>
          <w:rFonts w:ascii="Times New Roman" w:hAnsi="Times New Roman" w:cs="Times New Roman"/>
          <w:sz w:val="28"/>
          <w:szCs w:val="28"/>
        </w:rPr>
        <w:t xml:space="preserve"> но в то же время </w:t>
      </w:r>
      <w:r w:rsidRPr="00F500DC">
        <w:rPr>
          <w:rFonts w:ascii="Times New Roman" w:hAnsi="Times New Roman" w:cs="Times New Roman"/>
          <w:sz w:val="28"/>
          <w:szCs w:val="28"/>
        </w:rPr>
        <w:t xml:space="preserve"> все они неразрывно связаны между собой , связаны в один общий мотив . Казалось бы, такие совершенно разные по сво</w:t>
      </w:r>
      <w:r w:rsidR="00B41F4A">
        <w:rPr>
          <w:rFonts w:ascii="Times New Roman" w:hAnsi="Times New Roman" w:cs="Times New Roman"/>
          <w:sz w:val="28"/>
          <w:szCs w:val="28"/>
        </w:rPr>
        <w:t xml:space="preserve">ей тематике стихотворения, как: </w:t>
      </w:r>
      <w:r w:rsidRPr="00F500DC">
        <w:rPr>
          <w:rFonts w:ascii="Times New Roman" w:hAnsi="Times New Roman" w:cs="Times New Roman"/>
          <w:sz w:val="28"/>
          <w:szCs w:val="28"/>
        </w:rPr>
        <w:t xml:space="preserve"> “Старуха”</w:t>
      </w:r>
      <w:r w:rsidR="00F33418">
        <w:rPr>
          <w:rFonts w:ascii="Times New Roman" w:hAnsi="Times New Roman" w:cs="Times New Roman"/>
          <w:sz w:val="28"/>
          <w:szCs w:val="28"/>
        </w:rPr>
        <w:t>, ”</w:t>
      </w:r>
      <w:proofErr w:type="spellStart"/>
      <w:r w:rsidR="00F33418">
        <w:rPr>
          <w:rFonts w:ascii="Times New Roman" w:hAnsi="Times New Roman" w:cs="Times New Roman"/>
          <w:sz w:val="28"/>
          <w:szCs w:val="28"/>
        </w:rPr>
        <w:t>Старик”</w:t>
      </w:r>
      <w:proofErr w:type="gramStart"/>
      <w:r w:rsidR="00F33418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="00F33418">
        <w:rPr>
          <w:rFonts w:ascii="Times New Roman" w:hAnsi="Times New Roman" w:cs="Times New Roman"/>
          <w:sz w:val="28"/>
          <w:szCs w:val="28"/>
        </w:rPr>
        <w:t>Собака”,”Сон</w:t>
      </w:r>
      <w:proofErr w:type="spellEnd"/>
      <w:r w:rsidR="00F33418">
        <w:rPr>
          <w:rFonts w:ascii="Times New Roman" w:hAnsi="Times New Roman" w:cs="Times New Roman"/>
          <w:sz w:val="28"/>
          <w:szCs w:val="28"/>
        </w:rPr>
        <w:t xml:space="preserve">” и т.д. </w:t>
      </w:r>
      <w:r w:rsidRPr="00F500DC">
        <w:rPr>
          <w:rFonts w:ascii="Times New Roman" w:hAnsi="Times New Roman" w:cs="Times New Roman"/>
          <w:sz w:val="28"/>
          <w:szCs w:val="28"/>
        </w:rPr>
        <w:t>-</w:t>
      </w:r>
      <w:r w:rsidR="00F33418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а связаны между собой единым мотивом</w:t>
      </w:r>
      <w:r w:rsidR="00F33418">
        <w:rPr>
          <w:rFonts w:ascii="Times New Roman" w:hAnsi="Times New Roman" w:cs="Times New Roman"/>
          <w:sz w:val="28"/>
          <w:szCs w:val="28"/>
        </w:rPr>
        <w:t>:</w:t>
      </w:r>
      <w:r w:rsidRPr="00F500DC">
        <w:rPr>
          <w:rFonts w:ascii="Times New Roman" w:hAnsi="Times New Roman" w:cs="Times New Roman"/>
          <w:sz w:val="28"/>
          <w:szCs w:val="28"/>
        </w:rPr>
        <w:t xml:space="preserve"> размышления</w:t>
      </w:r>
      <w:r w:rsidR="00F33418">
        <w:rPr>
          <w:rFonts w:ascii="Times New Roman" w:hAnsi="Times New Roman" w:cs="Times New Roman"/>
          <w:sz w:val="28"/>
          <w:szCs w:val="28"/>
        </w:rPr>
        <w:t>ми о неотвратимости смерти. Таким образом</w:t>
      </w:r>
      <w:r w:rsidR="005F0C2D">
        <w:rPr>
          <w:rFonts w:ascii="Times New Roman" w:hAnsi="Times New Roman" w:cs="Times New Roman"/>
          <w:sz w:val="28"/>
          <w:szCs w:val="28"/>
        </w:rPr>
        <w:t>,</w:t>
      </w:r>
      <w:r w:rsidR="00B41F4A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lastRenderedPageBreak/>
        <w:t>не будем сейчас выводить все темы по отд</w:t>
      </w:r>
      <w:r w:rsidR="00F33418">
        <w:rPr>
          <w:rFonts w:ascii="Times New Roman" w:hAnsi="Times New Roman" w:cs="Times New Roman"/>
          <w:sz w:val="28"/>
          <w:szCs w:val="28"/>
        </w:rPr>
        <w:t>ельности</w:t>
      </w:r>
      <w:r w:rsidRPr="00F500DC">
        <w:rPr>
          <w:rFonts w:ascii="Times New Roman" w:hAnsi="Times New Roman" w:cs="Times New Roman"/>
          <w:sz w:val="28"/>
          <w:szCs w:val="28"/>
        </w:rPr>
        <w:t>,</w:t>
      </w:r>
      <w:r w:rsidR="00F33418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 xml:space="preserve">а </w:t>
      </w:r>
      <w:r w:rsidR="005F0C2D">
        <w:rPr>
          <w:rFonts w:ascii="Times New Roman" w:hAnsi="Times New Roman" w:cs="Times New Roman"/>
          <w:sz w:val="28"/>
          <w:szCs w:val="28"/>
        </w:rPr>
        <w:t>назовём главные и преобладающие</w:t>
      </w:r>
      <w:r w:rsidRPr="00F500DC">
        <w:rPr>
          <w:rFonts w:ascii="Times New Roman" w:hAnsi="Times New Roman" w:cs="Times New Roman"/>
          <w:sz w:val="28"/>
          <w:szCs w:val="28"/>
        </w:rPr>
        <w:t>:</w:t>
      </w:r>
    </w:p>
    <w:p w:rsidR="00F33418" w:rsidRDefault="00F500DC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0DC">
        <w:rPr>
          <w:rFonts w:ascii="Times New Roman" w:hAnsi="Times New Roman" w:cs="Times New Roman"/>
          <w:sz w:val="28"/>
          <w:szCs w:val="28"/>
        </w:rPr>
        <w:t xml:space="preserve"> -воспоминания о давней любви</w:t>
      </w:r>
      <w:r w:rsidR="00F33418">
        <w:rPr>
          <w:rFonts w:ascii="Times New Roman" w:hAnsi="Times New Roman" w:cs="Times New Roman"/>
          <w:sz w:val="28"/>
          <w:szCs w:val="28"/>
        </w:rPr>
        <w:t>;</w:t>
      </w:r>
    </w:p>
    <w:p w:rsidR="00F33418" w:rsidRDefault="00F500DC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0DC">
        <w:rPr>
          <w:rFonts w:ascii="Times New Roman" w:hAnsi="Times New Roman" w:cs="Times New Roman"/>
          <w:sz w:val="28"/>
          <w:szCs w:val="28"/>
        </w:rPr>
        <w:t xml:space="preserve"> -размышления о неотвратимости смерти</w:t>
      </w:r>
      <w:r w:rsidR="00F33418">
        <w:rPr>
          <w:rFonts w:ascii="Times New Roman" w:hAnsi="Times New Roman" w:cs="Times New Roman"/>
          <w:sz w:val="28"/>
          <w:szCs w:val="28"/>
        </w:rPr>
        <w:t>;</w:t>
      </w:r>
    </w:p>
    <w:p w:rsidR="0098169E" w:rsidRDefault="00F500DC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0DC">
        <w:rPr>
          <w:rFonts w:ascii="Times New Roman" w:hAnsi="Times New Roman" w:cs="Times New Roman"/>
          <w:sz w:val="28"/>
          <w:szCs w:val="28"/>
        </w:rPr>
        <w:t xml:space="preserve"> -раздумья о ничтожности человеческ</w:t>
      </w:r>
      <w:r w:rsidR="005F0C2D">
        <w:rPr>
          <w:rFonts w:ascii="Times New Roman" w:hAnsi="Times New Roman" w:cs="Times New Roman"/>
          <w:sz w:val="28"/>
          <w:szCs w:val="28"/>
        </w:rPr>
        <w:t xml:space="preserve">ой жизни перед вечностью </w:t>
      </w:r>
    </w:p>
    <w:p w:rsidR="005F0C2D" w:rsidRDefault="005F0C2D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природы.</w:t>
      </w:r>
    </w:p>
    <w:p w:rsidR="00F500DC" w:rsidRDefault="00F500DC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0DC">
        <w:rPr>
          <w:rFonts w:ascii="Times New Roman" w:hAnsi="Times New Roman" w:cs="Times New Roman"/>
          <w:sz w:val="28"/>
          <w:szCs w:val="28"/>
        </w:rPr>
        <w:t xml:space="preserve"> Возможно,</w:t>
      </w:r>
      <w:r w:rsidR="00F33418">
        <w:rPr>
          <w:rFonts w:ascii="Times New Roman" w:hAnsi="Times New Roman" w:cs="Times New Roman"/>
          <w:sz w:val="28"/>
          <w:szCs w:val="28"/>
        </w:rPr>
        <w:t xml:space="preserve"> здесь может показаться</w:t>
      </w:r>
      <w:r w:rsidRPr="00F500DC">
        <w:rPr>
          <w:rFonts w:ascii="Times New Roman" w:hAnsi="Times New Roman" w:cs="Times New Roman"/>
          <w:sz w:val="28"/>
          <w:szCs w:val="28"/>
        </w:rPr>
        <w:t>,</w:t>
      </w:r>
      <w:r w:rsidR="00F33418">
        <w:rPr>
          <w:rFonts w:ascii="Times New Roman" w:hAnsi="Times New Roman" w:cs="Times New Roman"/>
          <w:sz w:val="28"/>
          <w:szCs w:val="28"/>
        </w:rPr>
        <w:t xml:space="preserve"> что все «</w:t>
      </w:r>
      <w:r w:rsidRPr="00F500DC">
        <w:rPr>
          <w:rFonts w:ascii="Times New Roman" w:hAnsi="Times New Roman" w:cs="Times New Roman"/>
          <w:sz w:val="28"/>
          <w:szCs w:val="28"/>
        </w:rPr>
        <w:t>Стихотворения</w:t>
      </w:r>
      <w:r w:rsidR="00F33418">
        <w:rPr>
          <w:rFonts w:ascii="Times New Roman" w:hAnsi="Times New Roman" w:cs="Times New Roman"/>
          <w:sz w:val="28"/>
          <w:szCs w:val="28"/>
        </w:rPr>
        <w:t>»</w:t>
      </w:r>
      <w:r w:rsidRPr="00F500DC">
        <w:rPr>
          <w:rFonts w:ascii="Times New Roman" w:hAnsi="Times New Roman" w:cs="Times New Roman"/>
          <w:sz w:val="28"/>
          <w:szCs w:val="28"/>
        </w:rPr>
        <w:t xml:space="preserve"> проникнуты пессимисти</w:t>
      </w:r>
      <w:r w:rsidR="00F33418">
        <w:rPr>
          <w:rFonts w:ascii="Times New Roman" w:hAnsi="Times New Roman" w:cs="Times New Roman"/>
          <w:sz w:val="28"/>
          <w:szCs w:val="28"/>
        </w:rPr>
        <w:t>ческими настроениями</w:t>
      </w:r>
      <w:r w:rsidRPr="00F500DC">
        <w:rPr>
          <w:rFonts w:ascii="Times New Roman" w:hAnsi="Times New Roman" w:cs="Times New Roman"/>
          <w:sz w:val="28"/>
          <w:szCs w:val="28"/>
        </w:rPr>
        <w:t>,</w:t>
      </w:r>
      <w:r w:rsidR="00F33418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но это не так.</w:t>
      </w:r>
      <w:r w:rsidR="00F33418">
        <w:rPr>
          <w:rFonts w:ascii="Times New Roman" w:hAnsi="Times New Roman" w:cs="Times New Roman"/>
          <w:sz w:val="28"/>
          <w:szCs w:val="28"/>
        </w:rPr>
        <w:t xml:space="preserve"> Своим мрачным</w:t>
      </w:r>
      <w:r w:rsidRPr="00F500DC">
        <w:rPr>
          <w:rFonts w:ascii="Times New Roman" w:hAnsi="Times New Roman" w:cs="Times New Roman"/>
          <w:sz w:val="28"/>
          <w:szCs w:val="28"/>
        </w:rPr>
        <w:t>,</w:t>
      </w:r>
      <w:r w:rsidR="00F33418">
        <w:rPr>
          <w:rFonts w:ascii="Times New Roman" w:hAnsi="Times New Roman" w:cs="Times New Roman"/>
          <w:sz w:val="28"/>
          <w:szCs w:val="28"/>
        </w:rPr>
        <w:t xml:space="preserve"> тёмным, пасмурным стихотворениям (“Старик”) </w:t>
      </w:r>
      <w:r w:rsidRPr="00F500DC">
        <w:rPr>
          <w:rFonts w:ascii="Times New Roman" w:hAnsi="Times New Roman" w:cs="Times New Roman"/>
          <w:sz w:val="28"/>
          <w:szCs w:val="28"/>
        </w:rPr>
        <w:t>Тургенев противопоставляет светлые</w:t>
      </w:r>
      <w:r w:rsidR="00F33418">
        <w:rPr>
          <w:rFonts w:ascii="Times New Roman" w:hAnsi="Times New Roman" w:cs="Times New Roman"/>
          <w:sz w:val="28"/>
          <w:szCs w:val="28"/>
        </w:rPr>
        <w:t>,</w:t>
      </w:r>
      <w:r w:rsidRPr="00F500DC">
        <w:rPr>
          <w:rFonts w:ascii="Times New Roman" w:hAnsi="Times New Roman" w:cs="Times New Roman"/>
          <w:sz w:val="28"/>
          <w:szCs w:val="28"/>
        </w:rPr>
        <w:t xml:space="preserve"> </w:t>
      </w:r>
      <w:r w:rsidR="00F33418">
        <w:rPr>
          <w:rFonts w:ascii="Times New Roman" w:hAnsi="Times New Roman" w:cs="Times New Roman"/>
          <w:sz w:val="28"/>
          <w:szCs w:val="28"/>
        </w:rPr>
        <w:t xml:space="preserve">радужные </w:t>
      </w:r>
      <w:r w:rsidRPr="00F500DC">
        <w:rPr>
          <w:rFonts w:ascii="Times New Roman" w:hAnsi="Times New Roman" w:cs="Times New Roman"/>
          <w:sz w:val="28"/>
          <w:szCs w:val="28"/>
        </w:rPr>
        <w:t>стихотворения, проникнутые оптимистическими настроениями</w:t>
      </w:r>
      <w:r w:rsidR="00F33418">
        <w:rPr>
          <w:rFonts w:ascii="Times New Roman" w:hAnsi="Times New Roman" w:cs="Times New Roman"/>
          <w:sz w:val="28"/>
          <w:szCs w:val="28"/>
        </w:rPr>
        <w:t xml:space="preserve"> (“Лазурное царство”)</w:t>
      </w:r>
      <w:r w:rsidRPr="00F500DC">
        <w:rPr>
          <w:rFonts w:ascii="Times New Roman" w:hAnsi="Times New Roman" w:cs="Times New Roman"/>
          <w:sz w:val="28"/>
          <w:szCs w:val="28"/>
        </w:rPr>
        <w:t>.</w:t>
      </w:r>
      <w:r w:rsidR="00F33418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Обычно они всё о той же любви,</w:t>
      </w:r>
      <w:r w:rsidR="00F33418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красоте,</w:t>
      </w:r>
      <w:r w:rsidR="00F33418">
        <w:rPr>
          <w:rFonts w:ascii="Times New Roman" w:hAnsi="Times New Roman" w:cs="Times New Roman"/>
          <w:sz w:val="28"/>
          <w:szCs w:val="28"/>
        </w:rPr>
        <w:t xml:space="preserve"> силе</w:t>
      </w:r>
      <w:r w:rsidRPr="00F500DC">
        <w:rPr>
          <w:rFonts w:ascii="Times New Roman" w:hAnsi="Times New Roman" w:cs="Times New Roman"/>
          <w:sz w:val="28"/>
          <w:szCs w:val="28"/>
        </w:rPr>
        <w:t>.</w:t>
      </w:r>
      <w:r w:rsidR="00F33418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 xml:space="preserve">В </w:t>
      </w:r>
      <w:r w:rsidR="00F33418">
        <w:rPr>
          <w:rFonts w:ascii="Times New Roman" w:hAnsi="Times New Roman" w:cs="Times New Roman"/>
          <w:sz w:val="28"/>
          <w:szCs w:val="28"/>
        </w:rPr>
        <w:t>этих стихотворениях чувствуется</w:t>
      </w:r>
      <w:r w:rsidRPr="00F500DC">
        <w:rPr>
          <w:rFonts w:ascii="Times New Roman" w:hAnsi="Times New Roman" w:cs="Times New Roman"/>
          <w:sz w:val="28"/>
          <w:szCs w:val="28"/>
        </w:rPr>
        <w:t>,</w:t>
      </w:r>
      <w:r w:rsidR="00F33418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что автор всё же верит в силу прекрасного</w:t>
      </w:r>
      <w:r w:rsidR="00F33418">
        <w:rPr>
          <w:rFonts w:ascii="Times New Roman" w:hAnsi="Times New Roman" w:cs="Times New Roman"/>
          <w:sz w:val="28"/>
          <w:szCs w:val="28"/>
        </w:rPr>
        <w:t>,</w:t>
      </w:r>
      <w:r w:rsidRPr="00F500DC">
        <w:rPr>
          <w:rFonts w:ascii="Times New Roman" w:hAnsi="Times New Roman" w:cs="Times New Roman"/>
          <w:sz w:val="28"/>
          <w:szCs w:val="28"/>
        </w:rPr>
        <w:t xml:space="preserve"> в счастливую жизнь</w:t>
      </w:r>
      <w:r w:rsidR="004B5EC3">
        <w:rPr>
          <w:rFonts w:ascii="Times New Roman" w:hAnsi="Times New Roman" w:cs="Times New Roman"/>
          <w:sz w:val="28"/>
          <w:szCs w:val="28"/>
        </w:rPr>
        <w:t>,</w:t>
      </w:r>
      <w:r w:rsidR="00F33418">
        <w:rPr>
          <w:rFonts w:ascii="Times New Roman" w:hAnsi="Times New Roman" w:cs="Times New Roman"/>
          <w:sz w:val="28"/>
          <w:szCs w:val="28"/>
        </w:rPr>
        <w:t xml:space="preserve">  </w:t>
      </w:r>
      <w:r w:rsidRPr="00F500DC">
        <w:rPr>
          <w:rFonts w:ascii="Times New Roman" w:hAnsi="Times New Roman" w:cs="Times New Roman"/>
          <w:sz w:val="28"/>
          <w:szCs w:val="28"/>
        </w:rPr>
        <w:t>которой</w:t>
      </w:r>
      <w:r w:rsidR="00F33418">
        <w:rPr>
          <w:rFonts w:ascii="Times New Roman" w:hAnsi="Times New Roman" w:cs="Times New Roman"/>
          <w:sz w:val="28"/>
          <w:szCs w:val="28"/>
        </w:rPr>
        <w:t xml:space="preserve">  у него,  </w:t>
      </w:r>
      <w:r w:rsidRPr="00F500DC">
        <w:rPr>
          <w:rFonts w:ascii="Times New Roman" w:hAnsi="Times New Roman" w:cs="Times New Roman"/>
          <w:sz w:val="28"/>
          <w:szCs w:val="28"/>
        </w:rPr>
        <w:t>к сожалению,</w:t>
      </w:r>
      <w:r w:rsidR="00F33418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4B5EC3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(“Воробей”)</w:t>
      </w:r>
      <w:r w:rsidR="00F33418">
        <w:rPr>
          <w:rFonts w:ascii="Times New Roman" w:hAnsi="Times New Roman" w:cs="Times New Roman"/>
          <w:sz w:val="28"/>
          <w:szCs w:val="28"/>
        </w:rPr>
        <w:t>.</w:t>
      </w:r>
      <w:r w:rsidRPr="00F500DC">
        <w:rPr>
          <w:rFonts w:ascii="Times New Roman" w:hAnsi="Times New Roman" w:cs="Times New Roman"/>
          <w:sz w:val="28"/>
          <w:szCs w:val="28"/>
        </w:rPr>
        <w:t xml:space="preserve"> Да, это</w:t>
      </w:r>
      <w:r w:rsidR="004B5EC3">
        <w:rPr>
          <w:rFonts w:ascii="Times New Roman" w:hAnsi="Times New Roman" w:cs="Times New Roman"/>
          <w:sz w:val="28"/>
          <w:szCs w:val="28"/>
        </w:rPr>
        <w:t>т цикл</w:t>
      </w:r>
      <w:r w:rsidR="005F0C2D">
        <w:rPr>
          <w:rFonts w:ascii="Times New Roman" w:hAnsi="Times New Roman" w:cs="Times New Roman"/>
          <w:sz w:val="28"/>
          <w:szCs w:val="28"/>
        </w:rPr>
        <w:t xml:space="preserve"> </w:t>
      </w:r>
      <w:r w:rsidR="004B5EC3">
        <w:rPr>
          <w:rFonts w:ascii="Times New Roman" w:hAnsi="Times New Roman" w:cs="Times New Roman"/>
          <w:sz w:val="28"/>
          <w:szCs w:val="28"/>
        </w:rPr>
        <w:t xml:space="preserve">- это  </w:t>
      </w:r>
      <w:r w:rsidRPr="00F500DC">
        <w:rPr>
          <w:rFonts w:ascii="Times New Roman" w:hAnsi="Times New Roman" w:cs="Times New Roman"/>
          <w:sz w:val="28"/>
          <w:szCs w:val="28"/>
        </w:rPr>
        <w:t xml:space="preserve"> про</w:t>
      </w:r>
      <w:r w:rsidR="00B65643">
        <w:rPr>
          <w:rFonts w:ascii="Times New Roman" w:hAnsi="Times New Roman" w:cs="Times New Roman"/>
          <w:sz w:val="28"/>
          <w:szCs w:val="28"/>
        </w:rPr>
        <w:t xml:space="preserve">тивопоставление жизни и смерти, </w:t>
      </w:r>
      <w:r w:rsidRPr="00F500DC">
        <w:rPr>
          <w:rFonts w:ascii="Times New Roman" w:hAnsi="Times New Roman" w:cs="Times New Roman"/>
          <w:sz w:val="28"/>
          <w:szCs w:val="28"/>
        </w:rPr>
        <w:t>молодости и старости,</w:t>
      </w:r>
      <w:r w:rsidR="00B65643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добра и зла,</w:t>
      </w:r>
      <w:r w:rsidR="00B65643">
        <w:rPr>
          <w:rFonts w:ascii="Times New Roman" w:hAnsi="Times New Roman" w:cs="Times New Roman"/>
          <w:sz w:val="28"/>
          <w:szCs w:val="28"/>
        </w:rPr>
        <w:t xml:space="preserve"> прошлого и настоящего. Эти мотивы вступают в борьбу </w:t>
      </w:r>
      <w:r w:rsidRPr="00F500DC">
        <w:rPr>
          <w:rFonts w:ascii="Times New Roman" w:hAnsi="Times New Roman" w:cs="Times New Roman"/>
          <w:sz w:val="28"/>
          <w:szCs w:val="28"/>
        </w:rPr>
        <w:t>между собой</w:t>
      </w:r>
      <w:r w:rsidR="004B5EC3">
        <w:rPr>
          <w:rFonts w:ascii="Times New Roman" w:hAnsi="Times New Roman" w:cs="Times New Roman"/>
          <w:sz w:val="28"/>
          <w:szCs w:val="28"/>
        </w:rPr>
        <w:t xml:space="preserve">, Тургенев часто сталкивает их, </w:t>
      </w:r>
      <w:r w:rsidRPr="00F500DC">
        <w:rPr>
          <w:rFonts w:ascii="Times New Roman" w:hAnsi="Times New Roman" w:cs="Times New Roman"/>
          <w:sz w:val="28"/>
          <w:szCs w:val="28"/>
        </w:rPr>
        <w:t>переплетает</w:t>
      </w:r>
      <w:r w:rsidR="00B65643">
        <w:rPr>
          <w:rFonts w:ascii="Times New Roman" w:hAnsi="Times New Roman" w:cs="Times New Roman"/>
          <w:sz w:val="28"/>
          <w:szCs w:val="28"/>
        </w:rPr>
        <w:t>,</w:t>
      </w:r>
      <w:r w:rsidRPr="00F500DC">
        <w:rPr>
          <w:rFonts w:ascii="Times New Roman" w:hAnsi="Times New Roman" w:cs="Times New Roman"/>
          <w:sz w:val="28"/>
          <w:szCs w:val="28"/>
        </w:rPr>
        <w:t xml:space="preserve"> всё противоречивое</w:t>
      </w:r>
      <w:r w:rsidR="00B65643">
        <w:rPr>
          <w:rFonts w:ascii="Times New Roman" w:hAnsi="Times New Roman" w:cs="Times New Roman"/>
          <w:sz w:val="28"/>
          <w:szCs w:val="28"/>
        </w:rPr>
        <w:t>,</w:t>
      </w:r>
      <w:r w:rsidRPr="00F500DC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B65643">
        <w:rPr>
          <w:rFonts w:ascii="Times New Roman" w:hAnsi="Times New Roman" w:cs="Times New Roman"/>
          <w:sz w:val="28"/>
          <w:szCs w:val="28"/>
        </w:rPr>
        <w:t>,</w:t>
      </w:r>
      <w:r w:rsidRPr="00F500DC">
        <w:rPr>
          <w:rFonts w:ascii="Times New Roman" w:hAnsi="Times New Roman" w:cs="Times New Roman"/>
          <w:sz w:val="28"/>
          <w:szCs w:val="28"/>
        </w:rPr>
        <w:t xml:space="preserve"> автор ст</w:t>
      </w:r>
      <w:r w:rsidR="00B65643">
        <w:rPr>
          <w:rFonts w:ascii="Times New Roman" w:hAnsi="Times New Roman" w:cs="Times New Roman"/>
          <w:sz w:val="28"/>
          <w:szCs w:val="28"/>
        </w:rPr>
        <w:t>р</w:t>
      </w:r>
      <w:r w:rsidRPr="00F500DC">
        <w:rPr>
          <w:rFonts w:ascii="Times New Roman" w:hAnsi="Times New Roman" w:cs="Times New Roman"/>
          <w:sz w:val="28"/>
          <w:szCs w:val="28"/>
        </w:rPr>
        <w:t>емится слить воедино</w:t>
      </w:r>
      <w:r w:rsidR="005F0C2D">
        <w:rPr>
          <w:rFonts w:ascii="Times New Roman" w:hAnsi="Times New Roman" w:cs="Times New Roman"/>
          <w:sz w:val="28"/>
          <w:szCs w:val="28"/>
        </w:rPr>
        <w:t xml:space="preserve"> </w:t>
      </w:r>
      <w:r w:rsidRPr="00F500DC">
        <w:rPr>
          <w:rFonts w:ascii="Times New Roman" w:hAnsi="Times New Roman" w:cs="Times New Roman"/>
          <w:sz w:val="28"/>
          <w:szCs w:val="28"/>
        </w:rPr>
        <w:t>(“Двойник”)</w:t>
      </w:r>
      <w:r w:rsidR="00B65643">
        <w:rPr>
          <w:rFonts w:ascii="Times New Roman" w:hAnsi="Times New Roman" w:cs="Times New Roman"/>
          <w:sz w:val="28"/>
          <w:szCs w:val="28"/>
        </w:rPr>
        <w:t>.</w:t>
      </w:r>
    </w:p>
    <w:p w:rsidR="00B65643" w:rsidRDefault="00B65643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в прозе И.С. Тургенева разнообразны по жанровым особенностям:</w:t>
      </w:r>
    </w:p>
    <w:p w:rsidR="00B65643" w:rsidRDefault="00B65643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 («Старуха»);</w:t>
      </w:r>
    </w:p>
    <w:p w:rsidR="00B65643" w:rsidRDefault="00B65643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сатира («Довольный человек»);</w:t>
      </w:r>
    </w:p>
    <w:p w:rsidR="00B65643" w:rsidRDefault="00B65643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легенда («Восточная легенда»);</w:t>
      </w:r>
    </w:p>
    <w:p w:rsidR="00B65643" w:rsidRDefault="00B65643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 («Рабочий и белоручка»);</w:t>
      </w:r>
    </w:p>
    <w:p w:rsidR="00B65643" w:rsidRDefault="00B65643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EC3">
        <w:rPr>
          <w:rFonts w:ascii="Times New Roman" w:hAnsi="Times New Roman" w:cs="Times New Roman"/>
          <w:sz w:val="28"/>
          <w:szCs w:val="28"/>
        </w:rPr>
        <w:t xml:space="preserve"> некролог («Памяти Ю. П. </w:t>
      </w:r>
      <w:proofErr w:type="spellStart"/>
      <w:r w:rsidR="004B5EC3">
        <w:rPr>
          <w:rFonts w:ascii="Times New Roman" w:hAnsi="Times New Roman" w:cs="Times New Roman"/>
          <w:sz w:val="28"/>
          <w:szCs w:val="28"/>
        </w:rPr>
        <w:t>Вревской</w:t>
      </w:r>
      <w:proofErr w:type="spellEnd"/>
      <w:r w:rsidR="004B5EC3">
        <w:rPr>
          <w:rFonts w:ascii="Times New Roman" w:hAnsi="Times New Roman" w:cs="Times New Roman"/>
          <w:sz w:val="28"/>
          <w:szCs w:val="28"/>
        </w:rPr>
        <w:t>»).</w:t>
      </w:r>
    </w:p>
    <w:p w:rsidR="004B5EC3" w:rsidRDefault="004B5EC3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теперь подробнее на последнем.</w:t>
      </w:r>
    </w:p>
    <w:p w:rsidR="004B5EC3" w:rsidRDefault="004B5EC3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известно, некролог</w:t>
      </w:r>
      <w:r w:rsidR="005F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статья, посвященная умершему, с характеристикой его жизни и деятельности</w:t>
      </w:r>
      <w:r w:rsidR="00FE1010">
        <w:rPr>
          <w:rFonts w:ascii="Times New Roman" w:hAnsi="Times New Roman" w:cs="Times New Roman"/>
          <w:sz w:val="28"/>
          <w:szCs w:val="28"/>
        </w:rPr>
        <w:t xml:space="preserve"> (см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1010">
        <w:rPr>
          <w:rFonts w:ascii="Times New Roman" w:hAnsi="Times New Roman" w:cs="Times New Roman"/>
          <w:sz w:val="28"/>
          <w:szCs w:val="28"/>
        </w:rPr>
        <w:t xml:space="preserve"> «Словарь русского языка» С.И.Ожегова).</w:t>
      </w:r>
      <w:r>
        <w:rPr>
          <w:rFonts w:ascii="Times New Roman" w:hAnsi="Times New Roman" w:cs="Times New Roman"/>
          <w:sz w:val="28"/>
          <w:szCs w:val="28"/>
        </w:rPr>
        <w:t xml:space="preserve"> Кто же эта таинственная Юлия Петровна </w:t>
      </w:r>
      <w:proofErr w:type="spellStart"/>
      <w:r w:rsidR="00FE1010">
        <w:rPr>
          <w:rFonts w:ascii="Times New Roman" w:hAnsi="Times New Roman" w:cs="Times New Roman"/>
          <w:sz w:val="28"/>
          <w:szCs w:val="28"/>
        </w:rPr>
        <w:t>Вревская</w:t>
      </w:r>
      <w:proofErr w:type="spellEnd"/>
      <w:r w:rsidR="00FE1010">
        <w:rPr>
          <w:rFonts w:ascii="Times New Roman" w:hAnsi="Times New Roman" w:cs="Times New Roman"/>
          <w:sz w:val="28"/>
          <w:szCs w:val="28"/>
        </w:rPr>
        <w:t>, которой великий русский писатель посвятил свое прекрасное лирическое произведение?</w:t>
      </w:r>
    </w:p>
    <w:p w:rsidR="008B666F" w:rsidRPr="008B666F" w:rsidRDefault="00F500DC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8B666F"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и в одном из литературных источников, ни в одном из писем ее современников нет ни слова о том, что же подвигло блистательную светскую </w:t>
      </w:r>
      <w:r w:rsidR="008B666F" w:rsidRPr="008B666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даму Юлию Петровну </w:t>
      </w:r>
      <w:proofErr w:type="spellStart"/>
      <w:r w:rsidR="008B666F" w:rsidRPr="008B666F">
        <w:rPr>
          <w:rFonts w:ascii="Times New Roman" w:hAnsi="Times New Roman" w:cs="Times New Roman"/>
          <w:color w:val="333333"/>
          <w:sz w:val="28"/>
          <w:szCs w:val="28"/>
        </w:rPr>
        <w:t>Вревскую</w:t>
      </w:r>
      <w:proofErr w:type="spellEnd"/>
      <w:r w:rsidR="008B666F"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сменить бальное платье на скромный наряд медицинской сестры. Она никогда не распространялась на эту тему, и ее поступок окружила аура загадочности. Это о ней и ее многочисленных подругах (но не столь именитых) </w:t>
      </w:r>
      <w:proofErr w:type="spellStart"/>
      <w:r w:rsidR="008B666F" w:rsidRPr="008B666F">
        <w:rPr>
          <w:rFonts w:ascii="Times New Roman" w:hAnsi="Times New Roman" w:cs="Times New Roman"/>
          <w:color w:val="333333"/>
          <w:sz w:val="28"/>
          <w:szCs w:val="28"/>
        </w:rPr>
        <w:t>главноуполномоченный</w:t>
      </w:r>
      <w:proofErr w:type="spellEnd"/>
      <w:r w:rsidR="008B666F"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Общества попечения о раненых и больных П. А. Рихтер писал: «Русская женщина в звании сестры милосердия приобрела... почетную славу в минувшую кампанию, стяжала... неотъемлемое, всенародно признанное право на всеобщую признательность и уважение как лучший друг солдата посреди страданий и болезни». Возможно, что окружавшая </w:t>
      </w:r>
      <w:proofErr w:type="spellStart"/>
      <w:r w:rsidR="008B666F" w:rsidRPr="008B666F">
        <w:rPr>
          <w:rFonts w:ascii="Times New Roman" w:hAnsi="Times New Roman" w:cs="Times New Roman"/>
          <w:color w:val="333333"/>
          <w:sz w:val="28"/>
          <w:szCs w:val="28"/>
        </w:rPr>
        <w:t>Вревскую</w:t>
      </w:r>
      <w:proofErr w:type="spellEnd"/>
      <w:r w:rsidR="008B666F"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«военная жизнь» наложила отпечаток на ее характер.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>Сведений об этом периоде очень мало. Известно, что Юлия была дочерью прославленного генерал-майора Петра</w:t>
      </w:r>
      <w:r w:rsidR="00FE10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Евдокимовича</w:t>
      </w:r>
      <w:proofErr w:type="spellEnd"/>
      <w:r w:rsidR="00FE10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Вариховского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и до десяти лет жила с матерью, братьями и сестрой в Смоленской губернии. Затем вся семья переехала на Кавказ, к месту службы отца. Атмосфера героизма, рассказы о военных событиях и подвигах, страдания искалеченных и раненых — все это не могло не оставить следа в сердце доброй и отзывчивой девушки, взрастило в ней душевную теплоту, которую она стремилась отдать людям.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Несомненно, женское очарование и ум, самоотверженность и доброта, сочетающаяся с пламенным патриотизмом, привлекли внимание к юной Юлии Петровне «одного из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образованнейщих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и умнейших людей своего времени» (по словам декабриста А. П. Беляева) 44-летнего боевого генерала, барона Ипполита Александровича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Вревского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>. Человеком он был незаурядным: в Школе гвардейских прапорщиков и кавалеристских юнкеров учился и дружил</w:t>
      </w:r>
      <w:r w:rsidR="00FE10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с М. Ю. Лермонтовым, поддерживал товарищеские отношения с ним и Р. И. Дороховым (прототип Долохова в «Войне и мире» Л. Н. Толстого).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Вревский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окончил Академию Генерального штаба, был знаком со многими интересными людьми того времени: братом А. С. Пушкина — Львом Сергеевичем, декабристами М. А. Назимовым, Н. И. Лореном, братьями А. П. и П. П. Беляевыми. С этими людьми общалась и Юлия Петровна, когда в 16 лет стала хозяйкой дома барона. Наверное, она ценила и любила этого человека, если согласилась принять его предложение, зная, что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Вревский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«женат» на черкешенке (официально брак не был признан) и имеет от нее троих детей. Николай, Павел и Мария считались «воспитанниками» барона и носили фамилию Терских. Впрочем, брак оказался непродолжительным: через год генерал погиб под пулями горцев.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Юлия Петровна вместе с матерью и младшей сестрой переехала в Петербург и как вдова прославленного генерала была ласково встречена в обществе и стала фрейлиной двора императрицы Марии Александровны. «Баронесса... считалась почти в продолжение двадцати лет одной из первых петербургских красавиц. Я во всю свою жизнь не встречал такой пленительной женщины. Пленительной не только своей наружностью, но </w:t>
      </w:r>
      <w:r w:rsidRPr="008B666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своей женственностью, грацией, бесконечной приветливостью и бесконечной добротой. Никогда эта женщина не сказала ни о ком ничего дурного и у себя не позволяла злословить, а, напротив, всегда и в каждом старалась выдвинуть его хорошие стороны. Многие мужчины за ней ухаживали, много женщин ей завидовали, но молва никогда не дерзнула укорить ее в чем-нибудь. </w:t>
      </w: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Всю жизнь свою она пожертвовала для родных, для чужих, для всех...» — так рассказывал о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Вревской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писатель В. А. Соллогуб, знавший ее еще по Кавказу.</w:t>
      </w:r>
      <w:proofErr w:type="gramEnd"/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Юлия Петровна спешила делать добро, была щедра и справедлива. Большой заботой и вниманием она окружила детей покойного супруга и приложила массу усилий, чтобы его сыновья и дочь получили имя и титул отца. Доставшееся от мужа имение и состояние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Вревская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отдала теперь уже законным наследникам Ипполита Александровича.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В течение многих лет баронесса слыла одним из самых блистательных умов Петербурга, и среди ее друзей были писатели Д. В. Григорович, В. А. Соллогуб, поэты Я. П. Полонский, П. В. Шумахер, художники В. В. Верещагин, И. К. Айвазовский. Была она знакома и с Виктором Гюго и Полиной Виардо. Часть времени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Вревская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посвятила путешествиям по Италии, Египту и Палестине, сопровождая в поездках за границу императрицу.</w:t>
      </w:r>
    </w:p>
    <w:p w:rsidR="00FE1010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Но</w:t>
      </w:r>
      <w:proofErr w:type="gram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несмотря на постоянный успех, светская жизнь Юлию Петровну не прельщала. При дворе ей было более скучно и неуютно, чем у себя в имении в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Мишково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Орловская</w:t>
      </w:r>
      <w:proofErr w:type="gram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губ.).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В 1873 г. она познакомилась с И. С. Тургеневым и часто общалась с ним в Петербурге. Когда летом 1874 г. Иван Сергеевич заболел, баронесса, пренебрегая светскими условностями, пять дней ухаживала за писателем в его имении Спасско</w:t>
      </w: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м-</w:t>
      </w:r>
      <w:proofErr w:type="gram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Лутовинове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. Тургенев был откровенно неравнодушен к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Вревской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и в письмах признавался, что не затруднился бы «отдать яблоко» Париса ей. Только вот Юлия Петровна не согласна была делить «яблоко» с Полиной Виардо, с которой Тургенев фактически состоял в гражданском браке.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Они стали хорошими друзьями и переписывались до последних дней ее жизни. (Сохранились только письма Тургенева.)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Вревская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оставила «глубокий след» в его душе: </w:t>
      </w: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«Я чувствую, что в моей жизни с нынешнего дня одним существом больше, к которому я искренне привязался, дружбой которого я всегда буду дорожить, судьбами которого я всегда буду интересоваться».</w:t>
      </w:r>
      <w:proofErr w:type="gramEnd"/>
    </w:p>
    <w:p w:rsidR="00FE1010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Юлия Петровна и Тургенев продолжали встречаться в Петербурге, Париже, Карлсбаде. Он хорошо знал о ее увлечении театром, понимал ее </w:t>
      </w:r>
      <w:r w:rsidRPr="008B666F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мечты о дальних поездках в Индию, Испанию, Америку; они обменивались впечатлениями о книгах и художественных выставках.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«Сербская катастрофа» (1876 г.), которая так огорчила Тургенева, стала для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Вревской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испытанием духа и характера. После того как Россия 12 апреля 1877 г. объявила войну Турции, Юлия Петровна, неожиданно для всех, вступила в ряды добровольцев, неравнодушных к беде братьев-славян. Она добилась разрешения на свои средства организовать санитарный отряд из 22 врачей и сестер. Больше того, баронесса сама «училась ходить за больными и утешала себя мыслью, что делает дело». Она словно повторяла путь Елены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Стаховой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>, описанный Тургеневым в романе «Накануне».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Незадолго до отъезда Юлии Петровны на Балканы писателю было суждено встретиться с ней на даче Я. П. Полонского. </w:t>
      </w: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Присутствующий</w:t>
      </w:r>
      <w:proofErr w:type="gram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там К. П.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Ободовский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так описал это событие: «Тургенев прибыл не один. С ним вместе приехала дама в костюме сестры милосердия. Необыкновенно симпатичные, чисто русского типа черты лица ее как-то гармонировали с ее костюмом».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19 июня 1877 г. баронесса Ю. П.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Вревская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прибыла в румынский город Яссы для работы рядовой сестрой милосердия Свято-Троицкой общины в 45-м военно-временном эвакуационном госпитале. Медицинского персонала катастрофически не хватало: в день приходило от одного до пяти поездов с ранеными. Иногда число людей, нуждающихся во врачебной помощи, превышало 11 тысяч.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Вревская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писала сестре: «Мы сильно утомились, дела было гибель: до трех тысяч больных в день, и мы иные дни перевязывали до 5 часов утра не покладая рук». Кроме того, сестры по очереди раздавали лекарства, кормили тяжелораненых, заведовали кухней, следили за сменой белья. Баронесса, придворная дама, привыкшая к роскоши и уюту, в своих письмах никогда не жаловалась на военные тяготы.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Особенно трудно Юлии Петровне пришлось в декабре 1877 г. После четырехмесячной напряженной работы ей был назначен отпуск, и она собиралась провести его с сестрой на Кавказе. Но, узнав от уполномоченного Красного Креста князя А. Г. Щербатова, что многие госпитали закрываются из-за отсутствия средств и медсестер, изменила свое решение. Юлия Петровна отправилась в небольшое болгарское местечко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Бяла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. В посланиях к Тургеневу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Вревская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писала: «...мету я свою комнату сама, всякая роскошь тут далека, питаюсь консервами и чаем, сплю на носилках раненого и на</w:t>
      </w:r>
      <w:r w:rsidR="0098169E">
        <w:rPr>
          <w:rFonts w:ascii="Times New Roman" w:hAnsi="Times New Roman" w:cs="Times New Roman"/>
          <w:color w:val="333333"/>
          <w:sz w:val="28"/>
          <w:szCs w:val="28"/>
        </w:rPr>
        <w:t xml:space="preserve"> сене. Всякое утро мне приходит</w:t>
      </w: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ся ходить за три версты в 48-й госпиталь, куда я временно прикомандирована, там лежат раненые в калмыцких кибитках и мазанках. На 400 человек нас 5 сестер, раненые все очень тяжелые. Бывают частые операции, на которых я тоже присутствую...» Скупо рассказывала она о своих лишениях и с болью и гордостью — о русских героях: «Это жалости подобно видеть этих несчастных поистине героев, </w:t>
      </w:r>
      <w:r w:rsidRPr="008B666F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которые терпят такие страшные лишения без ропота; все это живет в землянках, на морозе, с мышами, на одних сухарях, да, велик Русский солдат!»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Юлию Петровну, великолепно справляющуюся с перевязками, назначили ассистентом при ампутациях. Оказавшись в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Бяле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, фактически на линии фронта, она приняла участие в сражении у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Мечки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, вынося под градом пуль из боя раненых и оказывая им первую помощь. А ведь императрица передавала баронессе просьбу вернуться ко двору.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Вревская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была возмущена до предела словами, переданными ей князем Черкасским: «"Не хватает мне Юлии Петровны. Пора уже ей вернуться в столицу. Подвиг свершен. Она представлена к ордену...". Как меня злят эти слова. Они думают, что я приехала сюда совершать подвиги. Мы здесь чтобы помогать, а не получать ордена». В высшем обществе поступок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Вревской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продолжали считать экстравагантной выходкой, а она просто делала «дело», не считая это героизмом.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Условия в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Бяле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были ужасными. Раненые и персонал размещались в кибитках и сырых мазанках. Силы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Вревской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были не беспредельны. Когда раненых начал валить сыпной тиф, слабый организм Юлии Петровны не выдержал. «Четыре дня ей было нехорошо, не хотела лечиться... вскоре болезнь сделалась сильна, она впала в беспамятство и была все время без памяти до кончины... очень страдала, умерла от сердца, потому что у нее была болезнь сердца», — писала сестра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Вревской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со слов очевидцев. Юлия Петровна умерла 5 февраля 1878 г. Раненые сами ухаживали за такой отзывчивой и нежной «сестренкой», сами выкопали могилу в промерзшей земле. Они же несли ее гроб.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Юлия Петровна хотела быть похоронена в Сергиевой пустыне под Петербургом, где покоились ее мать и брат, но судьба распорядилась иначе.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Вревскую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опустили в землю около православного храма в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Бяле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. На ней было платье сестры милосердия. М. Павлов писал: «Не принадлежа, в сущности, к Общине сестер, </w:t>
      </w: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она</w:t>
      </w:r>
      <w:proofErr w:type="gram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тем не менее безукоризненно носила красный крест, со всеми безразлично была ласкова и обходительна, никогда не заявляла никаких личных претензий и своим ровным и милым обращением снискала себе общее расположение. Смерть Юлии Петровны произвела на всех нас, оторванных, подобно ей, от всего нам близкого, тяжелое впечатление, и не одна слеза скатилась при погребении тела покойной».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Огорчила эта смерть и Тургенева, откликнувшегося </w:t>
      </w:r>
      <w:r w:rsidR="0098169E">
        <w:rPr>
          <w:rFonts w:ascii="Times New Roman" w:hAnsi="Times New Roman" w:cs="Times New Roman"/>
          <w:color w:val="333333"/>
          <w:sz w:val="28"/>
          <w:szCs w:val="28"/>
        </w:rPr>
        <w:t xml:space="preserve">на нее </w:t>
      </w: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стихотворением в прозе: «Она была молода, красива; высший свет ее знал; </w:t>
      </w: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об</w:t>
      </w:r>
      <w:proofErr w:type="gram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ней осведомлялись даже сановники. Дамы ей завидовали, мужчины за ней волочились</w:t>
      </w: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.... </w:t>
      </w:r>
      <w:proofErr w:type="gramEnd"/>
      <w:r w:rsidRPr="008B666F">
        <w:rPr>
          <w:rFonts w:ascii="Times New Roman" w:hAnsi="Times New Roman" w:cs="Times New Roman"/>
          <w:color w:val="333333"/>
          <w:sz w:val="28"/>
          <w:szCs w:val="28"/>
        </w:rPr>
        <w:t>два-три человека тайно и глубоко любили ее. Жизнь ей улыбалась; но бывают улыбки хуже слез.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Нежное кроткое сердце... и такая сила, жажда жертвы! Помогать </w:t>
      </w:r>
      <w:proofErr w:type="gram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нуждающимся</w:t>
      </w:r>
      <w:proofErr w:type="gram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в помощи... она не ведала другого счастья... не ведала — и не изведала. Всякое другое счастье прошло мимо. Но она с этим давно помирилась, — и вся, пылая огнем неугасимой веры, отдалась на служение ближним.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>Какие заветные клады схоронила она там, в глубине души, в самом ее тайнике, никто не знал никогда — а теперь, конечно, не узнает.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>Да и к чему? Жертва принесена... дело сделано».</w:t>
      </w:r>
    </w:p>
    <w:p w:rsidR="008B666F" w:rsidRPr="008B666F" w:rsidRDefault="008B666F" w:rsidP="00DF07A2">
      <w:pPr>
        <w:pStyle w:val="a3"/>
        <w:shd w:val="clear" w:color="auto" w:fill="FFFFFF"/>
        <w:ind w:left="-284" w:right="283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Так имя баронессы Ю. П. </w:t>
      </w:r>
      <w:proofErr w:type="spellStart"/>
      <w:r w:rsidRPr="008B666F">
        <w:rPr>
          <w:rFonts w:ascii="Times New Roman" w:hAnsi="Times New Roman" w:cs="Times New Roman"/>
          <w:color w:val="333333"/>
          <w:sz w:val="28"/>
          <w:szCs w:val="28"/>
        </w:rPr>
        <w:t>Вревской</w:t>
      </w:r>
      <w:proofErr w:type="spellEnd"/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вошло в историю как символ морального облика медицинской сестры</w:t>
      </w:r>
      <w:r w:rsidR="0098169E">
        <w:rPr>
          <w:rFonts w:ascii="Times New Roman" w:hAnsi="Times New Roman" w:cs="Times New Roman"/>
          <w:color w:val="333333"/>
          <w:sz w:val="28"/>
          <w:szCs w:val="28"/>
        </w:rPr>
        <w:t>, милосердия</w:t>
      </w:r>
      <w:r w:rsidRPr="008B666F">
        <w:rPr>
          <w:rFonts w:ascii="Times New Roman" w:hAnsi="Times New Roman" w:cs="Times New Roman"/>
          <w:color w:val="333333"/>
          <w:sz w:val="28"/>
          <w:szCs w:val="28"/>
        </w:rPr>
        <w:t xml:space="preserve"> и человеколюбия.</w:t>
      </w:r>
      <w:r w:rsidR="00961B03">
        <w:rPr>
          <w:rFonts w:ascii="Times New Roman" w:hAnsi="Times New Roman" w:cs="Times New Roman"/>
          <w:color w:val="333333"/>
          <w:sz w:val="28"/>
          <w:szCs w:val="28"/>
        </w:rPr>
        <w:t xml:space="preserve"> После ее смерти в Петербурге был создан еще один добровольческий отряд сестер милосердия – из числа женщин, вдохновленных ее мученическим подвигом. В Болгарии, где баронесса </w:t>
      </w:r>
      <w:proofErr w:type="spellStart"/>
      <w:r w:rsidR="00961B03">
        <w:rPr>
          <w:rFonts w:ascii="Times New Roman" w:hAnsi="Times New Roman" w:cs="Times New Roman"/>
          <w:color w:val="333333"/>
          <w:sz w:val="28"/>
          <w:szCs w:val="28"/>
        </w:rPr>
        <w:t>Вревская</w:t>
      </w:r>
      <w:proofErr w:type="spellEnd"/>
      <w:r w:rsidR="00961B03">
        <w:rPr>
          <w:rFonts w:ascii="Times New Roman" w:hAnsi="Times New Roman" w:cs="Times New Roman"/>
          <w:color w:val="333333"/>
          <w:sz w:val="28"/>
          <w:szCs w:val="28"/>
        </w:rPr>
        <w:t xml:space="preserve"> считается национальной героиней, существует ее музей. Виктор Гюго назвал ее «русской розой, погибшей на болгарской земле».</w:t>
      </w:r>
    </w:p>
    <w:p w:rsidR="00E11E84" w:rsidRDefault="00E11E84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DF07A2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DF07A2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</w:rPr>
      </w:pPr>
    </w:p>
    <w:p w:rsidR="00EC2E43" w:rsidRDefault="00EC2E43" w:rsidP="00EC2E43">
      <w:pPr>
        <w:ind w:left="426" w:firstLine="28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</w:rPr>
        <w:t>Литература.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1.И.С.Тургенев. Собрание сочинений в 6-ти томах Издательство «Правда». Москва 1968.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A23A30"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wikipedia</w:t>
      </w:r>
      <w:proofErr w:type="spellEnd"/>
      <w:r w:rsidRPr="00A23A30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org</w:t>
      </w:r>
      <w:r w:rsidRPr="00A23A30">
        <w:rPr>
          <w:rFonts w:ascii="Times New Roman" w:hAnsi="Times New Roman" w:cs="Times New Roman"/>
          <w:sz w:val="32"/>
          <w:szCs w:val="32"/>
        </w:rPr>
        <w:t>&gt;</w:t>
      </w:r>
      <w:r>
        <w:rPr>
          <w:rFonts w:ascii="Times New Roman" w:hAnsi="Times New Roman" w:cs="Times New Roman"/>
          <w:sz w:val="32"/>
          <w:szCs w:val="32"/>
          <w:lang w:val="en-US"/>
        </w:rPr>
        <w:t>wiki</w:t>
      </w:r>
      <w:r w:rsidRPr="00A23A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Стихотворения в прозе. Ю.П.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dic</w:t>
      </w:r>
      <w:proofErr w:type="spellEnd"/>
      <w:r w:rsidRPr="00A23A3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academic</w:t>
      </w:r>
      <w:r w:rsidRPr="00A23A30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A23A30">
        <w:rPr>
          <w:rFonts w:ascii="Times New Roman" w:hAnsi="Times New Roman" w:cs="Times New Roman"/>
          <w:sz w:val="32"/>
          <w:szCs w:val="32"/>
        </w:rPr>
        <w:t xml:space="preserve">&gt;  </w:t>
      </w:r>
      <w:r>
        <w:rPr>
          <w:rFonts w:ascii="Times New Roman" w:hAnsi="Times New Roman" w:cs="Times New Roman"/>
          <w:sz w:val="32"/>
          <w:szCs w:val="32"/>
        </w:rPr>
        <w:t xml:space="preserve">Стихотворения в прозе. 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newreferat</w:t>
      </w:r>
      <w:proofErr w:type="spellEnd"/>
      <w:r w:rsidRPr="00A23A3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com</w:t>
      </w:r>
      <w:r w:rsidRPr="00A23A30">
        <w:rPr>
          <w:rFonts w:ascii="Times New Roman" w:hAnsi="Times New Roman" w:cs="Times New Roman"/>
          <w:sz w:val="32"/>
          <w:szCs w:val="32"/>
        </w:rPr>
        <w:t>&gt;</w:t>
      </w:r>
      <w:r>
        <w:rPr>
          <w:rFonts w:ascii="Times New Roman" w:hAnsi="Times New Roman" w:cs="Times New Roman"/>
          <w:sz w:val="32"/>
          <w:szCs w:val="32"/>
          <w:lang w:val="en-US"/>
        </w:rPr>
        <w:t>ref</w:t>
      </w:r>
      <w:r w:rsidRPr="00A23A30">
        <w:rPr>
          <w:rFonts w:ascii="Times New Roman" w:hAnsi="Times New Roman" w:cs="Times New Roman"/>
          <w:sz w:val="32"/>
          <w:szCs w:val="32"/>
        </w:rPr>
        <w:t xml:space="preserve"> – 1184-1.</w:t>
      </w:r>
      <w:r>
        <w:rPr>
          <w:rFonts w:ascii="Times New Roman" w:hAnsi="Times New Roman" w:cs="Times New Roman"/>
          <w:sz w:val="32"/>
          <w:szCs w:val="32"/>
          <w:lang w:val="en-US"/>
        </w:rPr>
        <w:t>html</w:t>
      </w:r>
      <w:r w:rsidRPr="00A23A3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Стихотворения в прозе </w:t>
      </w:r>
      <w:proofErr w:type="spellStart"/>
      <w:r>
        <w:rPr>
          <w:rFonts w:ascii="Times New Roman" w:hAnsi="Times New Roman" w:cs="Times New Roman"/>
          <w:sz w:val="32"/>
          <w:szCs w:val="32"/>
        </w:rPr>
        <w:t>И.С.Тургенева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74DC3">
        <w:rPr>
          <w:rFonts w:ascii="Times New Roman" w:hAnsi="Times New Roman" w:cs="Times New Roman"/>
          <w:sz w:val="32"/>
          <w:szCs w:val="32"/>
        </w:rPr>
        <w:t>4.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thepoem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narod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>&gt;1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ty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rg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htm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Стихи в прозе Тургенева.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referatnatemy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>&gt;2011/02…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974DC3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proze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isturgeneva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html</w:t>
      </w:r>
      <w:r w:rsidRPr="00974DC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Стихотворения в прозе </w:t>
      </w:r>
      <w:proofErr w:type="spellStart"/>
      <w:r>
        <w:rPr>
          <w:rFonts w:ascii="Times New Roman" w:hAnsi="Times New Roman" w:cs="Times New Roman"/>
          <w:sz w:val="32"/>
          <w:szCs w:val="32"/>
        </w:rPr>
        <w:t>И.С.Тургенева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  <w:lang w:val="en-US"/>
        </w:rPr>
        <w:t>festival</w:t>
      </w:r>
      <w:r w:rsidRPr="00974DC3">
        <w:rPr>
          <w:rFonts w:ascii="Times New Roman" w:hAnsi="Times New Roman" w:cs="Times New Roman"/>
          <w:sz w:val="32"/>
          <w:szCs w:val="32"/>
        </w:rPr>
        <w:t>.1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september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974DC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Тургенев. Стихотворение в прозе «Памяти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Ю.П.Вревской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 w:rsidRPr="00E8050D">
        <w:rPr>
          <w:rFonts w:ascii="Times New Roman" w:hAnsi="Times New Roman" w:cs="Times New Roman"/>
          <w:sz w:val="32"/>
          <w:szCs w:val="32"/>
        </w:rPr>
        <w:t>7.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orel</w:t>
      </w:r>
      <w:proofErr w:type="spellEnd"/>
      <w:r w:rsidRPr="00E8050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story</w:t>
      </w:r>
      <w:r w:rsidRPr="00E8050D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E8050D">
        <w:rPr>
          <w:rFonts w:ascii="Times New Roman" w:hAnsi="Times New Roman" w:cs="Times New Roman"/>
          <w:sz w:val="32"/>
          <w:szCs w:val="32"/>
        </w:rPr>
        <w:t>&gt;</w:t>
      </w:r>
      <w:r>
        <w:rPr>
          <w:rFonts w:ascii="Times New Roman" w:hAnsi="Times New Roman" w:cs="Times New Roman"/>
          <w:sz w:val="32"/>
          <w:szCs w:val="32"/>
        </w:rPr>
        <w:t>Форум</w:t>
      </w:r>
      <w:r w:rsidRPr="00E8050D">
        <w:rPr>
          <w:rFonts w:ascii="Times New Roman" w:hAnsi="Times New Roman" w:cs="Times New Roman"/>
          <w:sz w:val="32"/>
          <w:szCs w:val="32"/>
        </w:rPr>
        <w:t>&gt;</w:t>
      </w:r>
      <w:r>
        <w:rPr>
          <w:rFonts w:ascii="Times New Roman" w:hAnsi="Times New Roman" w:cs="Times New Roman"/>
          <w:sz w:val="32"/>
          <w:szCs w:val="32"/>
          <w:lang w:val="en-US"/>
        </w:rPr>
        <w:t>index</w:t>
      </w:r>
      <w:r w:rsidRPr="00E8050D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php</w:t>
      </w:r>
      <w:proofErr w:type="spellEnd"/>
      <w:r w:rsidRPr="00E8050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Юлия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 w:rsidRPr="00E8050D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en-US"/>
        </w:rPr>
        <w:t>peoples</w:t>
      </w:r>
      <w:r w:rsidRPr="00E8050D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E8050D">
        <w:rPr>
          <w:rFonts w:ascii="Times New Roman" w:hAnsi="Times New Roman" w:cs="Times New Roman"/>
          <w:sz w:val="32"/>
          <w:szCs w:val="32"/>
        </w:rPr>
        <w:t>&gt;</w:t>
      </w:r>
      <w:r>
        <w:rPr>
          <w:rFonts w:ascii="Times New Roman" w:hAnsi="Times New Roman" w:cs="Times New Roman"/>
          <w:sz w:val="32"/>
          <w:szCs w:val="32"/>
        </w:rPr>
        <w:t>Семья</w:t>
      </w:r>
      <w:r w:rsidRPr="00E8050D">
        <w:rPr>
          <w:rFonts w:ascii="Times New Roman" w:hAnsi="Times New Roman" w:cs="Times New Roman"/>
          <w:sz w:val="32"/>
          <w:szCs w:val="32"/>
        </w:rPr>
        <w:t>&gt;…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vrevskaya</w:t>
      </w:r>
      <w:proofErr w:type="spellEnd"/>
      <w:r w:rsidRPr="00E8050D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index</w:t>
      </w:r>
      <w:r w:rsidRPr="00E8050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html</w:t>
      </w:r>
      <w:r w:rsidRPr="00E8050D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Юлия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C2E43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</w:rPr>
      </w:pPr>
      <w:r w:rsidRPr="007361B0">
        <w:rPr>
          <w:rFonts w:ascii="Times New Roman" w:hAnsi="Times New Roman" w:cs="Times New Roman"/>
          <w:sz w:val="32"/>
          <w:szCs w:val="32"/>
        </w:rPr>
        <w:t>9.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burykina</w:t>
      </w:r>
      <w:proofErr w:type="spellEnd"/>
      <w:r w:rsidRPr="007361B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7361B0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narod</w:t>
      </w:r>
      <w:proofErr w:type="spellEnd"/>
      <w:r w:rsidRPr="007361B0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7361B0">
        <w:rPr>
          <w:rFonts w:ascii="Times New Roman" w:hAnsi="Times New Roman" w:cs="Times New Roman"/>
          <w:sz w:val="32"/>
          <w:szCs w:val="32"/>
        </w:rPr>
        <w:t>&gt;</w:t>
      </w:r>
      <w:r>
        <w:rPr>
          <w:rFonts w:ascii="Times New Roman" w:hAnsi="Times New Roman" w:cs="Times New Roman"/>
          <w:sz w:val="32"/>
          <w:szCs w:val="32"/>
          <w:lang w:val="en-US"/>
        </w:rPr>
        <w:t>teacher</w:t>
      </w:r>
      <w:r w:rsidRPr="007361B0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7361B0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  <w:lang w:val="en-US"/>
        </w:rPr>
        <w:t>adds</w:t>
      </w:r>
      <w:r w:rsidRPr="007361B0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Урок литературы, посвященный памяти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Ю.П.Вревской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C2E43" w:rsidRPr="007361B0" w:rsidRDefault="00EC2E43" w:rsidP="00EC2E43">
      <w:pPr>
        <w:ind w:left="426" w:hanging="426"/>
        <w:rPr>
          <w:rFonts w:ascii="Times New Roman" w:hAnsi="Times New Roman" w:cs="Times New Roman"/>
          <w:sz w:val="32"/>
          <w:szCs w:val="32"/>
          <w:lang w:val="en-US"/>
        </w:rPr>
      </w:pPr>
      <w:r w:rsidRPr="007361B0">
        <w:rPr>
          <w:rFonts w:ascii="Times New Roman" w:hAnsi="Times New Roman" w:cs="Times New Roman"/>
          <w:sz w:val="32"/>
          <w:szCs w:val="32"/>
          <w:lang w:val="en-US"/>
        </w:rPr>
        <w:t>10</w:t>
      </w:r>
      <w:proofErr w:type="gramStart"/>
      <w:r w:rsidRPr="007361B0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teros.org.ru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&gt;content/view/466/144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Вревская</w:t>
      </w:r>
      <w:proofErr w:type="spellEnd"/>
      <w:r w:rsidRPr="007361B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7361B0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7361B0">
        <w:rPr>
          <w:rFonts w:ascii="Times New Roman" w:hAnsi="Times New Roman" w:cs="Times New Roman"/>
          <w:sz w:val="32"/>
          <w:szCs w:val="32"/>
          <w:lang w:val="en-US"/>
        </w:rPr>
        <w:t>..</w:t>
      </w:r>
    </w:p>
    <w:p w:rsidR="00EC2E43" w:rsidRPr="00EC2E43" w:rsidRDefault="00EC2E43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F07A2" w:rsidRPr="00EC2E43" w:rsidRDefault="00DF07A2" w:rsidP="00DF07A2">
      <w:pPr>
        <w:ind w:left="-284" w:right="283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FE0AD5" w:rsidRPr="00EC2E43" w:rsidRDefault="00FE0AD5" w:rsidP="00D63F6F">
      <w:pPr>
        <w:ind w:left="709" w:right="283" w:hanging="142"/>
        <w:jc w:val="left"/>
        <w:rPr>
          <w:rFonts w:ascii="Times New Roman" w:hAnsi="Times New Roman" w:cs="Times New Roman"/>
          <w:sz w:val="32"/>
          <w:szCs w:val="32"/>
          <w:lang w:val="en-US"/>
        </w:rPr>
      </w:pPr>
    </w:p>
    <w:sectPr w:rsidR="00FE0AD5" w:rsidRPr="00EC2E43" w:rsidSect="00E11E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45" w:rsidRDefault="008A0A45" w:rsidP="00180C00">
      <w:pPr>
        <w:spacing w:line="240" w:lineRule="auto"/>
      </w:pPr>
      <w:r>
        <w:separator/>
      </w:r>
    </w:p>
  </w:endnote>
  <w:endnote w:type="continuationSeparator" w:id="0">
    <w:p w:rsidR="008A0A45" w:rsidRDefault="008A0A45" w:rsidP="00180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43" w:rsidRDefault="00EC2E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45" w:rsidRDefault="008A0A45" w:rsidP="00180C00">
      <w:pPr>
        <w:spacing w:line="240" w:lineRule="auto"/>
      </w:pPr>
      <w:r>
        <w:separator/>
      </w:r>
    </w:p>
  </w:footnote>
  <w:footnote w:type="continuationSeparator" w:id="0">
    <w:p w:rsidR="008A0A45" w:rsidRDefault="008A0A45" w:rsidP="00180C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A6C"/>
    <w:multiLevelType w:val="hybridMultilevel"/>
    <w:tmpl w:val="19C2A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10775E"/>
    <w:multiLevelType w:val="hybridMultilevel"/>
    <w:tmpl w:val="28803400"/>
    <w:lvl w:ilvl="0" w:tplc="A84C1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6F"/>
    <w:rsid w:val="000D36B0"/>
    <w:rsid w:val="000E25D5"/>
    <w:rsid w:val="00180C00"/>
    <w:rsid w:val="00241FBF"/>
    <w:rsid w:val="0027190E"/>
    <w:rsid w:val="003D3D84"/>
    <w:rsid w:val="004B5EC3"/>
    <w:rsid w:val="004C2B19"/>
    <w:rsid w:val="00535843"/>
    <w:rsid w:val="005F0C2D"/>
    <w:rsid w:val="006639AF"/>
    <w:rsid w:val="006B5B68"/>
    <w:rsid w:val="006C0136"/>
    <w:rsid w:val="00776A49"/>
    <w:rsid w:val="00894D29"/>
    <w:rsid w:val="008A0A45"/>
    <w:rsid w:val="008A185B"/>
    <w:rsid w:val="008B666F"/>
    <w:rsid w:val="00961B03"/>
    <w:rsid w:val="0098169E"/>
    <w:rsid w:val="009C03AF"/>
    <w:rsid w:val="00A73D65"/>
    <w:rsid w:val="00AF3F54"/>
    <w:rsid w:val="00B171D5"/>
    <w:rsid w:val="00B41F4A"/>
    <w:rsid w:val="00B62F4F"/>
    <w:rsid w:val="00B65643"/>
    <w:rsid w:val="00B821B7"/>
    <w:rsid w:val="00B86A42"/>
    <w:rsid w:val="00BA3068"/>
    <w:rsid w:val="00BE7C22"/>
    <w:rsid w:val="00BF56E3"/>
    <w:rsid w:val="00D63F6F"/>
    <w:rsid w:val="00DF07A2"/>
    <w:rsid w:val="00E11E84"/>
    <w:rsid w:val="00EC2E43"/>
    <w:rsid w:val="00ED3F35"/>
    <w:rsid w:val="00F07CE7"/>
    <w:rsid w:val="00F33418"/>
    <w:rsid w:val="00F500DC"/>
    <w:rsid w:val="00FE0AD5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84"/>
  </w:style>
  <w:style w:type="paragraph" w:styleId="1">
    <w:name w:val="heading 1"/>
    <w:basedOn w:val="a"/>
    <w:next w:val="a"/>
    <w:link w:val="10"/>
    <w:uiPriority w:val="9"/>
    <w:qFormat/>
    <w:rsid w:val="006C0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6F"/>
    <w:pPr>
      <w:spacing w:before="100" w:beforeAutospacing="1" w:after="100" w:afterAutospacing="1" w:line="240" w:lineRule="auto"/>
      <w:ind w:left="0" w:right="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0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0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94D2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0C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0C00"/>
  </w:style>
  <w:style w:type="paragraph" w:styleId="a8">
    <w:name w:val="footer"/>
    <w:basedOn w:val="a"/>
    <w:link w:val="a9"/>
    <w:uiPriority w:val="99"/>
    <w:unhideWhenUsed/>
    <w:rsid w:val="00180C0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84"/>
  </w:style>
  <w:style w:type="paragraph" w:styleId="1">
    <w:name w:val="heading 1"/>
    <w:basedOn w:val="a"/>
    <w:next w:val="a"/>
    <w:link w:val="10"/>
    <w:uiPriority w:val="9"/>
    <w:qFormat/>
    <w:rsid w:val="006C0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6F"/>
    <w:pPr>
      <w:spacing w:before="100" w:beforeAutospacing="1" w:after="100" w:afterAutospacing="1" w:line="240" w:lineRule="auto"/>
      <w:ind w:left="0" w:right="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0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0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94D2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0C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0C00"/>
  </w:style>
  <w:style w:type="paragraph" w:styleId="a8">
    <w:name w:val="footer"/>
    <w:basedOn w:val="a"/>
    <w:link w:val="a9"/>
    <w:uiPriority w:val="99"/>
    <w:unhideWhenUsed/>
    <w:rsid w:val="00180C0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6504">
              <w:marLeft w:val="0"/>
              <w:marRight w:val="0"/>
              <w:marTop w:val="0"/>
              <w:marBottom w:val="0"/>
              <w:divBdr>
                <w:top w:val="none" w:sz="0" w:space="6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  <w:divsChild>
                <w:div w:id="7333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5339541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30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4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61D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FF18-59F8-4343-BC5F-7A151004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Андрей</cp:lastModifiedBy>
  <cp:revision>5</cp:revision>
  <cp:lastPrinted>2007-01-28T06:03:00Z</cp:lastPrinted>
  <dcterms:created xsi:type="dcterms:W3CDTF">2015-03-24T17:26:00Z</dcterms:created>
  <dcterms:modified xsi:type="dcterms:W3CDTF">2015-06-25T12:11:00Z</dcterms:modified>
</cp:coreProperties>
</file>