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3E2" w:rsidRDefault="00B723E2" w:rsidP="00EE1E4F">
      <w:bookmarkStart w:id="0" w:name="_GoBack"/>
      <w:bookmarkEnd w:id="0"/>
      <w:r>
        <w:t>Игра является ведущим видом деятельности ребенка-дошкольника. «Ведущая деятельность не есть преобладающая, а ведущая деятельность та, которая ведет за собой развитие».</w:t>
      </w:r>
    </w:p>
    <w:p w:rsidR="00B723E2" w:rsidRDefault="00E2355F" w:rsidP="00EE1E4F">
      <w:r>
        <w:t>В условиях</w:t>
      </w:r>
      <w:r w:rsidR="00DB4959">
        <w:t xml:space="preserve"> реализации ФГОС в</w:t>
      </w:r>
      <w:r w:rsidR="00B723E2">
        <w:t xml:space="preserve"> работе дошкольных учреждений дидактические игры занимают важное место. Они используются на занятиях и в свободное от занятий время.</w:t>
      </w:r>
    </w:p>
    <w:p w:rsidR="00E2355F" w:rsidRDefault="00E2355F" w:rsidP="00E2355F">
      <w:r>
        <w:t xml:space="preserve">    Системы дидактической игры</w:t>
      </w:r>
      <w:r w:rsidRPr="00E2355F">
        <w:t xml:space="preserve"> </w:t>
      </w:r>
      <w:r>
        <w:t>для дошкольников  впервые</w:t>
      </w:r>
      <w:r w:rsidRPr="00E2355F">
        <w:t xml:space="preserve"> </w:t>
      </w:r>
      <w:r>
        <w:t xml:space="preserve">были  разработаны Ф. </w:t>
      </w:r>
      <w:proofErr w:type="spellStart"/>
      <w:r>
        <w:t>Фребелем</w:t>
      </w:r>
      <w:proofErr w:type="spellEnd"/>
      <w:r>
        <w:t xml:space="preserve"> и М. </w:t>
      </w:r>
      <w:proofErr w:type="spellStart"/>
      <w:r>
        <w:t>Монтессори</w:t>
      </w:r>
      <w:proofErr w:type="spellEnd"/>
      <w:r>
        <w:t>.</w:t>
      </w:r>
    </w:p>
    <w:p w:rsidR="00E2355F" w:rsidRDefault="00E2355F" w:rsidP="00E2355F">
      <w:r>
        <w:t xml:space="preserve">     Еще в 40-50-е годы прошлого века</w:t>
      </w:r>
      <w:r w:rsidRPr="008D5B7A">
        <w:t xml:space="preserve"> </w:t>
      </w:r>
      <w:r>
        <w:t>в отечественной педагогической практике   дидактической игре в дошкольном воспитании отводилась роль средства отдыха от серьезных учебных занятий.</w:t>
      </w:r>
    </w:p>
    <w:p w:rsidR="00E2355F" w:rsidRDefault="00E2355F" w:rsidP="00E2355F">
      <w:r>
        <w:t xml:space="preserve">     В 1960-70 накапливался опыт использования игры и как средства активизации учебного процесса. </w:t>
      </w:r>
    </w:p>
    <w:p w:rsidR="00E2355F" w:rsidRDefault="00E2355F" w:rsidP="00EE1E4F">
      <w:r>
        <w:t xml:space="preserve">    С 1970-80 введение обучения с 6 летнего возраста стимулировало использование дидактической игры в учебно - воспитательном процессе.</w:t>
      </w:r>
    </w:p>
    <w:p w:rsidR="00494355" w:rsidRDefault="00494355" w:rsidP="00494355">
      <w:r>
        <w:t xml:space="preserve">Специфическим признаком дидактической игры является их преднамеренность, </w:t>
      </w:r>
      <w:proofErr w:type="spellStart"/>
      <w:r>
        <w:t>планируемость</w:t>
      </w:r>
      <w:proofErr w:type="spellEnd"/>
      <w:r>
        <w:t xml:space="preserve">, наличие учебной цели и предполагаемого результата, которые могут быть обособлены, выделены в явном виде (для воспитателя и в конечном итоге для ребенка). Дидактическая игра, как правило, ограничена во времени, в большинстве случаев игровые действия подчинены фиксированным правилам (исключением могут служить некоторые развивающие дидактические игры, например, для сенсорного развития дошкольников), их педагогически значимый результат может быть непосредственно связан с созданием в ходе игры материальных продуктов учебно-игровой деятельности. В рамках   дидактической игры цели обучения достигаются через решение игровых задач. При проведении игры воспитатель выступает одновременно как организатор взаимосвязанных, но существенно различающихся видов деятельности воспитанников - игровой и учебно-познавательной, стремиться не </w:t>
      </w:r>
      <w:proofErr w:type="gramStart"/>
      <w:r>
        <w:t>только достичь</w:t>
      </w:r>
      <w:proofErr w:type="gramEnd"/>
      <w:r>
        <w:t xml:space="preserve"> дидактические цели, но и сохранить и развить увлеченность, заинтересованность, самостоятельность детей. Например, при проведении дидактической игры соревновательного характера он обращает внимание на правильность и точность ответов (действий) ребенка, адекватность принимаемых им решений. В то же время, не ограничиваясь </w:t>
      </w:r>
      <w:proofErr w:type="spellStart"/>
      <w:r>
        <w:t>узкоучебными</w:t>
      </w:r>
      <w:proofErr w:type="spellEnd"/>
      <w:r>
        <w:t xml:space="preserve"> результатами игры, воспитатель поощряет быстроту реакции, находчивость, сообразительность, ловкость, соблюдение правил, сплоченность команды, взаимопомощь.</w:t>
      </w:r>
    </w:p>
    <w:p w:rsidR="00A12440" w:rsidRDefault="00494355" w:rsidP="00494355">
      <w:r>
        <w:t xml:space="preserve">Для  практики дошкольного воспитания особенно важным является развивающее действие дидактической игры: развитие двигательного аппарата, психомоторики, навыков поведения в соответствии  с правилами. Механизм идентификации, сопереживания, умение представлять себя в чужой роли, формирование умений планировать, оценивать предстоящие действия, ориентироваться в ситуации, развитие навыков сотрудничества (особенно в командных играх), ряда личностных качеств (терпения, настойчивости, самоконтроля), делая игру школой произвольного поведения. Поэтому важным является целенаправленное обучение самой процедуре игры, объяснение ее содержания, правил, способов действий, формирование у  детей самоконтроля и взаимоконтроля в ходе игры. </w:t>
      </w:r>
    </w:p>
    <w:p w:rsidR="00494355" w:rsidRDefault="00494355" w:rsidP="00494355">
      <w:r>
        <w:t>Интерес детей к дидактической игре перемещается от игрового</w:t>
      </w:r>
      <w:r w:rsidR="00B723E2" w:rsidRPr="00B723E2">
        <w:t xml:space="preserve"> </w:t>
      </w:r>
      <w:r w:rsidR="00B723E2">
        <w:t>действия</w:t>
      </w:r>
      <w:r>
        <w:t xml:space="preserve"> (младший, средний дошкольный возраст) к умственной задаче (старший дошкольный возраст).</w:t>
      </w:r>
    </w:p>
    <w:p w:rsidR="00B723E2" w:rsidRDefault="00B723E2" w:rsidP="00B723E2">
      <w:r>
        <w:lastRenderedPageBreak/>
        <w:t>Мотивы участия в дидактических играх - это интерес детей к деятельности, предлагаемой взрослым. Право выбора, добровольное участие предоставляется детям, но руководящая роль сохраняется за взрослым, педагогом: он определяет дидактические задачи, подбирает соответствующее им содержание деятельности.</w:t>
      </w:r>
    </w:p>
    <w:p w:rsidR="00B723E2" w:rsidRDefault="00B723E2" w:rsidP="00B723E2">
      <w:pPr>
        <w:pStyle w:val="a9"/>
        <w:numPr>
          <w:ilvl w:val="0"/>
          <w:numId w:val="1"/>
        </w:numPr>
      </w:pPr>
      <w:r>
        <w:t>В дидактической игре обязательно наличие увлекательной задачи, решение которой требует мыслительного усилия, преодоления некоторых трудностей</w:t>
      </w:r>
      <w:r w:rsidR="00A12440">
        <w:t>;</w:t>
      </w:r>
    </w:p>
    <w:p w:rsidR="00B723E2" w:rsidRDefault="00A12440" w:rsidP="00B723E2">
      <w:pPr>
        <w:pStyle w:val="a9"/>
        <w:numPr>
          <w:ilvl w:val="0"/>
          <w:numId w:val="1"/>
        </w:numPr>
      </w:pPr>
      <w:r>
        <w:t>к</w:t>
      </w:r>
      <w:r w:rsidR="00B723E2">
        <w:t>аждая дидактическая игра должна давать упражнения, полезные для умственного развития детей</w:t>
      </w:r>
      <w:r>
        <w:t>;</w:t>
      </w:r>
    </w:p>
    <w:p w:rsidR="00B723E2" w:rsidRDefault="00A12440" w:rsidP="00B723E2">
      <w:pPr>
        <w:pStyle w:val="a9"/>
        <w:numPr>
          <w:ilvl w:val="0"/>
          <w:numId w:val="1"/>
        </w:numPr>
      </w:pPr>
      <w:r>
        <w:t>д</w:t>
      </w:r>
      <w:r w:rsidR="00B723E2">
        <w:t>идактизм должен сочетаться с занимательностью, шуткой, юмором.</w:t>
      </w:r>
    </w:p>
    <w:p w:rsidR="00B723E2" w:rsidRDefault="00B723E2" w:rsidP="00B723E2">
      <w:r>
        <w:t xml:space="preserve">     П</w:t>
      </w:r>
      <w:r w:rsidR="006D5319">
        <w:t>рактически</w:t>
      </w:r>
      <w:r>
        <w:t xml:space="preserve"> для каждой игры даются варианты упрошенного и усложненного ее проведения. Внимательно присматриваясь к ребенку</w:t>
      </w:r>
      <w:r w:rsidRPr="00B723E2">
        <w:t xml:space="preserve"> </w:t>
      </w:r>
      <w:r>
        <w:t>во время игры, воспитатель оценивает его индивидуальные способности, определяет зоны актуального и ближайшего развития.</w:t>
      </w:r>
    </w:p>
    <w:p w:rsidR="00B723E2" w:rsidRDefault="00B723E2" w:rsidP="00B723E2">
      <w:r>
        <w:t xml:space="preserve">     Если ребенок легко и быстро справляется с занятиями, можно предлагать ему более сложные, </w:t>
      </w:r>
      <w:r w:rsidR="00DB4959">
        <w:t>и,</w:t>
      </w:r>
      <w:r>
        <w:t xml:space="preserve"> наоборот, в случае затруднения - лучше подольше задержаться на простых. Бессмысленно упрекать детей и форсировать события.</w:t>
      </w:r>
    </w:p>
    <w:p w:rsidR="00AB07CD" w:rsidRDefault="00B723E2" w:rsidP="00B723E2">
      <w:r>
        <w:t xml:space="preserve">    Важно вселить в ребенка уверенность, сформировать умение  отстаивать свою точку зрения, уметь ее проанализировать, доказать другим. Так же нужно научить ребенка принимать критику без обид и выдвигать новые идеи.</w:t>
      </w:r>
      <w:r w:rsidR="00AB07CD">
        <w:t xml:space="preserve">      </w:t>
      </w:r>
    </w:p>
    <w:p w:rsidR="00AB07CD" w:rsidRDefault="00AB07CD" w:rsidP="00AB07CD">
      <w:r>
        <w:t xml:space="preserve">    </w:t>
      </w:r>
      <w:r w:rsidR="006D5319">
        <w:t>Д</w:t>
      </w:r>
      <w:r>
        <w:t>ля достижения положительных результатов в развитии</w:t>
      </w:r>
      <w:r w:rsidR="00A12440">
        <w:t xml:space="preserve"> и обучении</w:t>
      </w:r>
      <w:r>
        <w:t xml:space="preserve"> детей через организацию дидактических игр, необходимо соблюдать следующие условия:</w:t>
      </w:r>
    </w:p>
    <w:p w:rsidR="00A12440" w:rsidRDefault="00A12440" w:rsidP="00A12440">
      <w:pPr>
        <w:pStyle w:val="a9"/>
        <w:numPr>
          <w:ilvl w:val="0"/>
          <w:numId w:val="2"/>
        </w:numPr>
      </w:pPr>
      <w:r>
        <w:t>положительный эмоциональный настрой;</w:t>
      </w:r>
    </w:p>
    <w:p w:rsidR="00AB07CD" w:rsidRDefault="00AB07CD" w:rsidP="00A12440">
      <w:pPr>
        <w:pStyle w:val="a9"/>
        <w:numPr>
          <w:ilvl w:val="0"/>
          <w:numId w:val="2"/>
        </w:numPr>
      </w:pPr>
      <w:r>
        <w:t>учет возрастных и индивидуальных особенностей ребенка;</w:t>
      </w:r>
      <w:r>
        <w:tab/>
      </w:r>
    </w:p>
    <w:p w:rsidR="00AB07CD" w:rsidRDefault="00AB07CD" w:rsidP="00A12440">
      <w:pPr>
        <w:pStyle w:val="a9"/>
        <w:numPr>
          <w:ilvl w:val="0"/>
          <w:numId w:val="2"/>
        </w:numPr>
      </w:pPr>
      <w:r>
        <w:t>регулярность;</w:t>
      </w:r>
    </w:p>
    <w:p w:rsidR="00AB07CD" w:rsidRDefault="00AB07CD" w:rsidP="00A12440">
      <w:pPr>
        <w:pStyle w:val="a9"/>
        <w:numPr>
          <w:ilvl w:val="0"/>
          <w:numId w:val="2"/>
        </w:numPr>
      </w:pPr>
      <w:r>
        <w:t xml:space="preserve">принцип системности: от </w:t>
      </w:r>
      <w:proofErr w:type="gramStart"/>
      <w:r>
        <w:t>простого</w:t>
      </w:r>
      <w:proofErr w:type="gramEnd"/>
      <w:r>
        <w:t xml:space="preserve"> к сложному;</w:t>
      </w:r>
    </w:p>
    <w:p w:rsidR="00AB07CD" w:rsidRDefault="00AB07CD" w:rsidP="00A12440">
      <w:pPr>
        <w:pStyle w:val="a9"/>
        <w:numPr>
          <w:ilvl w:val="0"/>
          <w:numId w:val="2"/>
        </w:numPr>
      </w:pPr>
      <w:r>
        <w:t xml:space="preserve">результат для ребенка выступает как состояние актуализированной потребности, сопровождаемое стремлением и готовностью заниматься </w:t>
      </w:r>
      <w:r w:rsidR="00DB4959">
        <w:t>предложенной деятельностью</w:t>
      </w:r>
      <w:r>
        <w:t>; для взрослого (воспитателя) - как уровень достижения детей.</w:t>
      </w:r>
    </w:p>
    <w:sectPr w:rsidR="00AB07C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BEE" w:rsidRDefault="00812BEE" w:rsidP="00CA2BFA">
      <w:pPr>
        <w:spacing w:after="0" w:line="240" w:lineRule="auto"/>
      </w:pPr>
      <w:r>
        <w:separator/>
      </w:r>
    </w:p>
  </w:endnote>
  <w:endnote w:type="continuationSeparator" w:id="0">
    <w:p w:rsidR="00812BEE" w:rsidRDefault="00812BEE" w:rsidP="00CA2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BEE" w:rsidRDefault="00812BEE" w:rsidP="00CA2BFA">
      <w:pPr>
        <w:spacing w:after="0" w:line="240" w:lineRule="auto"/>
      </w:pPr>
      <w:r>
        <w:separator/>
      </w:r>
    </w:p>
  </w:footnote>
  <w:footnote w:type="continuationSeparator" w:id="0">
    <w:p w:rsidR="00812BEE" w:rsidRDefault="00812BEE" w:rsidP="00CA2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590011"/>
      <w:docPartObj>
        <w:docPartGallery w:val="Page Numbers (Margins)"/>
        <w:docPartUnique/>
      </w:docPartObj>
    </w:sdtPr>
    <w:sdtEndPr/>
    <w:sdtContent>
      <w:p w:rsidR="00CA2BFA" w:rsidRDefault="00CA2BFA">
        <w:pPr>
          <w:pStyle w:val="a3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2DACADC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/>
                              <w:sdtContent>
                                <w:p w:rsidR="00CA2BFA" w:rsidRDefault="00CA2BF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/>
                                    </w:rPr>
                                    <w:fldChar w:fldCharType="separate"/>
                                  </w:r>
                                  <w:r w:rsidR="00624165" w:rsidRPr="00624165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9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vpjdO6ACAAAABQAADgAAAAAAAAAAAAAAAAAuAgAAZHJzL2Uy&#10;b0RvYy54bWxQSwECLQAUAAYACAAAACEAbNUf09kAAAAFAQAADwAAAAAAAAAAAAAAAAD6BAAAZHJz&#10;L2Rvd25yZXYueG1sUEsFBgAAAAAEAAQA8wAAAAAG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/>
                        <w:sdtContent>
                          <w:p w:rsidR="00CA2BFA" w:rsidRDefault="00CA2BF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/>
                              </w:rPr>
                              <w:fldChar w:fldCharType="separate"/>
                            </w:r>
                            <w:r w:rsidR="00624165" w:rsidRPr="00624165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17C8B"/>
    <w:multiLevelType w:val="hybridMultilevel"/>
    <w:tmpl w:val="50ECF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B8356A"/>
    <w:multiLevelType w:val="hybridMultilevel"/>
    <w:tmpl w:val="D98EA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7CD"/>
    <w:rsid w:val="000A3363"/>
    <w:rsid w:val="000A7EC8"/>
    <w:rsid w:val="00494355"/>
    <w:rsid w:val="00564F0E"/>
    <w:rsid w:val="00624165"/>
    <w:rsid w:val="006D5319"/>
    <w:rsid w:val="007415EE"/>
    <w:rsid w:val="007838AA"/>
    <w:rsid w:val="00812BEE"/>
    <w:rsid w:val="0089702A"/>
    <w:rsid w:val="008D5B7A"/>
    <w:rsid w:val="00962EB3"/>
    <w:rsid w:val="00A12440"/>
    <w:rsid w:val="00AB07CD"/>
    <w:rsid w:val="00B57A7E"/>
    <w:rsid w:val="00B723E2"/>
    <w:rsid w:val="00C2351F"/>
    <w:rsid w:val="00CA2BFA"/>
    <w:rsid w:val="00D00227"/>
    <w:rsid w:val="00DA7E98"/>
    <w:rsid w:val="00DB4959"/>
    <w:rsid w:val="00E2355F"/>
    <w:rsid w:val="00EE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2BFA"/>
  </w:style>
  <w:style w:type="paragraph" w:styleId="a5">
    <w:name w:val="footer"/>
    <w:basedOn w:val="a"/>
    <w:link w:val="a6"/>
    <w:uiPriority w:val="99"/>
    <w:unhideWhenUsed/>
    <w:rsid w:val="00CA2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2BFA"/>
  </w:style>
  <w:style w:type="paragraph" w:styleId="a7">
    <w:name w:val="Balloon Text"/>
    <w:basedOn w:val="a"/>
    <w:link w:val="a8"/>
    <w:uiPriority w:val="99"/>
    <w:semiHidden/>
    <w:unhideWhenUsed/>
    <w:rsid w:val="00DA7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7E9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E1E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2BFA"/>
  </w:style>
  <w:style w:type="paragraph" w:styleId="a5">
    <w:name w:val="footer"/>
    <w:basedOn w:val="a"/>
    <w:link w:val="a6"/>
    <w:uiPriority w:val="99"/>
    <w:unhideWhenUsed/>
    <w:rsid w:val="00CA2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2BFA"/>
  </w:style>
  <w:style w:type="paragraph" w:styleId="a7">
    <w:name w:val="Balloon Text"/>
    <w:basedOn w:val="a"/>
    <w:link w:val="a8"/>
    <w:uiPriority w:val="99"/>
    <w:semiHidden/>
    <w:unhideWhenUsed/>
    <w:rsid w:val="00DA7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7E9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E1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587</Words>
  <Characters>4385</Characters>
  <Application>Microsoft Office Word</Application>
  <DocSecurity>0</DocSecurity>
  <Lines>69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2014-10-05T04:35:00Z</dcterms:created>
  <dcterms:modified xsi:type="dcterms:W3CDTF">2014-10-05T06:13:00Z</dcterms:modified>
</cp:coreProperties>
</file>