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79" w:rsidRDefault="00901A79" w:rsidP="00901A7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01A79" w:rsidRPr="00126D6E" w:rsidRDefault="00901A79" w:rsidP="00901A79">
      <w:pPr>
        <w:spacing w:after="0" w:line="240" w:lineRule="auto"/>
        <w:jc w:val="center"/>
        <w:rPr>
          <w:rFonts w:ascii="Times New Roman" w:hAnsi="Times New Roman" w:cs="Times New Roman"/>
          <w:i/>
          <w:sz w:val="44"/>
        </w:rPr>
      </w:pPr>
      <w:r w:rsidRPr="00126D6E">
        <w:rPr>
          <w:rFonts w:ascii="Times New Roman" w:hAnsi="Times New Roman" w:cs="Times New Roman"/>
          <w:i/>
          <w:sz w:val="44"/>
        </w:rPr>
        <w:t>Тема: «Роль математических знаний в умственном развитии дошкольников»</w:t>
      </w:r>
    </w:p>
    <w:p w:rsidR="00B55A29" w:rsidRDefault="00B55A29" w:rsidP="00901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A79" w:rsidRPr="00901A79" w:rsidRDefault="00901A79" w:rsidP="00901A7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 xml:space="preserve"> </w:t>
      </w:r>
      <w:r w:rsidRPr="00901A79">
        <w:rPr>
          <w:rFonts w:ascii="Times New Roman" w:hAnsi="Times New Roman" w:cs="Times New Roman"/>
          <w:i/>
          <w:sz w:val="28"/>
          <w:szCs w:val="28"/>
        </w:rPr>
        <w:t xml:space="preserve">«Ум – хорошо организованная система знаний, </w:t>
      </w:r>
    </w:p>
    <w:p w:rsidR="00901A79" w:rsidRPr="00901A79" w:rsidRDefault="00901A79" w:rsidP="00901A7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1A79">
        <w:rPr>
          <w:rFonts w:ascii="Times New Roman" w:hAnsi="Times New Roman" w:cs="Times New Roman"/>
          <w:i/>
          <w:sz w:val="28"/>
          <w:szCs w:val="28"/>
        </w:rPr>
        <w:t xml:space="preserve">способность видеть мир в действенности и многообразии». </w:t>
      </w:r>
    </w:p>
    <w:p w:rsidR="00901A79" w:rsidRDefault="00901A79" w:rsidP="00901A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>К.Д.Ушинский</w:t>
      </w:r>
    </w:p>
    <w:p w:rsidR="00126D6E" w:rsidRPr="00901A79" w:rsidRDefault="00126D6E" w:rsidP="00901A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ab/>
        <w:t xml:space="preserve">Умственное развитие ребенка – важнейшая составная часть его общего психического развития. </w:t>
      </w:r>
      <w:r w:rsidRPr="00901A79">
        <w:rPr>
          <w:rFonts w:ascii="Times New Roman" w:hAnsi="Times New Roman" w:cs="Times New Roman"/>
          <w:i/>
          <w:sz w:val="28"/>
          <w:szCs w:val="28"/>
        </w:rPr>
        <w:t>«Психическое развитие человека – это становление его деятельности, сознания и, конечно, всех обслуживающих их психических процессов»</w:t>
      </w:r>
      <w:r w:rsidRPr="00901A79">
        <w:rPr>
          <w:rFonts w:ascii="Times New Roman" w:hAnsi="Times New Roman" w:cs="Times New Roman"/>
          <w:sz w:val="28"/>
          <w:szCs w:val="28"/>
        </w:rPr>
        <w:t xml:space="preserve"> (В.В.Давыдов). А, следовательно, умственное развитие ребенка зависит от той деятельности, которую он выполняет в процессе обучения – репродуктивную или продуктивную.</w:t>
      </w: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ab/>
      </w:r>
      <w:r w:rsidRPr="00901A79">
        <w:rPr>
          <w:rFonts w:ascii="Times New Roman" w:hAnsi="Times New Roman" w:cs="Times New Roman"/>
          <w:i/>
          <w:sz w:val="28"/>
          <w:szCs w:val="28"/>
        </w:rPr>
        <w:t>Ядром умственного развития</w:t>
      </w:r>
      <w:r w:rsidRPr="00901A79">
        <w:rPr>
          <w:rFonts w:ascii="Times New Roman" w:hAnsi="Times New Roman" w:cs="Times New Roman"/>
          <w:sz w:val="28"/>
          <w:szCs w:val="28"/>
        </w:rPr>
        <w:t xml:space="preserve"> является развитие умственных способностей ребенка, т.е. тех психологических качеств, которые определяют легкость и быстроту усвоения новых знаний и умений, возможность их применения для решения новых задач.</w:t>
      </w: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01A79">
        <w:rPr>
          <w:rFonts w:ascii="Times New Roman" w:hAnsi="Times New Roman" w:cs="Times New Roman"/>
          <w:i/>
          <w:sz w:val="28"/>
          <w:szCs w:val="28"/>
        </w:rPr>
        <w:t xml:space="preserve">С понятием умственных способностей тесно связано понятие «математические способности» - это такие специфические особенности мыслительного процесса как </w:t>
      </w:r>
      <w:proofErr w:type="spellStart"/>
      <w:r w:rsidRPr="00901A79">
        <w:rPr>
          <w:rFonts w:ascii="Times New Roman" w:hAnsi="Times New Roman" w:cs="Times New Roman"/>
          <w:i/>
          <w:sz w:val="28"/>
          <w:szCs w:val="28"/>
        </w:rPr>
        <w:t>нешаблонность</w:t>
      </w:r>
      <w:proofErr w:type="spellEnd"/>
      <w:r w:rsidRPr="00901A79">
        <w:rPr>
          <w:rFonts w:ascii="Times New Roman" w:hAnsi="Times New Roman" w:cs="Times New Roman"/>
          <w:i/>
          <w:sz w:val="28"/>
          <w:szCs w:val="28"/>
        </w:rPr>
        <w:t>, неординарность; умение варьировать способы решения познавательных проблем; легкость перехода от одного пути решения к другому; умение выходить за пределы привычного способа деятельности и находить новые пути решения проблемы; умение проникать в сущность каждого изучаемого факта;</w:t>
      </w:r>
      <w:proofErr w:type="gramEnd"/>
      <w:r w:rsidRPr="00901A79">
        <w:rPr>
          <w:rFonts w:ascii="Times New Roman" w:hAnsi="Times New Roman" w:cs="Times New Roman"/>
          <w:i/>
          <w:sz w:val="28"/>
          <w:szCs w:val="28"/>
        </w:rPr>
        <w:t xml:space="preserve"> умение видеть их взаимосвязи с другими фактами; выявлять специфические особенности в изучаемом материале; способность к формированию обобщенных способов действий, умение охватить проблему целиком, не упуская деталей. Т.е. математическое мышление характеризуется гибкостью, глубиной и целенаправленностью.</w:t>
      </w:r>
    </w:p>
    <w:p w:rsidR="00901A79" w:rsidRPr="00901A79" w:rsidRDefault="00901A79" w:rsidP="00901A7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1A79">
        <w:rPr>
          <w:rFonts w:ascii="Times New Roman" w:hAnsi="Times New Roman" w:cs="Times New Roman"/>
          <w:i/>
          <w:sz w:val="28"/>
          <w:szCs w:val="28"/>
        </w:rPr>
        <w:t>Т.обр., приведенный анализ категории «математическое мышление» показывает, что она обусловлена наличием специальных знаний; развитием сенсорных способностей; развитием интеллектуальных способностей.</w:t>
      </w: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A79" w:rsidRPr="00901A79" w:rsidRDefault="00901A79" w:rsidP="00901A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1A79">
        <w:rPr>
          <w:rFonts w:ascii="Times New Roman" w:hAnsi="Times New Roman" w:cs="Times New Roman"/>
          <w:b/>
          <w:i/>
          <w:sz w:val="28"/>
          <w:szCs w:val="28"/>
        </w:rPr>
        <w:t>Умственное развитие как процесс и уровень включает в себя три компонента:</w:t>
      </w:r>
    </w:p>
    <w:p w:rsidR="00901A79" w:rsidRPr="00901A79" w:rsidRDefault="00901A79" w:rsidP="00901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A79" w:rsidRPr="00901A79" w:rsidRDefault="00901A79" w:rsidP="00901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1A79">
        <w:rPr>
          <w:rFonts w:ascii="Times New Roman" w:hAnsi="Times New Roman" w:cs="Times New Roman"/>
          <w:sz w:val="28"/>
          <w:szCs w:val="28"/>
        </w:rPr>
        <w:t xml:space="preserve">1. </w:t>
      </w:r>
      <w:r w:rsidRPr="00901A79">
        <w:rPr>
          <w:rFonts w:ascii="Times New Roman" w:hAnsi="Times New Roman" w:cs="Times New Roman"/>
          <w:sz w:val="28"/>
          <w:szCs w:val="28"/>
          <w:u w:val="single"/>
        </w:rPr>
        <w:t>Накопление системы знаний и умений.</w:t>
      </w:r>
    </w:p>
    <w:p w:rsidR="00901A79" w:rsidRPr="00901A79" w:rsidRDefault="00901A79" w:rsidP="00901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ab/>
        <w:t>В дошкольном возрасте  дети приобретают элементарные знания о множестве, числе, величинах, форме, временных и пространственных отношениях.</w:t>
      </w: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Важнейшую роль в развитии математических представлений играет обучение </w:t>
      </w:r>
      <w:r w:rsidRPr="00901A79">
        <w:rPr>
          <w:rFonts w:ascii="Times New Roman" w:hAnsi="Times New Roman" w:cs="Times New Roman"/>
          <w:b/>
          <w:i/>
          <w:sz w:val="28"/>
          <w:szCs w:val="28"/>
        </w:rPr>
        <w:t>измерению</w:t>
      </w:r>
      <w:r w:rsidRPr="00901A79">
        <w:rPr>
          <w:rFonts w:ascii="Times New Roman" w:hAnsi="Times New Roman" w:cs="Times New Roman"/>
          <w:sz w:val="28"/>
          <w:szCs w:val="28"/>
        </w:rPr>
        <w:t xml:space="preserve"> как начальному способу познания количественной характеристике окружающего.</w:t>
      </w: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ab/>
        <w:t xml:space="preserve">Одно из основных понятий математики – </w:t>
      </w:r>
      <w:r w:rsidRPr="00901A79">
        <w:rPr>
          <w:rFonts w:ascii="Times New Roman" w:hAnsi="Times New Roman" w:cs="Times New Roman"/>
          <w:b/>
          <w:i/>
          <w:sz w:val="28"/>
          <w:szCs w:val="28"/>
        </w:rPr>
        <w:t>множество.</w:t>
      </w:r>
      <w:r w:rsidRPr="00901A79">
        <w:rPr>
          <w:rFonts w:ascii="Times New Roman" w:hAnsi="Times New Roman" w:cs="Times New Roman"/>
          <w:sz w:val="28"/>
          <w:szCs w:val="28"/>
        </w:rPr>
        <w:t xml:space="preserve"> Дети учатся устанавливать отношения между множествами (равенство, неравенство по количеству, независимость от пространственных характеристик, подчинение, пересечение, объединение, соподчинение и др.).  На этой основе формируются понятия </w:t>
      </w:r>
      <w:r w:rsidRPr="00901A79">
        <w:rPr>
          <w:rFonts w:ascii="Times New Roman" w:hAnsi="Times New Roman" w:cs="Times New Roman"/>
          <w:b/>
          <w:i/>
          <w:sz w:val="28"/>
          <w:szCs w:val="28"/>
        </w:rPr>
        <w:t>«число» и «натуральный ряд».</w:t>
      </w: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ab/>
        <w:t xml:space="preserve">Дети знакомятся с рядом </w:t>
      </w:r>
      <w:r w:rsidRPr="00901A79">
        <w:rPr>
          <w:rFonts w:ascii="Times New Roman" w:hAnsi="Times New Roman" w:cs="Times New Roman"/>
          <w:b/>
          <w:i/>
          <w:sz w:val="28"/>
          <w:szCs w:val="28"/>
        </w:rPr>
        <w:t>математических зависимостей</w:t>
      </w:r>
      <w:r w:rsidRPr="00901A79">
        <w:rPr>
          <w:rFonts w:ascii="Times New Roman" w:hAnsi="Times New Roman" w:cs="Times New Roman"/>
          <w:sz w:val="28"/>
          <w:szCs w:val="28"/>
        </w:rPr>
        <w:t>:  между количеством и числом; между количественным и порядковым значением числа; между компонентами измерительной деятельности; между компонентами арифметических действий; между количеством и величиной; между количеством углов и названием геометрических фигур и др.</w:t>
      </w: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ab/>
        <w:t xml:space="preserve">Особое внимание уделяется овладению </w:t>
      </w:r>
      <w:r w:rsidRPr="00901A79">
        <w:rPr>
          <w:rFonts w:ascii="Times New Roman" w:hAnsi="Times New Roman" w:cs="Times New Roman"/>
          <w:b/>
          <w:i/>
          <w:sz w:val="28"/>
          <w:szCs w:val="28"/>
        </w:rPr>
        <w:t>практическими действиями:</w:t>
      </w:r>
      <w:r w:rsidRPr="00901A79">
        <w:rPr>
          <w:rFonts w:ascii="Times New Roman" w:hAnsi="Times New Roman" w:cs="Times New Roman"/>
          <w:sz w:val="28"/>
          <w:szCs w:val="28"/>
        </w:rPr>
        <w:t xml:space="preserve"> приложение, наложение, построение упорядоченных рядов, измерение, счет, вычисление, графические построения, умение пользоваться измерительными приборами, моделирование и др. При этом  сами действия изменяются: А) наложение – приложение – счет – вычисление; Б) счет с перекладыванием – счет с </w:t>
      </w:r>
      <w:proofErr w:type="spellStart"/>
      <w:r w:rsidRPr="00901A79">
        <w:rPr>
          <w:rFonts w:ascii="Times New Roman" w:hAnsi="Times New Roman" w:cs="Times New Roman"/>
          <w:sz w:val="28"/>
          <w:szCs w:val="28"/>
        </w:rPr>
        <w:t>дотрагиванием</w:t>
      </w:r>
      <w:proofErr w:type="spellEnd"/>
      <w:r w:rsidRPr="00901A79">
        <w:rPr>
          <w:rFonts w:ascii="Times New Roman" w:hAnsi="Times New Roman" w:cs="Times New Roman"/>
          <w:sz w:val="28"/>
          <w:szCs w:val="28"/>
        </w:rPr>
        <w:t xml:space="preserve"> – счет «глазами»; В) практическое сопоставление – сравнение «на глаз» - измерение условной меркой – измерение общепринятыми эталонами – установление зависимостей между единицами измерения – выполнение арифметических действий с именованными числами; Г) сенсорное обследование геом</w:t>
      </w:r>
      <w:r w:rsidR="00035E14">
        <w:rPr>
          <w:rFonts w:ascii="Times New Roman" w:hAnsi="Times New Roman" w:cs="Times New Roman"/>
          <w:sz w:val="28"/>
          <w:szCs w:val="28"/>
        </w:rPr>
        <w:t xml:space="preserve">етрических </w:t>
      </w:r>
      <w:r w:rsidRPr="00901A79">
        <w:rPr>
          <w:rFonts w:ascii="Times New Roman" w:hAnsi="Times New Roman" w:cs="Times New Roman"/>
          <w:sz w:val="28"/>
          <w:szCs w:val="28"/>
        </w:rPr>
        <w:t>фигур – анализ свойств геом</w:t>
      </w:r>
      <w:r w:rsidR="00035E14">
        <w:rPr>
          <w:rFonts w:ascii="Times New Roman" w:hAnsi="Times New Roman" w:cs="Times New Roman"/>
          <w:sz w:val="28"/>
          <w:szCs w:val="28"/>
        </w:rPr>
        <w:t xml:space="preserve">етрических </w:t>
      </w:r>
      <w:r w:rsidRPr="00901A79">
        <w:rPr>
          <w:rFonts w:ascii="Times New Roman" w:hAnsi="Times New Roman" w:cs="Times New Roman"/>
          <w:sz w:val="28"/>
          <w:szCs w:val="28"/>
        </w:rPr>
        <w:t>фигур – решение задач геом</w:t>
      </w:r>
      <w:proofErr w:type="gramStart"/>
      <w:r w:rsidRPr="00901A79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901A79">
        <w:rPr>
          <w:rFonts w:ascii="Times New Roman" w:hAnsi="Times New Roman" w:cs="Times New Roman"/>
          <w:sz w:val="28"/>
          <w:szCs w:val="28"/>
        </w:rPr>
        <w:t>арактера – измерение периметра и площади.</w:t>
      </w: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A79" w:rsidRPr="00901A79" w:rsidRDefault="00901A79" w:rsidP="00901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1A79">
        <w:rPr>
          <w:rFonts w:ascii="Times New Roman" w:hAnsi="Times New Roman" w:cs="Times New Roman"/>
          <w:sz w:val="28"/>
          <w:szCs w:val="28"/>
          <w:u w:val="single"/>
        </w:rPr>
        <w:t>2. Освоение логических операций мышления, которые включаются в процесс овладения математическим содержанием.</w:t>
      </w:r>
    </w:p>
    <w:p w:rsidR="00901A79" w:rsidRPr="00901A79" w:rsidRDefault="00901A79" w:rsidP="00901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01A79" w:rsidRPr="00901A79" w:rsidRDefault="00901A79" w:rsidP="00035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A79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901A79">
        <w:rPr>
          <w:rFonts w:ascii="Times New Roman" w:hAnsi="Times New Roman" w:cs="Times New Roman"/>
          <w:sz w:val="28"/>
          <w:szCs w:val="28"/>
        </w:rPr>
        <w:t>: «Научные понятия не усваиваются и не заучиваются ребенком, не берутся памятью, а возникают и складываются с помощью величайшего напряжения всей активности его собственной мысли».</w:t>
      </w:r>
    </w:p>
    <w:p w:rsidR="00901A79" w:rsidRPr="00901A79" w:rsidRDefault="00901A79" w:rsidP="00901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b/>
          <w:i/>
          <w:sz w:val="28"/>
          <w:szCs w:val="28"/>
        </w:rPr>
        <w:t>Анализ и синтез</w:t>
      </w:r>
      <w:r w:rsidRPr="00901A79">
        <w:rPr>
          <w:rFonts w:ascii="Times New Roman" w:hAnsi="Times New Roman" w:cs="Times New Roman"/>
          <w:sz w:val="28"/>
          <w:szCs w:val="28"/>
        </w:rPr>
        <w:t xml:space="preserve"> – выделение элементов данного объекта, его признаков и свойств и соединение различных свойств в единое целое. В мыслительной деятельности человека они дополняют друг друга.</w:t>
      </w:r>
    </w:p>
    <w:p w:rsidR="00901A79" w:rsidRPr="00901A79" w:rsidRDefault="00901A79" w:rsidP="00901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>Способность к аналитико-синтетической деятельности предполагает не только умение выделять и соединять свойства, но и включать их в новые связи, видеть их новые функции. Например:</w:t>
      </w:r>
    </w:p>
    <w:p w:rsidR="00901A79" w:rsidRPr="00901A79" w:rsidRDefault="00901A79" w:rsidP="00901A79">
      <w:pPr>
        <w:numPr>
          <w:ilvl w:val="0"/>
          <w:numId w:val="1"/>
        </w:numPr>
        <w:tabs>
          <w:tab w:val="clear" w:pos="1068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>Как по-разному назвать квадрат? Прямоугольник? Многоугольник?</w:t>
      </w:r>
    </w:p>
    <w:p w:rsidR="00901A79" w:rsidRPr="00901A79" w:rsidRDefault="00901A79" w:rsidP="00901A79">
      <w:pPr>
        <w:numPr>
          <w:ilvl w:val="0"/>
          <w:numId w:val="1"/>
        </w:numPr>
        <w:tabs>
          <w:tab w:val="clear" w:pos="1068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>Что ты знаешь о числе «5»?</w:t>
      </w:r>
    </w:p>
    <w:p w:rsidR="00901A79" w:rsidRPr="00901A79" w:rsidRDefault="001D662E" w:rsidP="00901A79">
      <w:pPr>
        <w:numPr>
          <w:ilvl w:val="0"/>
          <w:numId w:val="1"/>
        </w:numPr>
        <w:tabs>
          <w:tab w:val="clear" w:pos="1068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3.95pt;margin-top:8.2pt;width:134.25pt;height:42pt;flip:y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288.45pt;margin-top:8.2pt;width:66.75pt;height:42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left:0;text-align:left;margin-left:253.95pt;margin-top:8.2pt;width:134.25pt;height:42pt;z-index:251660288"/>
        </w:pict>
      </w:r>
      <w:r w:rsidR="00901A79" w:rsidRPr="00901A79">
        <w:rPr>
          <w:rFonts w:ascii="Times New Roman" w:hAnsi="Times New Roman" w:cs="Times New Roman"/>
          <w:sz w:val="28"/>
          <w:szCs w:val="28"/>
        </w:rPr>
        <w:t>Сколько треугольников в рисунке?</w:t>
      </w:r>
    </w:p>
    <w:p w:rsidR="00901A79" w:rsidRPr="00901A79" w:rsidRDefault="00901A79" w:rsidP="00901A7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A79" w:rsidRPr="00901A79" w:rsidRDefault="00901A79" w:rsidP="00901A7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A79" w:rsidRPr="00901A79" w:rsidRDefault="00901A79" w:rsidP="00901A7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A79" w:rsidRPr="00901A79" w:rsidRDefault="00901A79" w:rsidP="00901A79">
      <w:pPr>
        <w:numPr>
          <w:ilvl w:val="0"/>
          <w:numId w:val="1"/>
        </w:numPr>
        <w:tabs>
          <w:tab w:val="clear" w:pos="1068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>Из каких геометрических фигур составлена картинка?</w:t>
      </w:r>
    </w:p>
    <w:p w:rsidR="00901A79" w:rsidRPr="00901A79" w:rsidRDefault="00901A79" w:rsidP="00901A79">
      <w:pPr>
        <w:numPr>
          <w:ilvl w:val="0"/>
          <w:numId w:val="1"/>
        </w:numPr>
        <w:tabs>
          <w:tab w:val="clear" w:pos="1068"/>
          <w:tab w:val="num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A7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901A79">
        <w:rPr>
          <w:rFonts w:ascii="Times New Roman" w:hAnsi="Times New Roman" w:cs="Times New Roman"/>
          <w:sz w:val="28"/>
          <w:szCs w:val="28"/>
        </w:rPr>
        <w:t xml:space="preserve"> арифметическим действие решается задача (обратная)?</w:t>
      </w:r>
    </w:p>
    <w:p w:rsidR="00901A79" w:rsidRPr="00901A79" w:rsidRDefault="00901A79" w:rsidP="00901A79">
      <w:pPr>
        <w:numPr>
          <w:ilvl w:val="0"/>
          <w:numId w:val="1"/>
        </w:numPr>
        <w:tabs>
          <w:tab w:val="clear" w:pos="1068"/>
          <w:tab w:val="num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lastRenderedPageBreak/>
        <w:t>Подбери схему к условию задачи: «У Миши 5 марок. 3 марки он отдал Пете. Сколько марок осталось у Миши?». Предлагается переделать условие в соответствии со схемой.</w:t>
      </w:r>
    </w:p>
    <w:p w:rsidR="00901A79" w:rsidRPr="00901A79" w:rsidRDefault="00901A79" w:rsidP="00901A79">
      <w:pPr>
        <w:numPr>
          <w:ilvl w:val="0"/>
          <w:numId w:val="1"/>
        </w:numPr>
        <w:tabs>
          <w:tab w:val="clear" w:pos="1068"/>
          <w:tab w:val="num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>Игра «Когда это бывает?», «Что в мешочке?»</w:t>
      </w:r>
    </w:p>
    <w:p w:rsidR="00901A79" w:rsidRPr="00901A79" w:rsidRDefault="00901A79" w:rsidP="00901A79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A79" w:rsidRPr="00901A79" w:rsidRDefault="00901A79" w:rsidP="00901A79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Сравнение</w:t>
      </w:r>
      <w:r w:rsidRPr="00901A79">
        <w:rPr>
          <w:rFonts w:ascii="Times New Roman" w:hAnsi="Times New Roman" w:cs="Times New Roman"/>
          <w:sz w:val="28"/>
          <w:szCs w:val="28"/>
        </w:rPr>
        <w:t xml:space="preserve"> – выделение признаков сходств и отличий между предметами. Например:</w:t>
      </w:r>
    </w:p>
    <w:p w:rsidR="00901A79" w:rsidRPr="00901A79" w:rsidRDefault="00901A79" w:rsidP="00901A79">
      <w:pPr>
        <w:numPr>
          <w:ilvl w:val="0"/>
          <w:numId w:val="2"/>
        </w:numPr>
        <w:tabs>
          <w:tab w:val="clear" w:pos="72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 w:rsidRPr="00901A79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901A79">
        <w:rPr>
          <w:rFonts w:ascii="Times New Roman" w:hAnsi="Times New Roman" w:cs="Times New Roman"/>
          <w:sz w:val="28"/>
          <w:szCs w:val="28"/>
        </w:rPr>
        <w:t xml:space="preserve"> и чем отличаются?</w:t>
      </w:r>
    </w:p>
    <w:p w:rsidR="00901A79" w:rsidRPr="00901A79" w:rsidRDefault="001D662E" w:rsidP="00901A7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382.95pt;margin-top:3.95pt;width:5.25pt;height:20.4pt;flip:x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388.2pt;margin-top:3.95pt;width:12.75pt;height:26.4pt;flip:x y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338.7pt;margin-top:3.95pt;width:16.5pt;height:42.1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186.45pt;margin-top:3.95pt;width:26.25pt;height:46.7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160.95pt;margin-top:3.95pt;width:25.5pt;height:26.4pt;flip:y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154.95pt;margin-top:3.95pt;width:6pt;height:26.4pt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136.95pt;margin-top:3.95pt;width:18pt;height:37.45pt;flip:x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style="position:absolute;left:0;text-align:left;margin-left:268.2pt;margin-top:3.95pt;width:48pt;height:46.7pt;z-index:251664384" coordsize="960,934" path="m555,63hdc540,53,526,40,510,33,481,20,420,3,420,3,315,8,209,,105,18,87,21,84,47,75,63,47,112,18,160,,213,5,363,6,513,15,663v6,102,125,193,210,225c264,902,306,905,345,918v170,-5,343,16,510,-15c890,896,895,843,915,813v9,-13,30,-10,45,-15c955,718,956,637,945,558v-4,-31,-4,-72,-30,-90c866,436,812,412,765,378v-84,-60,-4,-35,-90,-60c655,312,635,309,615,303v-30,-9,-90,-30,-90,-30c355,284,275,233,210,363v11,170,-40,250,90,315c375,673,462,704,525,663v11,-7,-5,-145,-45,-165c470,493,460,508,450,513e" filled="f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style="position:absolute;left:0;text-align:left;margin-left:63.45pt;margin-top:.95pt;width:51.75pt;height:40.45pt;z-index:251663360" coordsize="1035,809" path="m675,123hdc603,75,532,30,450,3,335,8,219,,105,18,60,25,9,192,,228,5,338,2,449,15,558v3,22,63,80,75,90c169,716,245,736,345,753v159,-5,457,56,630,-60c993,638,1021,600,1035,543v-5,-35,-1,-73,-15,-105c1008,410,889,379,885,378,743,331,585,368,435,363,400,328,365,293,330,258e" filled="f">
            <v:path arrowok="t"/>
          </v:shape>
        </w:pict>
      </w:r>
    </w:p>
    <w:p w:rsidR="00901A79" w:rsidRPr="00901A79" w:rsidRDefault="001D662E" w:rsidP="00901A7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355.2pt;margin-top:14.25pt;width:45.75pt;height:15.75pt;flip:y;z-index:251670528" o:connectortype="straight"/>
        </w:pict>
      </w:r>
    </w:p>
    <w:p w:rsidR="00901A79" w:rsidRPr="00901A79" w:rsidRDefault="00901A79" w:rsidP="00901A7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A79" w:rsidRPr="00901A79" w:rsidRDefault="00901A79" w:rsidP="00901A79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>Что изменилось?</w:t>
      </w:r>
    </w:p>
    <w:p w:rsidR="00901A79" w:rsidRPr="00901A79" w:rsidRDefault="001D662E" w:rsidP="00901A7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16.95pt;margin-top:12.45pt;width:138pt;height:34.5pt;z-index:251673600">
            <v:textbox>
              <w:txbxContent>
                <w:p w:rsidR="00901A79" w:rsidRDefault="00901A79" w:rsidP="00901A79">
                  <w:r>
                    <w:rPr>
                      <w:noProof/>
                    </w:rPr>
                    <w:drawing>
                      <wp:inline distT="0" distB="0" distL="0" distR="0">
                        <wp:extent cx="400050" cy="295275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00050" cy="295275"/>
                        <wp:effectExtent l="1905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228.45pt;margin-top:12.45pt;width:138pt;height:34.5pt;z-index:251674624">
            <v:textbox>
              <w:txbxContent>
                <w:p w:rsidR="00901A79" w:rsidRDefault="00901A79" w:rsidP="00901A79">
                  <w:r>
                    <w:rPr>
                      <w:noProof/>
                    </w:rPr>
                    <w:drawing>
                      <wp:inline distT="0" distB="0" distL="0" distR="0">
                        <wp:extent cx="400050" cy="295275"/>
                        <wp:effectExtent l="19050" t="0" r="0" b="0"/>
                        <wp:docPr id="2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01A79" w:rsidRPr="00901A79" w:rsidRDefault="001D662E" w:rsidP="00901A7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3" style="position:absolute;left:0;text-align:left;margin-left:92.7pt;margin-top:1.2pt;width:30.75pt;height:22.5pt;z-index:2516776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2" style="position:absolute;left:0;text-align:left;margin-left:277.95pt;margin-top:1.2pt;width:30.75pt;height:22.5pt;z-index:251676672"/>
        </w:pict>
      </w:r>
    </w:p>
    <w:p w:rsidR="00901A79" w:rsidRPr="00901A79" w:rsidRDefault="001D662E" w:rsidP="00901A7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1" type="#_x0000_t13" style="position:absolute;left:0;text-align:left;margin-left:170.7pt;margin-top:7.6pt;width:38.25pt;height:7.15pt;z-index:251675648"/>
        </w:pict>
      </w:r>
    </w:p>
    <w:p w:rsidR="00901A79" w:rsidRPr="00901A79" w:rsidRDefault="00901A79" w:rsidP="00901A7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A79" w:rsidRPr="00901A79" w:rsidRDefault="00901A79" w:rsidP="00901A79">
      <w:pPr>
        <w:numPr>
          <w:ilvl w:val="0"/>
          <w:numId w:val="2"/>
        </w:numPr>
        <w:tabs>
          <w:tab w:val="clear" w:pos="72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>Чего не хватает?</w:t>
      </w:r>
    </w:p>
    <w:p w:rsidR="00901A79" w:rsidRPr="00901A79" w:rsidRDefault="00901A79" w:rsidP="00901A79">
      <w:pPr>
        <w:numPr>
          <w:ilvl w:val="0"/>
          <w:numId w:val="2"/>
        </w:numPr>
        <w:tabs>
          <w:tab w:val="clear" w:pos="72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>Продолжи ряд.</w:t>
      </w:r>
    </w:p>
    <w:p w:rsidR="00901A79" w:rsidRPr="00901A79" w:rsidRDefault="00901A79" w:rsidP="00901A79">
      <w:pPr>
        <w:numPr>
          <w:ilvl w:val="0"/>
          <w:numId w:val="2"/>
        </w:numPr>
        <w:tabs>
          <w:tab w:val="clear" w:pos="72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>Что к чему подходит?</w:t>
      </w:r>
    </w:p>
    <w:p w:rsidR="00035E14" w:rsidRDefault="00901A79" w:rsidP="00901A79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 xml:space="preserve">Разложи по порядку.   </w:t>
      </w:r>
    </w:p>
    <w:p w:rsidR="00035E14" w:rsidRDefault="00035E14" w:rsidP="00901A79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лишнее?</w:t>
      </w:r>
    </w:p>
    <w:p w:rsidR="00035E14" w:rsidRDefault="00035E14" w:rsidP="00901A79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>, чем отличаются?</w:t>
      </w:r>
    </w:p>
    <w:p w:rsidR="00035E14" w:rsidRDefault="00035E14" w:rsidP="00901A79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противоположное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35E14" w:rsidRDefault="00035E14" w:rsidP="00901A79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четвертое.</w:t>
      </w:r>
    </w:p>
    <w:p w:rsidR="00035E14" w:rsidRDefault="00035E14" w:rsidP="00901A79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– плохо.</w:t>
      </w:r>
    </w:p>
    <w:p w:rsidR="00901A79" w:rsidRDefault="00901A79" w:rsidP="00901A79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5E14">
        <w:rPr>
          <w:rFonts w:ascii="Times New Roman" w:hAnsi="Times New Roman" w:cs="Times New Roman"/>
          <w:sz w:val="28"/>
          <w:szCs w:val="28"/>
        </w:rPr>
        <w:t>И др</w:t>
      </w:r>
      <w:proofErr w:type="gramStart"/>
      <w:r w:rsidRPr="00035E1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35E14" w:rsidRPr="00035E14" w:rsidRDefault="00035E14" w:rsidP="00035E14">
      <w:pPr>
        <w:tabs>
          <w:tab w:val="num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A79" w:rsidRPr="00901A79" w:rsidRDefault="00901A79" w:rsidP="00901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b/>
          <w:i/>
          <w:sz w:val="28"/>
          <w:szCs w:val="28"/>
        </w:rPr>
        <w:t>Классификация</w:t>
      </w:r>
      <w:r w:rsidRPr="00901A79">
        <w:rPr>
          <w:rFonts w:ascii="Times New Roman" w:hAnsi="Times New Roman" w:cs="Times New Roman"/>
          <w:sz w:val="28"/>
          <w:szCs w:val="28"/>
        </w:rPr>
        <w:t xml:space="preserve"> есть операция разбиения множества на классы с соблюдением определенных условий (множества не являются пустыми, не пересекаются, объединением является универсальное множество) на основе сравнения:</w:t>
      </w:r>
    </w:p>
    <w:p w:rsidR="00901A79" w:rsidRPr="00901A79" w:rsidRDefault="00901A79" w:rsidP="00901A79">
      <w:pPr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>По каким признакам можно разложить пуговицы в коробки?</w:t>
      </w:r>
    </w:p>
    <w:p w:rsidR="00901A79" w:rsidRPr="00901A79" w:rsidRDefault="00901A79" w:rsidP="00901A79">
      <w:pPr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>Найди место фигуре (игры с обручами).</w:t>
      </w:r>
    </w:p>
    <w:p w:rsidR="00901A79" w:rsidRPr="00901A79" w:rsidRDefault="00901A79" w:rsidP="00901A79">
      <w:pPr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>Разложи, что к чему подходит.</w:t>
      </w:r>
    </w:p>
    <w:p w:rsidR="00901A79" w:rsidRPr="00901A79" w:rsidRDefault="00901A79" w:rsidP="00901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>В ходе этой работы дети должны научиться выполнять классификацию а) по предложенному основанию (разложи пуговицы по форме); б) самостоятельно выбирать основание (разложи пуговицы в коробочки так, чтобы в каждой коробочке лежали одинаковые); в) менять основание (как по-другому можно разложить пуговицы?).</w:t>
      </w:r>
    </w:p>
    <w:p w:rsidR="00901A79" w:rsidRPr="00902165" w:rsidRDefault="00902165" w:rsidP="0090216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02165">
        <w:rPr>
          <w:sz w:val="28"/>
          <w:szCs w:val="28"/>
        </w:rPr>
        <w:t>Отбор.</w:t>
      </w:r>
    </w:p>
    <w:p w:rsidR="00901A79" w:rsidRPr="00901A79" w:rsidRDefault="00901A79" w:rsidP="00901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b/>
          <w:i/>
          <w:sz w:val="28"/>
          <w:szCs w:val="28"/>
        </w:rPr>
        <w:t>Обобщение</w:t>
      </w:r>
      <w:r w:rsidRPr="00901A79">
        <w:rPr>
          <w:rFonts w:ascii="Times New Roman" w:hAnsi="Times New Roman" w:cs="Times New Roman"/>
          <w:sz w:val="28"/>
          <w:szCs w:val="28"/>
        </w:rPr>
        <w:t xml:space="preserve"> есть умение выделять существенные признаки математических объектов и объединять их в один класс.</w:t>
      </w: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ab/>
        <w:t xml:space="preserve">Существует </w:t>
      </w:r>
      <w:r w:rsidRPr="00901A79">
        <w:rPr>
          <w:rFonts w:ascii="Times New Roman" w:hAnsi="Times New Roman" w:cs="Times New Roman"/>
          <w:i/>
          <w:sz w:val="28"/>
          <w:szCs w:val="28"/>
        </w:rPr>
        <w:t>два типа</w:t>
      </w:r>
      <w:r w:rsidRPr="00901A79">
        <w:rPr>
          <w:rFonts w:ascii="Times New Roman" w:hAnsi="Times New Roman" w:cs="Times New Roman"/>
          <w:sz w:val="28"/>
          <w:szCs w:val="28"/>
        </w:rPr>
        <w:t xml:space="preserve"> обобщения:</w:t>
      </w: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 xml:space="preserve">А) </w:t>
      </w:r>
      <w:r w:rsidRPr="00901A79">
        <w:rPr>
          <w:rFonts w:ascii="Times New Roman" w:hAnsi="Times New Roman" w:cs="Times New Roman"/>
          <w:i/>
          <w:sz w:val="28"/>
          <w:szCs w:val="28"/>
        </w:rPr>
        <w:t>эмпирическое</w:t>
      </w:r>
      <w:r w:rsidRPr="00901A79">
        <w:rPr>
          <w:rFonts w:ascii="Times New Roman" w:hAnsi="Times New Roman" w:cs="Times New Roman"/>
          <w:sz w:val="28"/>
          <w:szCs w:val="28"/>
        </w:rPr>
        <w:t>, при этом обобщение является результатом индуктивных умозаключений (от частного к общему)</w:t>
      </w: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901A79">
        <w:rPr>
          <w:rFonts w:ascii="Times New Roman" w:hAnsi="Times New Roman" w:cs="Times New Roman"/>
          <w:i/>
          <w:sz w:val="28"/>
          <w:szCs w:val="28"/>
        </w:rPr>
        <w:t>теоретическое,</w:t>
      </w:r>
      <w:r w:rsidRPr="00901A79">
        <w:rPr>
          <w:rFonts w:ascii="Times New Roman" w:hAnsi="Times New Roman" w:cs="Times New Roman"/>
          <w:sz w:val="28"/>
          <w:szCs w:val="28"/>
        </w:rPr>
        <w:t xml:space="preserve">  при этом обобщение является результатом дедуктивных умозаключений (от общего к частному)</w:t>
      </w: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ab/>
        <w:t xml:space="preserve">Необходимыми </w:t>
      </w:r>
      <w:r w:rsidRPr="00901A79">
        <w:rPr>
          <w:rFonts w:ascii="Times New Roman" w:hAnsi="Times New Roman" w:cs="Times New Roman"/>
          <w:i/>
          <w:sz w:val="28"/>
          <w:szCs w:val="28"/>
        </w:rPr>
        <w:t xml:space="preserve">условиями формирования правильных обобщений </w:t>
      </w:r>
      <w:r w:rsidRPr="00901A79">
        <w:rPr>
          <w:rFonts w:ascii="Times New Roman" w:hAnsi="Times New Roman" w:cs="Times New Roman"/>
          <w:sz w:val="28"/>
          <w:szCs w:val="28"/>
        </w:rPr>
        <w:t>являются:</w:t>
      </w: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>А) рассматривание большого количества объектов, где повторяется свойство, закономерность</w:t>
      </w: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>Б) варьирование несущественных признаков при постоянстве существенных.</w:t>
      </w: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>Например, дети учатся обобщать группы предметов по количеству, геометрические фигуры, части суток, величины (дина – ширина), принцип образования числа, частные случаи, из которых выводятся свойства арифметических действий.</w:t>
      </w:r>
    </w:p>
    <w:p w:rsidR="00901A79" w:rsidRDefault="00902165" w:rsidP="00902165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Назови</w:t>
      </w:r>
      <w:proofErr w:type="gramEnd"/>
      <w:r>
        <w:rPr>
          <w:sz w:val="28"/>
          <w:szCs w:val="28"/>
        </w:rPr>
        <w:t xml:space="preserve"> одним словом.</w:t>
      </w:r>
    </w:p>
    <w:p w:rsidR="00902165" w:rsidRDefault="00902165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sz w:val="28"/>
          <w:szCs w:val="28"/>
        </w:rPr>
        <w:tab/>
      </w:r>
      <w:r w:rsidRPr="00901A79">
        <w:rPr>
          <w:rFonts w:ascii="Times New Roman" w:hAnsi="Times New Roman" w:cs="Times New Roman"/>
          <w:b/>
          <w:i/>
          <w:sz w:val="28"/>
          <w:szCs w:val="28"/>
        </w:rPr>
        <w:t xml:space="preserve">Абстрагирование </w:t>
      </w:r>
      <w:r w:rsidRPr="00901A79">
        <w:rPr>
          <w:rFonts w:ascii="Times New Roman" w:hAnsi="Times New Roman" w:cs="Times New Roman"/>
          <w:sz w:val="28"/>
          <w:szCs w:val="28"/>
        </w:rPr>
        <w:t>– процесс выделения одних признаков при отвлечении от всех других, несущественных в данных условиях. На основании абстрагирования складывается представление о понятии.</w:t>
      </w: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A79" w:rsidRPr="00901A79" w:rsidRDefault="00901A79" w:rsidP="00901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1A79">
        <w:rPr>
          <w:rFonts w:ascii="Times New Roman" w:hAnsi="Times New Roman" w:cs="Times New Roman"/>
          <w:sz w:val="28"/>
          <w:szCs w:val="28"/>
          <w:u w:val="single"/>
        </w:rPr>
        <w:t>3. Усвоение и расширение словарного запаса, совершенствование грамматического строя  и связности речи.</w:t>
      </w: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A79">
        <w:rPr>
          <w:rFonts w:ascii="Times New Roman" w:hAnsi="Times New Roman" w:cs="Times New Roman"/>
          <w:b/>
          <w:i/>
          <w:sz w:val="28"/>
          <w:szCs w:val="28"/>
        </w:rPr>
        <w:t>Словарь</w:t>
      </w:r>
      <w:r w:rsidRPr="00901A79">
        <w:rPr>
          <w:rFonts w:ascii="Times New Roman" w:hAnsi="Times New Roman" w:cs="Times New Roman"/>
          <w:sz w:val="28"/>
          <w:szCs w:val="28"/>
        </w:rPr>
        <w:t>: количественные наречия, числительные, прилагательные, глаголы, обозначающие способы действий, наречия, предлоги, существительные, названия свойств арифметических действий и др.</w:t>
      </w:r>
      <w:proofErr w:type="gramEnd"/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A79">
        <w:rPr>
          <w:rFonts w:ascii="Times New Roman" w:hAnsi="Times New Roman" w:cs="Times New Roman"/>
          <w:b/>
          <w:i/>
          <w:sz w:val="28"/>
          <w:szCs w:val="28"/>
        </w:rPr>
        <w:t>Грамматический строй</w:t>
      </w:r>
      <w:r w:rsidRPr="00901A79">
        <w:rPr>
          <w:rFonts w:ascii="Times New Roman" w:hAnsi="Times New Roman" w:cs="Times New Roman"/>
          <w:sz w:val="28"/>
          <w:szCs w:val="28"/>
        </w:rPr>
        <w:t>: согласование в роде, числе, падеже («</w:t>
      </w:r>
      <w:proofErr w:type="spellStart"/>
      <w:r w:rsidRPr="00901A79">
        <w:rPr>
          <w:rFonts w:ascii="Times New Roman" w:hAnsi="Times New Roman" w:cs="Times New Roman"/>
          <w:sz w:val="28"/>
          <w:szCs w:val="28"/>
        </w:rPr>
        <w:t>двумями</w:t>
      </w:r>
      <w:proofErr w:type="spellEnd"/>
      <w:r w:rsidRPr="00901A79">
        <w:rPr>
          <w:rFonts w:ascii="Times New Roman" w:hAnsi="Times New Roman" w:cs="Times New Roman"/>
          <w:sz w:val="28"/>
          <w:szCs w:val="28"/>
        </w:rPr>
        <w:t xml:space="preserve"> руками», «первый, второй… (о матрешках), «к пять матрешек прибавить три матрешки», «</w:t>
      </w:r>
      <w:proofErr w:type="spellStart"/>
      <w:r w:rsidRPr="00901A79">
        <w:rPr>
          <w:rFonts w:ascii="Times New Roman" w:hAnsi="Times New Roman" w:cs="Times New Roman"/>
          <w:sz w:val="28"/>
          <w:szCs w:val="28"/>
        </w:rPr>
        <w:t>карандашов</w:t>
      </w:r>
      <w:proofErr w:type="spellEnd"/>
      <w:r w:rsidRPr="00901A79">
        <w:rPr>
          <w:rFonts w:ascii="Times New Roman" w:hAnsi="Times New Roman" w:cs="Times New Roman"/>
          <w:sz w:val="28"/>
          <w:szCs w:val="28"/>
        </w:rPr>
        <w:t>», «один, два, три – всего два конфеток»; «заливаем двухсот граммами…»).</w:t>
      </w:r>
      <w:proofErr w:type="gramEnd"/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79">
        <w:rPr>
          <w:rFonts w:ascii="Times New Roman" w:hAnsi="Times New Roman" w:cs="Times New Roman"/>
          <w:b/>
          <w:i/>
          <w:sz w:val="28"/>
          <w:szCs w:val="28"/>
        </w:rPr>
        <w:t>Связная речь</w:t>
      </w:r>
      <w:r w:rsidRPr="00901A79">
        <w:rPr>
          <w:rFonts w:ascii="Times New Roman" w:hAnsi="Times New Roman" w:cs="Times New Roman"/>
          <w:sz w:val="28"/>
          <w:szCs w:val="28"/>
        </w:rPr>
        <w:t xml:space="preserve"> (доказательная речь).</w:t>
      </w:r>
    </w:p>
    <w:p w:rsidR="00901A79" w:rsidRPr="00901A79" w:rsidRDefault="001D662E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6" type="#_x0000_t5" style="position:absolute;left:0;text-align:left;margin-left:181.2pt;margin-top:9.25pt;width:55.5pt;height:45.1pt;z-index:2516807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left:0;text-align:left;margin-left:102.45pt;margin-top:9.25pt;width:53.25pt;height:38.25pt;z-index:2516797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4" style="position:absolute;left:0;text-align:left;margin-left:22.2pt;margin-top:4.75pt;width:45.75pt;height:42.75pt;z-index:251678720"/>
        </w:pict>
      </w:r>
    </w:p>
    <w:p w:rsidR="00901A79" w:rsidRPr="00901A79" w:rsidRDefault="001D662E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8" type="#_x0000_t19" style="position:absolute;left:0;text-align:left;margin-left:109.85pt;margin-top:11.2pt;width:31.8pt;height:19.5pt;flip:x;z-index:251682816" coordsize="35163,21600" adj="-9236799,-2073403,16773" path="wr-4827,,38373,43200,,7990,35163,10270nfewr-4827,,38373,43200,,7990,35163,10270l16773,21600nsxe">
            <v:path o:connectlocs="0,7990;35163,10270;16773,2160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19" style="position:absolute;left:0;text-align:left;margin-left:192.05pt;margin-top:12pt;width:28.35pt;height:19.5pt;rotation:-11449078fd;flip:x;z-index:251683840" coordsize="31323,21600" adj="-9281911,-3160917,16935" path="wr-4665,,38535,43200,,8192,31323,5490nfewr-4665,,38535,43200,,8192,31323,5490l16935,21600nsxe">
            <v:path o:connectlocs="0,8192;31323,5490;16935,2160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28.95pt;margin-top:11.9pt;width:29.25pt;height:0;z-index:251681792" o:connectortype="straight"/>
        </w:pict>
      </w: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A79" w:rsidRPr="00901A79" w:rsidRDefault="001D662E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3" style="position:absolute;left:0;text-align:left;margin-left:183.45pt;margin-top:10.8pt;width:53.25pt;height:38.25pt;z-index:2516879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2" style="position:absolute;left:0;text-align:left;margin-left:102.45pt;margin-top:6.3pt;width:45.75pt;height:42.75pt;z-index:2516869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5" style="position:absolute;left:0;text-align:left;margin-left:12.45pt;margin-top:6.3pt;width:55.5pt;height:45.1pt;z-index:251684864"/>
        </w:pict>
      </w:r>
    </w:p>
    <w:p w:rsidR="00901A79" w:rsidRPr="00901A79" w:rsidRDefault="001D662E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19" style="position:absolute;left:0;text-align:left;margin-left:112.4pt;margin-top:0;width:28.35pt;height:19.5pt;rotation:-11449078fd;flip:x;z-index:251692032" coordsize="31323,21600" adj="-9281911,-3160917,16935" path="wr-4665,,38535,43200,,8192,31323,5490nfewr-4665,,38535,43200,,8192,31323,5490l16935,21600nsxe">
            <v:path o:connectlocs="0,8192;31323,5490;16935,21600"/>
          </v:shape>
        </w:pict>
      </w:r>
    </w:p>
    <w:p w:rsidR="00901A79" w:rsidRPr="00901A79" w:rsidRDefault="001D662E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19" style="position:absolute;left:0;text-align:left;margin-left:25.5pt;margin-top:3.45pt;width:31.8pt;height:19.5pt;flip:x;z-index:251694080" coordsize="35163,21600" adj="-9236799,-2073403,16773" path="wr-4827,,38373,43200,,7990,35163,10270nfewr-4827,,38373,43200,,7990,35163,10270l16773,21600nsxe">
            <v:path o:connectlocs="0,7990;35163,10270;16773,21600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197.3pt;margin-top:3.45pt;width:29.25pt;height:0;z-index:251689984" o:connectortype="straight"/>
        </w:pict>
      </w: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A79" w:rsidRPr="00901A79" w:rsidRDefault="001D662E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4" style="position:absolute;left:0;text-align:left;margin-left:14.7pt;margin-top:14.85pt;width:53.25pt;height:38.25pt;z-index:2516889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5" style="position:absolute;left:0;text-align:left;margin-left:100.2pt;margin-top:8pt;width:55.5pt;height:45.1pt;z-index:251685888"/>
        </w:pict>
      </w:r>
    </w:p>
    <w:p w:rsidR="00901A79" w:rsidRPr="00901A79" w:rsidRDefault="001D662E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19" style="position:absolute;left:0;text-align:left;margin-left:28.95pt;margin-top:6.15pt;width:28.35pt;height:19.5pt;rotation:-11449078fd;flip:x;z-index:251693056" coordsize="31323,21600" adj="-9281911,-3160917,16935" path="wr-4665,,38535,43200,,8192,31323,5490nfewr-4665,,38535,43200,,8192,31323,5490l16935,21600nsxe">
            <v:path o:connectlocs="0,8192;31323,5490;16935,21600"/>
          </v:shape>
        </w:pict>
      </w:r>
      <w:r w:rsidR="00901A79" w:rsidRPr="00901A79">
        <w:rPr>
          <w:rFonts w:ascii="Times New Roman" w:hAnsi="Times New Roman" w:cs="Times New Roman"/>
          <w:sz w:val="28"/>
          <w:szCs w:val="28"/>
        </w:rPr>
        <w:t xml:space="preserve">                                             ?</w:t>
      </w:r>
    </w:p>
    <w:p w:rsidR="00901A79" w:rsidRPr="00901A79" w:rsidRDefault="001D662E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112.4pt;margin-top:9.55pt;width:29.25pt;height:0;z-index:251691008" o:connectortype="straight"/>
        </w:pict>
      </w: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A79" w:rsidRPr="00901A79" w:rsidRDefault="00901A79" w:rsidP="0090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423" w:rsidRPr="00126D6E" w:rsidRDefault="00902165" w:rsidP="00C7442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26D6E">
        <w:rPr>
          <w:sz w:val="28"/>
          <w:szCs w:val="28"/>
        </w:rPr>
        <w:t>Одним из эффективных способов формирования логических операций мышления являются логические вопросы, задачи-шутки, логические задачи.</w:t>
      </w:r>
    </w:p>
    <w:p w:rsidR="00C74423" w:rsidRPr="00C74423" w:rsidRDefault="00C74423" w:rsidP="00C74423">
      <w:pPr>
        <w:jc w:val="both"/>
        <w:rPr>
          <w:sz w:val="28"/>
          <w:szCs w:val="28"/>
        </w:rPr>
      </w:pPr>
    </w:p>
    <w:sectPr w:rsidR="00C74423" w:rsidRPr="00C74423" w:rsidSect="00901A7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AE4"/>
    <w:multiLevelType w:val="hybridMultilevel"/>
    <w:tmpl w:val="39AA92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D065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341AB0"/>
    <w:multiLevelType w:val="hybridMultilevel"/>
    <w:tmpl w:val="3C841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86303"/>
    <w:multiLevelType w:val="hybridMultilevel"/>
    <w:tmpl w:val="6F7ED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A328D"/>
    <w:multiLevelType w:val="hybridMultilevel"/>
    <w:tmpl w:val="621E8586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A79"/>
    <w:rsid w:val="00035E14"/>
    <w:rsid w:val="00126D6E"/>
    <w:rsid w:val="001D662E"/>
    <w:rsid w:val="001D7509"/>
    <w:rsid w:val="002C64EA"/>
    <w:rsid w:val="00302033"/>
    <w:rsid w:val="0043452C"/>
    <w:rsid w:val="00470350"/>
    <w:rsid w:val="00632E35"/>
    <w:rsid w:val="00846BA5"/>
    <w:rsid w:val="00901A79"/>
    <w:rsid w:val="00902165"/>
    <w:rsid w:val="00B55A29"/>
    <w:rsid w:val="00B81877"/>
    <w:rsid w:val="00C74423"/>
    <w:rsid w:val="00E4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arc" idref="#_x0000_s1048"/>
        <o:r id="V:Rule12" type="arc" idref="#_x0000_s1049"/>
        <o:r id="V:Rule14" type="arc" idref="#_x0000_s1057"/>
        <o:r id="V:Rule15" type="arc" idref="#_x0000_s1059"/>
        <o:r id="V:Rule17" type="arc" idref="#_x0000_s1058"/>
        <o:r id="V:Rule19" type="connector" idref="#_x0000_s1038"/>
        <o:r id="V:Rule20" type="connector" idref="#_x0000_s1028"/>
        <o:r id="V:Rule21" type="connector" idref="#_x0000_s1047"/>
        <o:r id="V:Rule22" type="connector" idref="#_x0000_s1055"/>
        <o:r id="V:Rule23" type="connector" idref="#_x0000_s1033"/>
        <o:r id="V:Rule24" type="connector" idref="#_x0000_s1034"/>
        <o:r id="V:Rule25" type="connector" idref="#_x0000_s1037"/>
        <o:r id="V:Rule26" type="connector" idref="#_x0000_s1056"/>
        <o:r id="V:Rule27" type="connector" idref="#_x0000_s1035"/>
        <o:r id="V:Rule28" type="connector" idref="#_x0000_s1032"/>
        <o:r id="V:Rule29" type="connector" idref="#_x0000_s1027"/>
        <o:r id="V:Rule30" type="connector" idref="#_x0000_s1036"/>
        <o:r id="V:Rule31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A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35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Елена</cp:lastModifiedBy>
  <cp:revision>2</cp:revision>
  <dcterms:created xsi:type="dcterms:W3CDTF">2009-09-11T06:40:00Z</dcterms:created>
  <dcterms:modified xsi:type="dcterms:W3CDTF">2013-09-06T13:01:00Z</dcterms:modified>
</cp:coreProperties>
</file>