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F2" w:rsidRPr="00C4612F" w:rsidRDefault="009244F2" w:rsidP="00C4612F">
      <w:pPr>
        <w:spacing w:after="0" w:line="240" w:lineRule="auto"/>
        <w:jc w:val="right"/>
        <w:rPr>
          <w:bCs/>
          <w:i/>
          <w:color w:val="000000"/>
        </w:rPr>
      </w:pPr>
      <w:proofErr w:type="spellStart"/>
      <w:r w:rsidRPr="00C4612F">
        <w:rPr>
          <w:bCs/>
          <w:i/>
          <w:color w:val="000000"/>
        </w:rPr>
        <w:t>Какшарова</w:t>
      </w:r>
      <w:proofErr w:type="spellEnd"/>
      <w:r w:rsidRPr="00C4612F">
        <w:rPr>
          <w:bCs/>
          <w:i/>
          <w:color w:val="000000"/>
        </w:rPr>
        <w:t xml:space="preserve"> Л.Д., воспитатель</w:t>
      </w:r>
    </w:p>
    <w:p w:rsidR="009244F2" w:rsidRPr="00C4612F" w:rsidRDefault="009244F2" w:rsidP="00C4612F">
      <w:pPr>
        <w:spacing w:after="0" w:line="240" w:lineRule="auto"/>
        <w:ind w:firstLine="709"/>
        <w:jc w:val="right"/>
        <w:rPr>
          <w:bCs/>
          <w:i/>
          <w:color w:val="000000"/>
        </w:rPr>
      </w:pPr>
      <w:r w:rsidRPr="00C4612F">
        <w:rPr>
          <w:bCs/>
          <w:i/>
          <w:color w:val="000000"/>
        </w:rPr>
        <w:t xml:space="preserve">МАДОУ № 37 «Ягодка» </w:t>
      </w:r>
    </w:p>
    <w:p w:rsidR="009244F2" w:rsidRDefault="009244F2" w:rsidP="00C4612F">
      <w:pPr>
        <w:spacing w:after="0" w:line="240" w:lineRule="auto"/>
        <w:ind w:firstLine="709"/>
        <w:jc w:val="right"/>
        <w:rPr>
          <w:bCs/>
          <w:i/>
          <w:color w:val="000000"/>
        </w:rPr>
      </w:pPr>
      <w:r w:rsidRPr="00C4612F">
        <w:rPr>
          <w:bCs/>
          <w:i/>
          <w:color w:val="000000"/>
        </w:rPr>
        <w:t>города Губкина Белгородской области</w:t>
      </w:r>
    </w:p>
    <w:p w:rsidR="009244F2" w:rsidRPr="00C4612F" w:rsidRDefault="009244F2" w:rsidP="00C4612F">
      <w:pPr>
        <w:spacing w:after="0" w:line="240" w:lineRule="auto"/>
        <w:ind w:firstLine="709"/>
        <w:jc w:val="right"/>
        <w:rPr>
          <w:bCs/>
          <w:i/>
          <w:color w:val="000000"/>
        </w:rPr>
      </w:pPr>
    </w:p>
    <w:p w:rsidR="009244F2" w:rsidRPr="00C4612F" w:rsidRDefault="009244F2" w:rsidP="00C4612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4612F">
        <w:rPr>
          <w:rFonts w:ascii="Times New Roman" w:hAnsi="Times New Roman"/>
          <w:color w:val="auto"/>
        </w:rPr>
        <w:t>Система работы по формированию ответственного отношения к собственному здоровью</w:t>
      </w:r>
    </w:p>
    <w:p w:rsidR="009244F2" w:rsidRPr="00C4612F" w:rsidRDefault="009244F2" w:rsidP="00C4612F">
      <w:pPr>
        <w:spacing w:after="0" w:line="240" w:lineRule="auto"/>
        <w:jc w:val="both"/>
        <w:rPr>
          <w:b/>
        </w:rPr>
      </w:pPr>
    </w:p>
    <w:p w:rsidR="009244F2" w:rsidRPr="00C4612F" w:rsidRDefault="009244F2" w:rsidP="00C4612F">
      <w:pPr>
        <w:spacing w:after="0" w:line="240" w:lineRule="auto"/>
        <w:jc w:val="both"/>
        <w:rPr>
          <w:lang w:eastAsia="ru-RU"/>
        </w:rPr>
      </w:pPr>
      <w:r w:rsidRPr="00C4612F">
        <w:rPr>
          <w:lang w:eastAsia="ru-RU"/>
        </w:rPr>
        <w:t xml:space="preserve">       До последнего времени понятие «здоровье» не имело строго научного определения. Традиционно интеллигенция пыталась обозначить проблемы развития человека, его здоровья, нравственности, миропонимания. </w:t>
      </w:r>
    </w:p>
    <w:p w:rsidR="009244F2" w:rsidRPr="00C4612F" w:rsidRDefault="009244F2" w:rsidP="00C4612F">
      <w:pPr>
        <w:spacing w:after="0" w:line="240" w:lineRule="auto"/>
        <w:ind w:firstLine="708"/>
        <w:jc w:val="both"/>
        <w:rPr>
          <w:lang w:eastAsia="ru-RU"/>
        </w:rPr>
      </w:pPr>
      <w:r w:rsidRPr="00C4612F">
        <w:rPr>
          <w:lang w:eastAsia="ru-RU"/>
        </w:rPr>
        <w:t>Я.А. Коменский отмечал необходимость заботы в отношении тела и здоровья, души и нравственности с ранних лет. Важное место в этом деле педагог отводил родителям и отмечал, что «за здоровьем детей нужно следить с величайшей тщательностью…». Ученый пояснял, что «мы обязаны защищать тело от болезней и несчастных случаев», так как оно жили</w:t>
      </w:r>
      <w:r>
        <w:rPr>
          <w:lang w:eastAsia="ru-RU"/>
        </w:rPr>
        <w:t>ще души и ее орудие</w:t>
      </w:r>
      <w:r w:rsidRPr="00C4612F">
        <w:rPr>
          <w:lang w:eastAsia="ru-RU"/>
        </w:rPr>
        <w:t>.</w:t>
      </w:r>
    </w:p>
    <w:p w:rsidR="009244F2" w:rsidRPr="00C4612F" w:rsidRDefault="009244F2" w:rsidP="00C4612F">
      <w:pPr>
        <w:pStyle w:val="c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rStyle w:val="c2"/>
          <w:sz w:val="28"/>
          <w:szCs w:val="28"/>
        </w:rPr>
        <w:t xml:space="preserve">       Пережив инновационный бум и реформы конца 20 века, которые в значительной степени затрагивали проблемы обеспечения сохранения здоровья детей, система дошкольного образования вступила в новую стадию его модернизации. На данном этапе это - одна из главных стратегических задач развития страны.</w:t>
      </w:r>
    </w:p>
    <w:p w:rsidR="009244F2" w:rsidRPr="00C4612F" w:rsidRDefault="009244F2" w:rsidP="00C4612F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rStyle w:val="c2"/>
          <w:sz w:val="28"/>
          <w:szCs w:val="28"/>
        </w:rPr>
        <w:t xml:space="preserve">      Здоровье -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страны. Здоровье рассматривается как полное физическое, психическое и социальное благополучие, как гармоничное состояние организма. В Конвенции по правам ребенка отражены его законные права – право на здоровый рост и развитие.</w:t>
      </w:r>
    </w:p>
    <w:p w:rsidR="009244F2" w:rsidRPr="00C4612F" w:rsidRDefault="009244F2" w:rsidP="00C4612F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rStyle w:val="c2"/>
          <w:sz w:val="28"/>
          <w:szCs w:val="28"/>
        </w:rPr>
        <w:t xml:space="preserve">       Актуальность данной темы обусловлена потребностью государства в здоровой нации. Известно, что состояние здоровья детей дошкольного возраста является гарантом благополучия общества. К сожалению, в иерархии человеческих потребностей, на данном этапе здоровый образ жизни находится далеко не на переднем плане, а по сути своей именно он должен стать первейшей потребностью. Отсюда понятно, насколько важно, начиная с раннего детства, воспитывать у детей активное отношение к своему здоровью, понимание того, что здоровье – самая величайшая ценность, дарованная человеку природой. Потребности в здоровье у самого ребенка нет. Он верит в его нерушимость. Она есть у родителей, общества. Но у каждого ребенка, есть огромное желание, скорее вырасти, стать сильным, не отличаться от сверстников, а еще лучше хоть в чем-то превосходить их. </w:t>
      </w:r>
    </w:p>
    <w:p w:rsidR="009244F2" w:rsidRPr="00C4612F" w:rsidRDefault="009244F2" w:rsidP="00C4612F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rStyle w:val="c2"/>
          <w:sz w:val="28"/>
          <w:szCs w:val="28"/>
        </w:rPr>
        <w:t xml:space="preserve">         Основная роль по организации работы по сохранению и укреплению здоровья детей отводится педагогу. Только человек, имеющий высокий уровень профессионально – этической, </w:t>
      </w:r>
      <w:proofErr w:type="spellStart"/>
      <w:r w:rsidRPr="00C4612F">
        <w:rPr>
          <w:rStyle w:val="c2"/>
          <w:sz w:val="28"/>
          <w:szCs w:val="28"/>
        </w:rPr>
        <w:t>валеологической</w:t>
      </w:r>
      <w:proofErr w:type="spellEnd"/>
      <w:r w:rsidRPr="00C4612F">
        <w:rPr>
          <w:rStyle w:val="c2"/>
          <w:sz w:val="28"/>
          <w:szCs w:val="28"/>
        </w:rPr>
        <w:t xml:space="preserve">, рефлексивной культуры, умеющий познать других и, занимающийся самопознанием, способный генерировать плодотворные педагогические идеи, обеспечит </w:t>
      </w:r>
      <w:r w:rsidRPr="00C4612F">
        <w:rPr>
          <w:rStyle w:val="c2"/>
          <w:sz w:val="28"/>
          <w:szCs w:val="28"/>
        </w:rPr>
        <w:lastRenderedPageBreak/>
        <w:t>положительные результаты в воспитании у дошкольников осознанного отношения к своему здоровью</w:t>
      </w:r>
    </w:p>
    <w:p w:rsidR="009244F2" w:rsidRPr="00C4612F" w:rsidRDefault="009244F2" w:rsidP="00C4612F">
      <w:pPr>
        <w:pStyle w:val="c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rStyle w:val="c2"/>
          <w:sz w:val="28"/>
          <w:szCs w:val="28"/>
        </w:rPr>
        <w:t xml:space="preserve">         Значительное место в процессе воспитания культуры здоровья детей имеет педагогическая компетентность родителей. В целях создания благоприятного эмоционального комфорта в процессе общение детей и взрослых, педагоги приглашают родителей принять участие в совместных досугах, спортивных праздниках и других формах педагогической работы.        Деятельность участников педагогического процесса направлена на формирование у родителей мотивации к сотрудничеству с дошкольным образовательным учреждением: привитие им чувства осознания себя неформальными коллегами педагогов; повышение </w:t>
      </w:r>
      <w:proofErr w:type="spellStart"/>
      <w:r w:rsidRPr="00C4612F">
        <w:rPr>
          <w:rStyle w:val="c2"/>
          <w:sz w:val="28"/>
          <w:szCs w:val="28"/>
        </w:rPr>
        <w:t>валеологической</w:t>
      </w:r>
      <w:proofErr w:type="spellEnd"/>
      <w:r w:rsidRPr="00C4612F">
        <w:rPr>
          <w:rStyle w:val="c2"/>
          <w:sz w:val="28"/>
          <w:szCs w:val="28"/>
        </w:rPr>
        <w:t xml:space="preserve">  и коммуникативной культуры, укрепление института семьи.</w:t>
      </w:r>
    </w:p>
    <w:p w:rsidR="009244F2" w:rsidRPr="00C4612F" w:rsidRDefault="009244F2" w:rsidP="00C4612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rStyle w:val="c2"/>
          <w:sz w:val="28"/>
          <w:szCs w:val="28"/>
        </w:rPr>
        <w:t xml:space="preserve">         В результате работы у ребенка повышается эффективность самооценки здоровья, возникает желание в его сохранении и укреплении, в использовании накопленного опыта в практике повседневных жизненных ситуаций. Ребенок выступает в роли созидателя своего здоровья.</w:t>
      </w:r>
    </w:p>
    <w:p w:rsidR="009244F2" w:rsidRPr="00C4612F" w:rsidRDefault="009244F2" w:rsidP="00C461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sz w:val="28"/>
          <w:szCs w:val="28"/>
        </w:rPr>
        <w:t xml:space="preserve">        Приоритетом нашего учреждения является физическое развитие ребёнка, сохранение его здоровья. Коллектив педагогов в течение нескольких лет работал над проблемами повышения показателей физического развития и здоровья детей. В результате был накоплен немалый опыт по данному направлению. Однако требования к современному образованию и социальный заказ ставят дошкольное образовательное учреждение перед необходимостью работать в условиях не только режима. </w:t>
      </w:r>
      <w:r>
        <w:rPr>
          <w:sz w:val="28"/>
          <w:szCs w:val="28"/>
        </w:rPr>
        <w:t xml:space="preserve"> </w:t>
      </w:r>
      <w:r w:rsidRPr="00C4612F">
        <w:rPr>
          <w:sz w:val="28"/>
          <w:szCs w:val="28"/>
        </w:rPr>
        <w:t xml:space="preserve">На базе детского сада созданы все условия для полноценного физического развития и оздоровления детей. Создана необходимая макро и микро среда. В детском саду функционируют спортивный зал, физкультурные площадки, музыкальный зал,  </w:t>
      </w:r>
      <w:proofErr w:type="spellStart"/>
      <w:proofErr w:type="gramStart"/>
      <w:r w:rsidRPr="00C4612F">
        <w:rPr>
          <w:sz w:val="28"/>
          <w:szCs w:val="28"/>
        </w:rPr>
        <w:t>мини-тренажерный</w:t>
      </w:r>
      <w:proofErr w:type="spellEnd"/>
      <w:proofErr w:type="gramEnd"/>
      <w:r w:rsidRPr="00C4612F">
        <w:rPr>
          <w:sz w:val="28"/>
          <w:szCs w:val="28"/>
        </w:rPr>
        <w:t xml:space="preserve"> зал.</w:t>
      </w:r>
    </w:p>
    <w:p w:rsidR="009244F2" w:rsidRPr="00C4612F" w:rsidRDefault="009244F2" w:rsidP="00C4612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sz w:val="28"/>
          <w:szCs w:val="28"/>
        </w:rPr>
        <w:t xml:space="preserve">        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</w:t>
      </w:r>
      <w:r>
        <w:rPr>
          <w:sz w:val="28"/>
          <w:szCs w:val="28"/>
        </w:rPr>
        <w:t>борудованы физкультурные уголки. В</w:t>
      </w:r>
      <w:r w:rsidRPr="00C4612F">
        <w:rPr>
          <w:sz w:val="28"/>
          <w:szCs w:val="28"/>
        </w:rPr>
        <w:t xml:space="preserve">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</w:p>
    <w:p w:rsidR="009244F2" w:rsidRPr="00C4612F" w:rsidRDefault="009244F2" w:rsidP="00C4612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sz w:val="28"/>
          <w:szCs w:val="28"/>
        </w:rPr>
        <w:t xml:space="preserve">        </w:t>
      </w:r>
      <w:r>
        <w:rPr>
          <w:sz w:val="28"/>
          <w:szCs w:val="28"/>
        </w:rPr>
        <w:t>Ежемесячно, начиная со второй</w:t>
      </w:r>
      <w:r w:rsidRPr="00C4612F">
        <w:rPr>
          <w:sz w:val="28"/>
          <w:szCs w:val="28"/>
        </w:rPr>
        <w:t xml:space="preserve"> младшей группы, проходят занятия по здоровому образу жизни,  на которых детям даются представления о</w:t>
      </w:r>
      <w:r>
        <w:rPr>
          <w:sz w:val="28"/>
          <w:szCs w:val="28"/>
        </w:rPr>
        <w:t>б</w:t>
      </w:r>
      <w:r w:rsidRPr="00C4612F">
        <w:rPr>
          <w:sz w:val="28"/>
          <w:szCs w:val="28"/>
        </w:rPr>
        <w:t xml:space="preserve"> индивидуальности человеческого организма, знакомят со строением некоторых частей тела и основных органов чувств; условиями их охраны и гигиены. Детей подводят к пониманию того, какие факторы влияют на укрепление здоровья человека.</w:t>
      </w:r>
    </w:p>
    <w:p w:rsidR="009244F2" w:rsidRPr="00C4612F" w:rsidRDefault="009244F2" w:rsidP="00C4612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процессе музыкальной деятельности </w:t>
      </w:r>
      <w:r w:rsidRPr="00C4612F">
        <w:rPr>
          <w:sz w:val="28"/>
          <w:szCs w:val="28"/>
        </w:rPr>
        <w:t>дети изучают не только элементы классического танца, танцевальные движения и этюды, но и упражнения на развитие своего тела.</w:t>
      </w:r>
    </w:p>
    <w:p w:rsidR="009244F2" w:rsidRPr="002B3534" w:rsidRDefault="009244F2" w:rsidP="00C4612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C4612F">
        <w:rPr>
          <w:sz w:val="28"/>
          <w:szCs w:val="28"/>
        </w:rPr>
        <w:t xml:space="preserve">        Инструктором по физической культуре проводятся физкультурные занятия, на которых решаются оздоровительные, развивающие и </w:t>
      </w:r>
      <w:r w:rsidRPr="002B3534">
        <w:rPr>
          <w:sz w:val="28"/>
          <w:szCs w:val="28"/>
        </w:rPr>
        <w:lastRenderedPageBreak/>
        <w:t>воспитательные задачи. Широкий спектр физкультурного оборудования способствует развитию интереса к мероприятиям, укреплению своего здоровья.</w:t>
      </w:r>
    </w:p>
    <w:p w:rsidR="009244F2" w:rsidRPr="002B3534" w:rsidRDefault="009244F2" w:rsidP="00C461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34">
        <w:rPr>
          <w:sz w:val="28"/>
          <w:szCs w:val="28"/>
        </w:rPr>
        <w:t xml:space="preserve">        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песенки, слушание классической музыки и сказок. После дневного отдыха проводится гимнастика после сна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</w:t>
      </w:r>
      <w:proofErr w:type="spellStart"/>
      <w:r w:rsidRPr="002B3534">
        <w:rPr>
          <w:sz w:val="28"/>
          <w:szCs w:val="28"/>
        </w:rPr>
        <w:t>музык</w:t>
      </w:r>
      <w:proofErr w:type="gramStart"/>
      <w:r w:rsidRPr="002B3534">
        <w:rPr>
          <w:sz w:val="28"/>
          <w:szCs w:val="28"/>
        </w:rPr>
        <w:t>о</w:t>
      </w:r>
      <w:proofErr w:type="spellEnd"/>
      <w:r w:rsidRPr="002B3534">
        <w:rPr>
          <w:sz w:val="28"/>
          <w:szCs w:val="28"/>
        </w:rPr>
        <w:t>-</w:t>
      </w:r>
      <w:proofErr w:type="gramEnd"/>
      <w:r w:rsidRPr="002B3534">
        <w:rPr>
          <w:sz w:val="28"/>
          <w:szCs w:val="28"/>
        </w:rPr>
        <w:t xml:space="preserve"> и </w:t>
      </w:r>
      <w:proofErr w:type="spellStart"/>
      <w:r w:rsidRPr="002B3534">
        <w:rPr>
          <w:sz w:val="28"/>
          <w:szCs w:val="28"/>
        </w:rPr>
        <w:t>смехотеропии</w:t>
      </w:r>
      <w:proofErr w:type="spellEnd"/>
      <w:r w:rsidRPr="002B3534">
        <w:rPr>
          <w:sz w:val="28"/>
          <w:szCs w:val="28"/>
        </w:rPr>
        <w:t xml:space="preserve">, </w:t>
      </w:r>
      <w:proofErr w:type="spellStart"/>
      <w:r w:rsidRPr="002B3534">
        <w:rPr>
          <w:sz w:val="28"/>
          <w:szCs w:val="28"/>
        </w:rPr>
        <w:t>сказкотерапии</w:t>
      </w:r>
      <w:proofErr w:type="spellEnd"/>
      <w:r w:rsidRPr="002B3534">
        <w:rPr>
          <w:sz w:val="28"/>
          <w:szCs w:val="28"/>
        </w:rPr>
        <w:t>.</w:t>
      </w:r>
    </w:p>
    <w:p w:rsidR="002B4BD5" w:rsidRPr="002B3534" w:rsidRDefault="0046104E" w:rsidP="002B4BD5">
      <w:pPr>
        <w:spacing w:after="0" w:line="240" w:lineRule="atLeast"/>
      </w:pPr>
      <w:r w:rsidRPr="002B3534">
        <w:t xml:space="preserve">        </w:t>
      </w:r>
      <w:r w:rsidR="002B4BD5" w:rsidRPr="002B3534">
        <w:t>Дошкольный период является наиболее благоприятным для формирования здорового образа жизни. Осознание ребенком своего «Я», правильное отношение к миру, окружающим людям - все это зависит от того насколько добросовестно, с любовью, грамотно воспитатель строит свою работу.</w:t>
      </w:r>
    </w:p>
    <w:p w:rsidR="002B4BD5" w:rsidRPr="002B3534" w:rsidRDefault="007C3DD7" w:rsidP="002B4BD5">
      <w:pPr>
        <w:spacing w:after="0" w:line="240" w:lineRule="atLeast"/>
      </w:pPr>
      <w:r>
        <w:t xml:space="preserve">       </w:t>
      </w:r>
      <w:r w:rsidR="004151AB" w:rsidRPr="002B3534">
        <w:t>Воспитатель</w:t>
      </w:r>
      <w:r w:rsidR="00EE0736" w:rsidRPr="002B3534">
        <w:t xml:space="preserve">  объясняет</w:t>
      </w:r>
      <w:r w:rsidR="002B4BD5" w:rsidRPr="002B3534">
        <w:t xml:space="preserve"> детям, что здоровье – это одна из главных ценностей жизни. Каждый ребенок хочет быть сильным, бодрым, энергичным: бегать, не уставая, кататься на велосипеде, плавать, играть с ребятами во дворе, не мучиться головными болями и бесконечными насморками</w:t>
      </w:r>
      <w:r w:rsidR="004151AB" w:rsidRPr="002B3534">
        <w:t xml:space="preserve">. </w:t>
      </w:r>
      <w:r w:rsidR="002B4BD5" w:rsidRPr="002B3534">
        <w:t>Поэтому каждый должен думать о своем здоровье, знать свое тело, научиться заботиться о нем, не вредить своему организму.</w:t>
      </w:r>
    </w:p>
    <w:p w:rsidR="00EE0736" w:rsidRPr="002B3534" w:rsidRDefault="00EE0736" w:rsidP="00EE0736">
      <w:pPr>
        <w:tabs>
          <w:tab w:val="left" w:pos="567"/>
        </w:tabs>
        <w:spacing w:after="0" w:line="240" w:lineRule="atLeast"/>
      </w:pPr>
      <w:r w:rsidRPr="002B3534">
        <w:t xml:space="preserve">        </w:t>
      </w:r>
      <w:r w:rsidR="002B4BD5" w:rsidRPr="002B3534">
        <w:t>Педагог знакомит детей с тем, как устроено тело человека, его организм. В доступной форме, привлекая иллюстрированный материал, рассказывает</w:t>
      </w:r>
      <w:r w:rsidRPr="002B3534">
        <w:t xml:space="preserve"> малышам</w:t>
      </w:r>
      <w:r w:rsidR="002B4BD5" w:rsidRPr="002B3534">
        <w:t xml:space="preserve"> об анатомии и физиологии, основных системах и органах человека</w:t>
      </w:r>
      <w:r w:rsidRPr="002B3534">
        <w:t>.</w:t>
      </w:r>
      <w:r w:rsidR="002B4BD5" w:rsidRPr="002B3534">
        <w:t xml:space="preserve"> Для начала показ</w:t>
      </w:r>
      <w:r w:rsidRPr="002B3534">
        <w:t>ываем</w:t>
      </w:r>
      <w:r w:rsidR="002B4BD5" w:rsidRPr="002B3534">
        <w:t xml:space="preserve">, где находятся руки, ноги, голова, туловище, грудная клетка. </w:t>
      </w:r>
      <w:proofErr w:type="gramStart"/>
      <w:r w:rsidR="002B4BD5" w:rsidRPr="002B3534">
        <w:t>Обращает их внимание на то, что тело устроено так, чтобы мы могли занимать вертикальное положение: голова - вверху (в самом надежном месте), руки – на полпути (ими удобно пользоваться и вверху, и внизу), ноги – длинные и крепкие (удерживают и передвигают все тел</w:t>
      </w:r>
      <w:r w:rsidRPr="002B3534">
        <w:t>о), в самом низу ступни (опора</w:t>
      </w:r>
      <w:proofErr w:type="gramEnd"/>
    </w:p>
    <w:p w:rsidR="0046104E" w:rsidRPr="002B3534" w:rsidRDefault="002B4BD5" w:rsidP="00EE0736">
      <w:pPr>
        <w:tabs>
          <w:tab w:val="left" w:pos="567"/>
        </w:tabs>
        <w:spacing w:after="0" w:line="240" w:lineRule="atLeast"/>
      </w:pPr>
      <w:r w:rsidRPr="002B3534">
        <w:t xml:space="preserve">        Начиная со средней </w:t>
      </w:r>
      <w:proofErr w:type="gramStart"/>
      <w:r w:rsidRPr="002B3534">
        <w:t>группы</w:t>
      </w:r>
      <w:proofErr w:type="gramEnd"/>
      <w:r w:rsidRPr="002B3534">
        <w:t xml:space="preserve"> воспитываем у детей мотивацию на ведение здорового образа жизни, на соблюдение правил личной гигиены. В старшем дошкольном возрасте</w:t>
      </w:r>
      <w:r w:rsidR="0046104E" w:rsidRPr="002B3534">
        <w:t xml:space="preserve"> добавляется тема профилактики заболеваемости и забота о здоровье окружающих. Занятия физкультурой и спортом не должны быть принудительными и однообразными. Важно использовать эмоционально привлекательные формы их проведения: музыкальное сопровождение, движение в образе, красочные атрибуты, обращая внимание детей на красоту и совершенство человеческого тела, на получаемое удовольствие от движения. Педагог должен способствовать формированию у детей осознания ценности здорового образа жизни, развивать представления о полезности, целесообразности физической активности и соблюдения личной гигиены. Рассказывая об устройстве и работе организма, обращает внимание детей на его сложность и хрупкость, а также объясняет необходимость бережного отношения к своему телу, ухода за ним</w:t>
      </w:r>
      <w:r w:rsidR="00EE0736" w:rsidRPr="002B3534">
        <w:t xml:space="preserve">. </w:t>
      </w:r>
      <w:r w:rsidR="0046104E" w:rsidRPr="002B3534">
        <w:t xml:space="preserve"> Важно, </w:t>
      </w:r>
      <w:r w:rsidR="0046104E" w:rsidRPr="002B3534">
        <w:lastRenderedPageBreak/>
        <w:t>чтобы правила личной гигиены выступали не как требования взрослых, а как правила самого ребенка, приносящие большую пользу его организму, помогающие сохранить и укрепить здоровье.</w:t>
      </w:r>
    </w:p>
    <w:p w:rsidR="006032F6" w:rsidRPr="002B3534" w:rsidRDefault="00EE0736" w:rsidP="0046104E">
      <w:pPr>
        <w:spacing w:after="0" w:line="240" w:lineRule="atLeast"/>
      </w:pPr>
      <w:r w:rsidRPr="002B3534">
        <w:t xml:space="preserve">         </w:t>
      </w:r>
      <w:r w:rsidR="0046104E" w:rsidRPr="002B3534">
        <w:t>Объясняя ребенку, для чего следует чистить зубы, можно рассказать о мельчайших невидимых глазом микроорганизмах - микробах, которые являются возбудителями некоторых болезней</w:t>
      </w:r>
    </w:p>
    <w:p w:rsidR="0046104E" w:rsidRPr="002B3534" w:rsidRDefault="0046104E" w:rsidP="0046104E">
      <w:pPr>
        <w:spacing w:after="0" w:line="240" w:lineRule="atLeast"/>
      </w:pPr>
      <w:r w:rsidRPr="002B3534">
        <w:t xml:space="preserve">         Для формирования ценностей здорового образа жизни детям необходимо рассказывать о значении профилактики заболеваний: разных видах закаливания, дыхательной гимнастики, воздушных и солнечных ваннах, </w:t>
      </w:r>
      <w:proofErr w:type="spellStart"/>
      <w:r w:rsidRPr="002B3534">
        <w:t>витамино</w:t>
      </w:r>
      <w:proofErr w:type="spellEnd"/>
      <w:r w:rsidRPr="002B3534">
        <w:t>-, фито- и физиотерапиях, массаже, корригирующей гимнастике. Дети не должны выступать лишь в качестве «объектов» процедур и оздоровительных мероприятий. Они должны осознать, для чего необходимо то или иное из них, и активно участвовать в заботе о своем здоровье. В доступной форме, на примерах из художественной литературы и жизни, детям следует объяснить, как свежий воздух, вода, солнце, ветер помогают при закаливании организма, как воздействуют различные «лечебные» запахи, что происходит с организмом человека во время массажа, физических упражнений, плавания.</w:t>
      </w:r>
    </w:p>
    <w:p w:rsidR="0046104E" w:rsidRPr="002B3534" w:rsidRDefault="0046104E" w:rsidP="0046104E">
      <w:pPr>
        <w:spacing w:after="0" w:line="240" w:lineRule="atLeast"/>
      </w:pPr>
      <w:r w:rsidRPr="002B3534">
        <w:t xml:space="preserve">        Дети</w:t>
      </w:r>
      <w:r w:rsidR="006032F6" w:rsidRPr="002B3534">
        <w:t xml:space="preserve"> узнают</w:t>
      </w:r>
      <w:r w:rsidRPr="002B3534">
        <w:t>, что такое здоровье и что такое болезнь. Полезно дать им возможность рассказать друг другу все, что они знают о болезнях, как чувствовали они себя, когда у них болело горло, живот, голова. Педагог представляет детей с хроническими заболеваниями, учит их считаться с недомоганием и плохим физическим состоянием другого человека, инвалидностью. Рассказывая о слепоте или глухоте, можно попросить ребенка закрыть глаза, уши – для того, чтобы он на собственном опыте почувствовал то, что испытывают слепые и глухие, научится сострадать им.</w:t>
      </w:r>
    </w:p>
    <w:p w:rsidR="00B96EB4" w:rsidRDefault="0046104E" w:rsidP="00B96EB4">
      <w:pPr>
        <w:spacing w:after="0" w:line="240" w:lineRule="atLeast"/>
      </w:pPr>
      <w:r w:rsidRPr="002B3534">
        <w:t xml:space="preserve">       В рамках обсуждения необходимости профилактики болезней </w:t>
      </w:r>
      <w:r w:rsidR="004151AB" w:rsidRPr="002B3534">
        <w:t xml:space="preserve">рассказываем </w:t>
      </w:r>
      <w:r w:rsidRPr="002B3534">
        <w:t xml:space="preserve"> детям о пользе витаминов, их значения для жизни, взаимосвязи здоровья и питания</w:t>
      </w:r>
      <w:r w:rsidR="004151AB" w:rsidRPr="002B3534">
        <w:t xml:space="preserve">, </w:t>
      </w:r>
      <w:r w:rsidRPr="002B3534">
        <w:t xml:space="preserve"> о том, какие продукты наиболее полезны, а какие вредны. Например: «У того, кто ест фрукты и сырые овощи, как правило, хорошее самочувствие, чистая кожа, изящная фигура. Овощи и фрукты – главные поставщики витаминов, минеральных солей, </w:t>
      </w:r>
      <w:proofErr w:type="gramStart"/>
      <w:r w:rsidRPr="002B3534">
        <w:t>микроэлементов</w:t>
      </w:r>
      <w:proofErr w:type="gramEnd"/>
      <w:r w:rsidRPr="002B3534">
        <w:t xml:space="preserve"> в том числе железа и кальция, необходимых для костей, зубов, крови. Конфеты, шоколад, мороженое, особенно в больших количествах, вредны для здоровья». При этом можно рассказать детям сказку о сладкоежке, у которой заболели зубы.</w:t>
      </w:r>
    </w:p>
    <w:p w:rsidR="00B96EB4" w:rsidRDefault="00B96EB4" w:rsidP="00B96EB4">
      <w:pPr>
        <w:spacing w:after="0" w:line="240" w:lineRule="atLeast"/>
      </w:pPr>
      <w:r>
        <w:t xml:space="preserve">      </w:t>
      </w:r>
      <w:r w:rsidRPr="00B96EB4">
        <w:t xml:space="preserve"> </w:t>
      </w:r>
      <w:r>
        <w:t>Обсуждая с детьми вопросы профилактики и лечения болезней, педагогу следует сообщить детям элементарные сведения о лекарствах: какую пользу они приносят и какую опасность могут в себе таить (что может произойти из-за неправильного употребления лекарств). Дети должны усвоить, что лекарства принимаются только при соответствующем назначении врача и только в присутствии взрослых. Никаких «чужих» лека</w:t>
      </w:r>
      <w:proofErr w:type="gramStart"/>
      <w:r>
        <w:t>рств бр</w:t>
      </w:r>
      <w:proofErr w:type="gramEnd"/>
      <w:r>
        <w:t>ать в рот и пробовать нельзя.</w:t>
      </w:r>
    </w:p>
    <w:p w:rsidR="0046104E" w:rsidRPr="002B3534" w:rsidRDefault="007C3DD7" w:rsidP="0046104E">
      <w:pPr>
        <w:spacing w:after="0" w:line="240" w:lineRule="atLeast"/>
      </w:pPr>
      <w:r>
        <w:t xml:space="preserve">        </w:t>
      </w:r>
      <w:r w:rsidR="0046104E" w:rsidRPr="002B3534">
        <w:t xml:space="preserve">Педагог рассказывает  детям о том, что следует заботиться не только о собственном здоровье, но и о здоровье окружающих. Это связано с тем, что </w:t>
      </w:r>
      <w:r w:rsidR="0046104E" w:rsidRPr="002B3534">
        <w:lastRenderedPageBreak/>
        <w:t xml:space="preserve">болезнь может передаваться от одного человека другому по воздуху или от прикосновения.  </w:t>
      </w:r>
    </w:p>
    <w:p w:rsidR="002B4BD5" w:rsidRPr="004151AB" w:rsidRDefault="007C3DD7" w:rsidP="007C3DD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6104E" w:rsidRPr="002B3534">
        <w:rPr>
          <w:sz w:val="28"/>
        </w:rPr>
        <w:t xml:space="preserve"> Старший дошкольный возраст является наиболее благоприятным периодом формирования активной жизненной позиции в отношении собственного здоровья. В этом возрасте дети способны наиболее полно оценить возможности своего организма, его скрытые резервы, могут проанализировать ту или иную ситуацию</w:t>
      </w:r>
      <w:r w:rsidR="0046104E" w:rsidRPr="002B3534">
        <w:t>.</w:t>
      </w:r>
      <w:r w:rsidR="004151AB" w:rsidRPr="004151AB">
        <w:rPr>
          <w:sz w:val="28"/>
          <w:szCs w:val="28"/>
        </w:rPr>
        <w:t xml:space="preserve"> </w:t>
      </w:r>
      <w:r w:rsidR="004151AB" w:rsidRPr="00C4612F">
        <w:rPr>
          <w:sz w:val="28"/>
          <w:szCs w:val="28"/>
        </w:rPr>
        <w:t xml:space="preserve">В детском саду постоянно осуществляется медицинский </w:t>
      </w:r>
      <w:proofErr w:type="gramStart"/>
      <w:r w:rsidR="004151AB" w:rsidRPr="00C4612F">
        <w:rPr>
          <w:sz w:val="28"/>
          <w:szCs w:val="28"/>
        </w:rPr>
        <w:t>контроль за</w:t>
      </w:r>
      <w:proofErr w:type="gramEnd"/>
      <w:r w:rsidR="004151AB" w:rsidRPr="00C4612F">
        <w:rPr>
          <w:sz w:val="28"/>
          <w:szCs w:val="28"/>
        </w:rPr>
        <w:t xml:space="preserve"> состоянием здоровья детей, проводятся профилактические мероприятия для его укрепления.</w:t>
      </w:r>
    </w:p>
    <w:p w:rsidR="009244F2" w:rsidRPr="00C4612F" w:rsidRDefault="007C3DD7" w:rsidP="007C3DD7">
      <w:pPr>
        <w:pStyle w:val="a3"/>
        <w:tabs>
          <w:tab w:val="left" w:pos="567"/>
        </w:tabs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44F2" w:rsidRPr="00C4612F">
        <w:rPr>
          <w:sz w:val="28"/>
          <w:szCs w:val="28"/>
        </w:rPr>
        <w:t xml:space="preserve"> Для формирования представлений дошкольников о здоровом образе жизни необходимы специальные упражнения, укрепляющие здоровье детей, система физического воспитания. Для этого ежедневно в группах детского сада проводится утренняя гимнастика, сопровождающаяся музыкой, что «благоприятно влияет на эмоциональную сферу старшего дошкольника, способствует хорошему настроению детей, формирует их представления о здоровом образе жизни».</w:t>
      </w:r>
    </w:p>
    <w:p w:rsidR="009244F2" w:rsidRPr="00C4612F" w:rsidRDefault="006032F6" w:rsidP="00C4612F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44F2" w:rsidRPr="00C4612F">
        <w:rPr>
          <w:sz w:val="28"/>
          <w:szCs w:val="28"/>
        </w:rPr>
        <w:t xml:space="preserve"> Большое значение для формирования представлений дошкольников о здоровом образе жизни оказывают подвижные игры. Проводятся они в группах, на специальных занятиях, во время прогулок и в промежуточные интервалы между занятиями. Подвижные игры обязательно включаются и в музыкальные занятия. Игры младших дошкольников организует воспитатель, в старшем возрасте такие игры чаще всего организуют сами дети. </w:t>
      </w:r>
    </w:p>
    <w:p w:rsidR="009244F2" w:rsidRPr="00C4612F" w:rsidRDefault="006032F6" w:rsidP="006032F6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Развитие </w:t>
      </w:r>
      <w:r w:rsidR="009244F2" w:rsidRPr="00C4612F">
        <w:rPr>
          <w:sz w:val="28"/>
          <w:szCs w:val="28"/>
        </w:rPr>
        <w:t>движений, воспитание двигательной активности  дошкольников осуществляется во время прогулок. Каждая прогулка может иметь определенное содержание. Так, воспитатель для прогулки планирует ряд подвижных игр, эстафету, сбор природного материала для дальнейшей работы с ним в группе, соревнования и т.д.</w:t>
      </w:r>
    </w:p>
    <w:p w:rsidR="006032F6" w:rsidRDefault="006032F6" w:rsidP="006032F6">
      <w:pPr>
        <w:spacing w:after="0" w:line="240" w:lineRule="atLeast"/>
        <w:rPr>
          <w:color w:val="FF0000"/>
        </w:rPr>
      </w:pPr>
      <w:r>
        <w:t xml:space="preserve">        </w:t>
      </w:r>
      <w:r w:rsidR="004151AB">
        <w:t xml:space="preserve">Учитывая, какое влияние оказывает на детей дошкольного возраста художественное слово, детская книга,  применяют сказки, рассказы, </w:t>
      </w:r>
      <w:proofErr w:type="spellStart"/>
      <w:r w:rsidR="004151AB">
        <w:t>потешки</w:t>
      </w:r>
      <w:proofErr w:type="spellEnd"/>
      <w:r w:rsidR="004151AB">
        <w:t xml:space="preserve">, прибаутки, песенки по теме здорового образа жизни. В игровой, сказочной форме дети </w:t>
      </w:r>
      <w:r w:rsidR="007C3DD7">
        <w:t>осваивают</w:t>
      </w:r>
      <w:r w:rsidR="004151AB">
        <w:t xml:space="preserve"> приемы </w:t>
      </w:r>
      <w:proofErr w:type="spellStart"/>
      <w:r w:rsidR="004151AB">
        <w:t>самомассажа</w:t>
      </w:r>
      <w:proofErr w:type="spellEnd"/>
      <w:r w:rsidR="004151AB">
        <w:t>, д</w:t>
      </w:r>
      <w:r w:rsidR="007C3DD7">
        <w:t>ыхательную гимнастику, развивают</w:t>
      </w:r>
      <w:r w:rsidR="004151AB">
        <w:t xml:space="preserve"> двигательные навыки. </w:t>
      </w:r>
    </w:p>
    <w:p w:rsidR="004151AB" w:rsidRDefault="007C3DD7" w:rsidP="004151AB">
      <w:pPr>
        <w:spacing w:after="0" w:line="240" w:lineRule="atLeast"/>
      </w:pPr>
      <w:r>
        <w:t xml:space="preserve">       </w:t>
      </w:r>
      <w:r w:rsidR="006032F6">
        <w:t>Дети часто не умеют объяснить причину своего недомогания, рассказать о том, что они чувствуют, переживают, поэтому следует их научить обращаться к взрослым при возникновении ощущения плохого самочувствия и правильно рассказать о том, что именно и как его беспокоит (болит голова, стреляет в ухо). Для этого полезно организовывать специальные игры (с другими детьми, куклами, мягкими игрушками), в которых ребенок выступал бы попеременно в роли врача и пациента, произнося соответствующие слова и «обучаясь» роли больного.</w:t>
      </w:r>
    </w:p>
    <w:p w:rsidR="009244F2" w:rsidRPr="00C4612F" w:rsidRDefault="006032F6" w:rsidP="006032F6">
      <w:pPr>
        <w:pStyle w:val="c24c18c2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</w:t>
      </w:r>
      <w:r w:rsidR="009244F2" w:rsidRPr="00C4612F">
        <w:rPr>
          <w:rStyle w:val="c3"/>
          <w:sz w:val="28"/>
          <w:szCs w:val="28"/>
        </w:rPr>
        <w:t>При проведении работы используют положительную оценку, похвалу, поощрение. Известно: похвала подстегивает, а сердитое слово, наоборот, обижает.</w:t>
      </w:r>
    </w:p>
    <w:p w:rsidR="002B3534" w:rsidRDefault="002B3534" w:rsidP="002B3534">
      <w:pPr>
        <w:spacing w:after="0" w:line="240" w:lineRule="atLeast"/>
      </w:pPr>
      <w:r>
        <w:lastRenderedPageBreak/>
        <w:t xml:space="preserve">       Особое место в дошкольном образовательном учреждении уделяется работе с родителями. Семья играет важную роль, она совместно с детским садом является основной социальной культурой, обеспечивающей сохранение и укрепление здоровья детей, приобщение их к ценностям ЗОЖ.</w:t>
      </w:r>
    </w:p>
    <w:p w:rsidR="002B3534" w:rsidRDefault="002B3534" w:rsidP="002B3534">
      <w:pPr>
        <w:spacing w:after="0" w:line="240" w:lineRule="atLeast"/>
      </w:pPr>
      <w:r>
        <w:t xml:space="preserve">      Для более эффективной совместной работы с родителями мы в детском саду используют как традиционные, так и не традиционные формы работы с семьями воспитанников. Это беседы и консультации, рекомендации врачей и медперсонала, мини-библиотека по темам приобщение дошкольников к ЗОЖ, видеофильмы по данной тематике. В детском саду можно проводить дни открытых дверей, когда родители приглашаются в детский сад для просмотра физкультурно-оздоровительной работы педагогами и руководителями кружков по направлению здорового образа жизни. </w:t>
      </w:r>
    </w:p>
    <w:p w:rsidR="005A390C" w:rsidRDefault="002B3534" w:rsidP="00B96EB4">
      <w:pPr>
        <w:spacing w:after="0" w:line="240" w:lineRule="atLeast"/>
      </w:pPr>
      <w:r w:rsidRPr="002B3534">
        <w:t xml:space="preserve">     </w:t>
      </w:r>
      <w:r w:rsidR="00D97151" w:rsidRPr="002B3534">
        <w:t>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B96EB4" w:rsidRPr="00565558" w:rsidRDefault="005A390C" w:rsidP="00B96EB4">
      <w:pPr>
        <w:spacing w:after="0" w:line="240" w:lineRule="atLeast"/>
        <w:rPr>
          <w:color w:val="FF0000"/>
        </w:rPr>
      </w:pPr>
      <w:r>
        <w:t xml:space="preserve">     </w:t>
      </w:r>
      <w:r w:rsidR="00D97151" w:rsidRPr="002B3534">
        <w:t xml:space="preserve"> </w:t>
      </w:r>
      <w:r>
        <w:rPr>
          <w:color w:val="FF0000"/>
        </w:rPr>
        <w:t>С</w:t>
      </w:r>
      <w:r w:rsidR="00B96EB4" w:rsidRPr="00565558">
        <w:rPr>
          <w:color w:val="FF0000"/>
        </w:rPr>
        <w:t>портивные занятия, реализация профилактических</w:t>
      </w:r>
      <w:r>
        <w:rPr>
          <w:color w:val="FF0000"/>
        </w:rPr>
        <w:t xml:space="preserve"> мероприятий</w:t>
      </w:r>
      <w:r w:rsidR="00B96EB4" w:rsidRPr="00565558">
        <w:rPr>
          <w:color w:val="FF0000"/>
        </w:rPr>
        <w:t>, обсуждение с детьми вопросов здорового образа жизни – все это будет влиять на улучшение их здоровья.</w:t>
      </w:r>
      <w:r>
        <w:rPr>
          <w:color w:val="FF0000"/>
        </w:rPr>
        <w:t xml:space="preserve"> </w:t>
      </w:r>
      <w:r w:rsidR="00B96EB4" w:rsidRPr="00565558">
        <w:rPr>
          <w:color w:val="FF0000"/>
        </w:rPr>
        <w:t>Насыщенная, интересная и увлекательная жизнь</w:t>
      </w:r>
      <w:r>
        <w:rPr>
          <w:color w:val="FF0000"/>
        </w:rPr>
        <w:t xml:space="preserve"> в ДОУ</w:t>
      </w:r>
      <w:r w:rsidR="00B96EB4" w:rsidRPr="00565558">
        <w:rPr>
          <w:color w:val="FF0000"/>
        </w:rPr>
        <w:t xml:space="preserve"> станет важнейшим условием сохранения и укрепления здоровья.</w:t>
      </w:r>
    </w:p>
    <w:p w:rsidR="00D97151" w:rsidRPr="00D20177" w:rsidRDefault="00D97151" w:rsidP="00D97151">
      <w:pPr>
        <w:spacing w:after="0" w:line="240" w:lineRule="atLeast"/>
        <w:rPr>
          <w:color w:val="FF0000"/>
        </w:rPr>
      </w:pPr>
    </w:p>
    <w:p w:rsidR="00D97151" w:rsidRDefault="00D97151" w:rsidP="00C4612F">
      <w:pPr>
        <w:pStyle w:val="c24c18c26"/>
        <w:spacing w:before="0" w:beforeAutospacing="0" w:after="0" w:afterAutospacing="0"/>
        <w:ind w:firstLine="720"/>
        <w:jc w:val="both"/>
        <w:rPr>
          <w:rStyle w:val="c3"/>
          <w:color w:val="FF0000"/>
          <w:sz w:val="28"/>
          <w:szCs w:val="28"/>
        </w:rPr>
      </w:pPr>
    </w:p>
    <w:p w:rsidR="009244F2" w:rsidRPr="00C4612F" w:rsidRDefault="009244F2" w:rsidP="00C4612F">
      <w:pPr>
        <w:pStyle w:val="a3"/>
        <w:spacing w:before="0" w:beforeAutospacing="0" w:after="0" w:afterAutospacing="0"/>
        <w:ind w:left="75" w:right="75" w:firstLine="300"/>
        <w:jc w:val="both"/>
        <w:rPr>
          <w:rStyle w:val="a6"/>
          <w:sz w:val="28"/>
          <w:szCs w:val="28"/>
        </w:rPr>
      </w:pPr>
    </w:p>
    <w:p w:rsidR="009244F2" w:rsidRPr="00C4612F" w:rsidRDefault="009244F2" w:rsidP="00C4612F">
      <w:pPr>
        <w:spacing w:after="0" w:line="240" w:lineRule="auto"/>
        <w:jc w:val="both"/>
        <w:rPr>
          <w:lang w:eastAsia="ru-RU"/>
        </w:rPr>
      </w:pPr>
      <w:r w:rsidRPr="00C4612F">
        <w:rPr>
          <w:lang w:eastAsia="ru-RU"/>
        </w:rPr>
        <w:t>Литература:</w:t>
      </w:r>
    </w:p>
    <w:p w:rsidR="009244F2" w:rsidRPr="00C4612F" w:rsidRDefault="009244F2" w:rsidP="00C4612F">
      <w:pPr>
        <w:spacing w:after="0" w:line="240" w:lineRule="auto"/>
        <w:jc w:val="both"/>
        <w:rPr>
          <w:lang w:eastAsia="ru-RU"/>
        </w:rPr>
      </w:pPr>
      <w:r w:rsidRPr="00C4612F">
        <w:t>1.  Антонов Ю.Е., Иванова Е.Ю. Основные положения программы 'Здоровый         дошкольник'// Обруч, 2006, № 1</w:t>
      </w:r>
      <w:r>
        <w:t>.</w:t>
      </w:r>
    </w:p>
    <w:p w:rsidR="009244F2" w:rsidRPr="00C4612F" w:rsidRDefault="009244F2" w:rsidP="00C4612F">
      <w:pPr>
        <w:spacing w:after="0" w:line="240" w:lineRule="auto"/>
        <w:jc w:val="both"/>
      </w:pPr>
      <w:r w:rsidRPr="00C4612F">
        <w:t>2.   Вавилова Е.Н. Развивайте у дошкольников ловкость, силу, выносливость. - М.: Просвещение, 1981.</w:t>
      </w:r>
    </w:p>
    <w:p w:rsidR="009244F2" w:rsidRPr="00C4612F" w:rsidRDefault="009244F2" w:rsidP="00C4612F">
      <w:pPr>
        <w:spacing w:after="0" w:line="240" w:lineRule="auto"/>
        <w:jc w:val="both"/>
        <w:rPr>
          <w:lang w:eastAsia="ru-RU"/>
        </w:rPr>
      </w:pPr>
      <w:r w:rsidRPr="00C4612F">
        <w:rPr>
          <w:lang w:eastAsia="ru-RU"/>
        </w:rPr>
        <w:t>3.</w:t>
      </w:r>
      <w:r>
        <w:rPr>
          <w:lang w:eastAsia="ru-RU"/>
        </w:rPr>
        <w:t xml:space="preserve"> </w:t>
      </w:r>
      <w:r w:rsidRPr="00C4612F">
        <w:rPr>
          <w:lang w:eastAsia="ru-RU"/>
        </w:rPr>
        <w:t xml:space="preserve">Крылова Н.И., </w:t>
      </w:r>
      <w:proofErr w:type="spellStart"/>
      <w:r w:rsidRPr="00C4612F">
        <w:rPr>
          <w:lang w:eastAsia="ru-RU"/>
        </w:rPr>
        <w:t>Здоровьесберегающее</w:t>
      </w:r>
      <w:proofErr w:type="spellEnd"/>
      <w:r w:rsidRPr="00C4612F">
        <w:rPr>
          <w:lang w:eastAsia="ru-RU"/>
        </w:rPr>
        <w:t xml:space="preserve"> пространство дошкольного образовательного учреждения: проектирование,</w:t>
      </w:r>
      <w:r>
        <w:rPr>
          <w:lang w:eastAsia="ru-RU"/>
        </w:rPr>
        <w:t xml:space="preserve"> тренинги, занятия. – Волгоград</w:t>
      </w:r>
      <w:r w:rsidRPr="00C4612F">
        <w:rPr>
          <w:lang w:eastAsia="ru-RU"/>
        </w:rPr>
        <w:t>,</w:t>
      </w:r>
      <w:r>
        <w:rPr>
          <w:lang w:eastAsia="ru-RU"/>
        </w:rPr>
        <w:t xml:space="preserve"> </w:t>
      </w:r>
      <w:r w:rsidRPr="00C4612F">
        <w:rPr>
          <w:lang w:eastAsia="ru-RU"/>
        </w:rPr>
        <w:t>2009.</w:t>
      </w:r>
    </w:p>
    <w:p w:rsidR="009244F2" w:rsidRPr="00C4612F" w:rsidRDefault="009244F2" w:rsidP="00C4612F">
      <w:pPr>
        <w:spacing w:after="0" w:line="240" w:lineRule="auto"/>
        <w:jc w:val="both"/>
      </w:pPr>
      <w:r w:rsidRPr="00C4612F">
        <w:t>4. Я.А.</w:t>
      </w:r>
      <w:r>
        <w:t xml:space="preserve"> </w:t>
      </w:r>
      <w:r w:rsidRPr="00C4612F">
        <w:t>Коменский  «Материнская школа»</w:t>
      </w:r>
      <w:r>
        <w:t>.</w:t>
      </w:r>
    </w:p>
    <w:p w:rsidR="009244F2" w:rsidRPr="00C4612F" w:rsidRDefault="009244F2" w:rsidP="00C4612F">
      <w:pPr>
        <w:pStyle w:val="a3"/>
        <w:spacing w:before="0" w:beforeAutospacing="0" w:after="0" w:afterAutospacing="0"/>
        <w:ind w:left="75" w:right="75" w:firstLine="300"/>
        <w:jc w:val="both"/>
        <w:rPr>
          <w:rStyle w:val="a6"/>
          <w:sz w:val="28"/>
          <w:szCs w:val="28"/>
        </w:rPr>
      </w:pPr>
    </w:p>
    <w:p w:rsidR="009244F2" w:rsidRPr="00C4612F" w:rsidRDefault="009244F2" w:rsidP="00C4612F">
      <w:pPr>
        <w:pStyle w:val="a3"/>
        <w:spacing w:before="0" w:beforeAutospacing="0" w:after="0" w:afterAutospacing="0"/>
        <w:ind w:left="75" w:right="75" w:firstLine="300"/>
        <w:jc w:val="both"/>
        <w:rPr>
          <w:rStyle w:val="a6"/>
          <w:sz w:val="28"/>
          <w:szCs w:val="28"/>
        </w:rPr>
      </w:pPr>
    </w:p>
    <w:p w:rsidR="009244F2" w:rsidRPr="00C4612F" w:rsidRDefault="009244F2" w:rsidP="00C4612F">
      <w:pPr>
        <w:pStyle w:val="a3"/>
        <w:spacing w:before="0" w:beforeAutospacing="0" w:after="0" w:afterAutospacing="0"/>
        <w:ind w:left="75" w:right="75" w:firstLine="300"/>
        <w:jc w:val="both"/>
        <w:rPr>
          <w:rStyle w:val="a6"/>
          <w:sz w:val="28"/>
          <w:szCs w:val="28"/>
        </w:rPr>
      </w:pPr>
    </w:p>
    <w:p w:rsidR="009244F2" w:rsidRPr="00C4612F" w:rsidRDefault="009244F2" w:rsidP="00C4612F">
      <w:pPr>
        <w:pStyle w:val="a3"/>
        <w:spacing w:before="0" w:beforeAutospacing="0" w:after="0" w:afterAutospacing="0"/>
        <w:ind w:left="75" w:right="75" w:firstLine="300"/>
        <w:jc w:val="both"/>
        <w:rPr>
          <w:rStyle w:val="a6"/>
          <w:sz w:val="28"/>
          <w:szCs w:val="28"/>
        </w:rPr>
      </w:pPr>
    </w:p>
    <w:p w:rsidR="009244F2" w:rsidRPr="00C4612F" w:rsidRDefault="009244F2" w:rsidP="00C4612F">
      <w:pPr>
        <w:pStyle w:val="a3"/>
        <w:spacing w:before="0" w:beforeAutospacing="0" w:after="0" w:afterAutospacing="0"/>
        <w:ind w:left="75" w:right="75" w:firstLine="300"/>
        <w:jc w:val="both"/>
        <w:rPr>
          <w:rStyle w:val="a6"/>
          <w:sz w:val="28"/>
          <w:szCs w:val="28"/>
        </w:rPr>
      </w:pPr>
    </w:p>
    <w:p w:rsidR="009244F2" w:rsidRPr="00C4612F" w:rsidRDefault="009244F2" w:rsidP="00C4612F">
      <w:pPr>
        <w:pStyle w:val="a3"/>
        <w:spacing w:before="0" w:beforeAutospacing="0" w:after="0" w:afterAutospacing="0"/>
        <w:ind w:left="75" w:right="75" w:firstLine="300"/>
        <w:jc w:val="both"/>
        <w:rPr>
          <w:rStyle w:val="a6"/>
          <w:sz w:val="28"/>
          <w:szCs w:val="28"/>
        </w:rPr>
      </w:pPr>
    </w:p>
    <w:p w:rsidR="009244F2" w:rsidRPr="00C4612F" w:rsidRDefault="009244F2" w:rsidP="00C4612F">
      <w:pPr>
        <w:pStyle w:val="a3"/>
        <w:spacing w:before="0" w:beforeAutospacing="0" w:after="0" w:afterAutospacing="0"/>
        <w:ind w:left="75" w:right="75" w:firstLine="300"/>
        <w:jc w:val="both"/>
        <w:rPr>
          <w:rStyle w:val="a6"/>
          <w:sz w:val="28"/>
          <w:szCs w:val="28"/>
        </w:rPr>
      </w:pPr>
    </w:p>
    <w:p w:rsidR="009244F2" w:rsidRPr="00C4612F" w:rsidRDefault="009244F2" w:rsidP="00C4612F">
      <w:pPr>
        <w:pStyle w:val="a3"/>
        <w:spacing w:before="0" w:beforeAutospacing="0" w:after="0" w:afterAutospacing="0"/>
        <w:ind w:left="75" w:right="75" w:firstLine="300"/>
        <w:jc w:val="both"/>
        <w:rPr>
          <w:rStyle w:val="a6"/>
          <w:sz w:val="28"/>
          <w:szCs w:val="28"/>
        </w:rPr>
      </w:pPr>
    </w:p>
    <w:p w:rsidR="009244F2" w:rsidRPr="00C4612F" w:rsidRDefault="009244F2" w:rsidP="00C4612F">
      <w:pPr>
        <w:pStyle w:val="a3"/>
        <w:jc w:val="both"/>
        <w:rPr>
          <w:sz w:val="28"/>
          <w:szCs w:val="28"/>
        </w:rPr>
      </w:pPr>
    </w:p>
    <w:p w:rsidR="009244F2" w:rsidRPr="00C4612F" w:rsidRDefault="009244F2" w:rsidP="00C4612F">
      <w:pPr>
        <w:pStyle w:val="a3"/>
        <w:jc w:val="both"/>
        <w:rPr>
          <w:sz w:val="28"/>
          <w:szCs w:val="28"/>
        </w:rPr>
      </w:pPr>
    </w:p>
    <w:p w:rsidR="009244F2" w:rsidRPr="00C4612F" w:rsidRDefault="009244F2" w:rsidP="00C4612F">
      <w:pPr>
        <w:spacing w:after="0" w:line="240" w:lineRule="auto"/>
        <w:jc w:val="both"/>
        <w:rPr>
          <w:b/>
        </w:rPr>
      </w:pPr>
    </w:p>
    <w:sectPr w:rsidR="009244F2" w:rsidRPr="00C4612F" w:rsidSect="00C46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088"/>
    <w:multiLevelType w:val="multilevel"/>
    <w:tmpl w:val="E360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FFE"/>
    <w:rsid w:val="00171A90"/>
    <w:rsid w:val="001922CC"/>
    <w:rsid w:val="001A531A"/>
    <w:rsid w:val="00216A35"/>
    <w:rsid w:val="002B3534"/>
    <w:rsid w:val="002B4BD5"/>
    <w:rsid w:val="00302B5E"/>
    <w:rsid w:val="004151AB"/>
    <w:rsid w:val="00450F62"/>
    <w:rsid w:val="0046104E"/>
    <w:rsid w:val="00524DE0"/>
    <w:rsid w:val="005A390C"/>
    <w:rsid w:val="006032F6"/>
    <w:rsid w:val="00631753"/>
    <w:rsid w:val="006778F7"/>
    <w:rsid w:val="006817C8"/>
    <w:rsid w:val="006F5EEB"/>
    <w:rsid w:val="00743C23"/>
    <w:rsid w:val="007946D5"/>
    <w:rsid w:val="007C3DD7"/>
    <w:rsid w:val="008544EF"/>
    <w:rsid w:val="00871286"/>
    <w:rsid w:val="008C565A"/>
    <w:rsid w:val="009244F2"/>
    <w:rsid w:val="00A82FFE"/>
    <w:rsid w:val="00A91472"/>
    <w:rsid w:val="00AC7F09"/>
    <w:rsid w:val="00B96EB4"/>
    <w:rsid w:val="00C362D3"/>
    <w:rsid w:val="00C4612F"/>
    <w:rsid w:val="00C80190"/>
    <w:rsid w:val="00D26B7A"/>
    <w:rsid w:val="00D3057F"/>
    <w:rsid w:val="00D74E42"/>
    <w:rsid w:val="00D87129"/>
    <w:rsid w:val="00D97151"/>
    <w:rsid w:val="00E72674"/>
    <w:rsid w:val="00EC1A81"/>
    <w:rsid w:val="00EE0736"/>
    <w:rsid w:val="00FB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4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14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D26B7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1472"/>
    <w:rPr>
      <w:rFonts w:ascii="Cambria" w:hAnsi="Cambria" w:cs="Times New Roman"/>
      <w:b/>
      <w:bCs/>
      <w:color w:val="365F9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6B7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A82F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82FFE"/>
    <w:rPr>
      <w:rFonts w:cs="Times New Roman"/>
    </w:rPr>
  </w:style>
  <w:style w:type="paragraph" w:customStyle="1" w:styleId="c8">
    <w:name w:val="c8"/>
    <w:basedOn w:val="a"/>
    <w:uiPriority w:val="99"/>
    <w:rsid w:val="00A82F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82F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82F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82F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82FFE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A82FFE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A82FFE"/>
    <w:rPr>
      <w:rFonts w:cs="Times New Roman"/>
      <w:b/>
      <w:bCs/>
    </w:rPr>
  </w:style>
  <w:style w:type="character" w:customStyle="1" w:styleId="c3">
    <w:name w:val="c3"/>
    <w:basedOn w:val="a0"/>
    <w:uiPriority w:val="99"/>
    <w:rsid w:val="00302B5E"/>
    <w:rPr>
      <w:rFonts w:cs="Times New Roman"/>
    </w:rPr>
  </w:style>
  <w:style w:type="paragraph" w:customStyle="1" w:styleId="c24c18c26">
    <w:name w:val="c24c18c26"/>
    <w:basedOn w:val="a"/>
    <w:uiPriority w:val="99"/>
    <w:rsid w:val="00302B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D26B7A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D26B7A"/>
    <w:rPr>
      <w:rFonts w:ascii="Calibri" w:eastAsia="Times New Roman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2014-01-10T05:31:00Z</dcterms:created>
  <dcterms:modified xsi:type="dcterms:W3CDTF">2014-01-19T07:16:00Z</dcterms:modified>
</cp:coreProperties>
</file>