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A37" w:rsidRPr="000C7094" w:rsidRDefault="00986A37" w:rsidP="000C709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C7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 И. Федина </w:t>
      </w:r>
    </w:p>
    <w:p w:rsidR="00986A37" w:rsidRPr="000C7094" w:rsidRDefault="00986A37" w:rsidP="000C70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0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Экспериментирование как метод развития познавательных способностей детей дошкольного возраста</w:t>
      </w:r>
    </w:p>
    <w:p w:rsidR="00540B99" w:rsidRDefault="00540B99" w:rsidP="000C709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09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Экспериментирование – особое и чрезвычайно важное направление познавательного развития детей. Оно служит одной из основных предпосылок становления  у детей начальных форм системного подхода к изучению сложных явлений и вносит существенный вклад в их познавательное развитие.</w:t>
      </w:r>
    </w:p>
    <w:p w:rsidR="000C7094" w:rsidRPr="000C7094" w:rsidRDefault="000C7094" w:rsidP="000C709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7094">
        <w:rPr>
          <w:sz w:val="28"/>
          <w:szCs w:val="28"/>
        </w:rPr>
        <w:t>Актуальной задачей  является создание в образовательном процессе современного детского сада условий, способствующих полноценному раскрытию познавательного потенциала и развитию исследовательской активности каждого ребенка, что предусмотрено федеральными государственными требованиями к структуре основной  общеобразовательной программы.</w:t>
      </w:r>
    </w:p>
    <w:p w:rsidR="00540B99" w:rsidRPr="000C7094" w:rsidRDefault="00540B99" w:rsidP="000C709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детское экспериментирование приобретает особую </w:t>
      </w:r>
      <w:r w:rsidRPr="000C70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актуальность, </w:t>
      </w:r>
      <w:r w:rsidRPr="000C7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как в процессе экспериментирования дошкольник получает возможность удовлетворить присущую ему любознательность, почувствовать себя ученым, исследователем, первооткрывателем. При этом взрослый не учитель-наставник, а равноправный партнер, соучастник деятельности, что позволяет ребенку проявлять собственную исследовательскую деятельность. Вот на этом и основано активное внедрение детского экспериментирования в практику. В процессе эксперимента идет обогащение памяти ребенка, активизируются его мыслительные процессы, так как постоянно возникает необходимость совершать операции анализа и синтеза, сравнения и классификации, обобщения и экстраполяции. Необходимость давать отчет об увиденном, формулировать обнаруженные закономерности и выводы, стимулирует развитие речи. </w:t>
      </w:r>
    </w:p>
    <w:p w:rsidR="00540B99" w:rsidRDefault="00986A37" w:rsidP="000C709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09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40B99" w:rsidRPr="000C7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сследовательская деятельность рассматривается как один из основных путей познания, наиболее полно соответствующий природе ребёнка и современным задачам обучения дошкольников. Поэтому необходимо внедрять развитие исследовательской деятельности,  уже начиная </w:t>
      </w:r>
      <w:r w:rsidR="00271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младшего дошкольного возраста. Так как на четвертом году жизни (вторая младшая группа) у детей ярко проявляется любопытство. Они начинают задавать взрослым многочисленные вопросы. Необходимо не давать знания в готовом виде, а помочь ребенку получить их самостоятельно. В этом случае детский вопрос превращается в формулирование цели, взрослый помогает ребенку продумать методику проведения опыта, дает советы и рекомендации, вместе с ним осуществляет необходимые действия, так как дети второй младшей группы еще не могут работать самостоятельно. </w:t>
      </w:r>
      <w:r w:rsidR="002713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Например, ребенок спрашивает: «Кошка ест помидоры?» Вместо краткого «Нет» можно предложить ему проверить самому. Потом взрослый задает ребенку его же вопрос: «Ну что, съела?» - и тот хорошо понял: нет.</w:t>
      </w:r>
    </w:p>
    <w:p w:rsidR="002713CB" w:rsidRDefault="002713CB" w:rsidP="000C709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работы можно предложить детям выполнить не одно, а два действия подряд</w:t>
      </w:r>
      <w:r w:rsidR="00A21FCB">
        <w:rPr>
          <w:rFonts w:ascii="Times New Roman" w:eastAsia="Times New Roman" w:hAnsi="Times New Roman" w:cs="Times New Roman"/>
          <w:sz w:val="28"/>
          <w:szCs w:val="28"/>
          <w:lang w:eastAsia="ru-RU"/>
        </w:rPr>
        <w:t>: «Оля, вылей водичку и налей новую.» Приобретая личный опыт, дети четырех лет уже могут иногда предвидеть отрицательный результат своих действий, поэтому реагируют на предупреждение взрослого более осмысленно; однако сами следить за правилами безопасности не могут.</w:t>
      </w:r>
    </w:p>
    <w:p w:rsidR="00A21FCB" w:rsidRDefault="00A21FCB" w:rsidP="000C709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средней группе все наметившиеся тенденции усиливаются: количество вопросов возрастает, потребность получить ответ экспериментальным путем укрепляется. Благодаря накоплению личного опыта, действия ребенка становятся более целенаправленными и обдуманными. Появляются первые попытки работать самостоятельно.</w:t>
      </w:r>
    </w:p>
    <w:p w:rsidR="00A21FCB" w:rsidRDefault="00A21FCB" w:rsidP="000C709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средней группе впервые начинают проводиться эксперименты по выяс</w:t>
      </w:r>
      <w:r w:rsidR="007970F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нению причин отдельных явлений.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70F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апример, «Почему этот камешек нагрелся сильнее?» - «Потому что он имеет черный цвет.» Так же в средней группе можно попытаться проводить уже длительные наблюдения, которые хоть и не являются экспериментальными в прямом смысле слова, </w:t>
      </w:r>
      <w:r w:rsidR="00884683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создают предпосылки для проведения длительных экспериментов в будущем году.</w:t>
      </w:r>
    </w:p>
    <w:p w:rsidR="00884683" w:rsidRDefault="00884683" w:rsidP="000C709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правильной организации работы детей старшей группы формируется устойчивая привычка задавать вопросы и пытаться самостоятельно искать на них ответы. Теперь инициатива по проведению экспериментов переходит в руки детей. Роль воспитателя как умного друга и советника возрастает. Он не навязывает своих советов и рекомендаций, а ждет, когда ребенок, испробовав разные варианты, сам обратится за помощью.</w:t>
      </w:r>
    </w:p>
    <w:p w:rsidR="00884683" w:rsidRDefault="00884683" w:rsidP="000C709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старшей группе возрастает роль заданий по прогнозированию и фиксированию результатов. Дети, поддерживаемые доброжелательным интересом, учатся самостоятельно анализировать результаты опытов, делать выводы, составлять описательный рассказ об увиденном. Ребятам старшей группы становятся доступными  двух-, трехчленные цепочки причинно-следственных связей, поэтому им надо чаще задавать вопрос «Почему?». И сами они в этом возрасте становятся почемучками: подавляющее число вопросов начинается с этого слова. Появление вопросов такого типа свидетельствует об определенных сдвигах в развитии логического мышления. </w:t>
      </w:r>
    </w:p>
    <w:p w:rsidR="00884683" w:rsidRDefault="00884683" w:rsidP="000C709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сложность экспериментов возрастает, а </w:t>
      </w:r>
      <w:r w:rsidR="004910D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1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повышается, необходимо еще больше соблюдать правила безопасности. Таким образом, предоставляя детям самостоятельность, воспитатель должен очень внимательно следить за ходом работы и </w:t>
      </w:r>
      <w:r w:rsidR="004910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соблюдением правил безопасности, постоянно напоминать о наиболее сложных моментах эксперимента.</w:t>
      </w:r>
    </w:p>
    <w:p w:rsidR="004910DA" w:rsidRDefault="004910DA" w:rsidP="000C709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подготовительной к школе группе проведение экспериментов должно стать нормой жизни. Их надо рассматривать как наиболее успешны</w:t>
      </w:r>
      <w:r w:rsidR="007970FA">
        <w:rPr>
          <w:rFonts w:ascii="Times New Roman" w:eastAsia="Times New Roman" w:hAnsi="Times New Roman" w:cs="Times New Roman"/>
          <w:sz w:val="28"/>
          <w:szCs w:val="28"/>
          <w:lang w:eastAsia="ru-RU"/>
        </w:rPr>
        <w:t>й путь ознакомления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с окружающим миром</w:t>
      </w:r>
      <w:r w:rsidR="00797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наиболее </w:t>
      </w:r>
      <w:r w:rsidR="007970FA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 развития мыслительных процессов.</w:t>
      </w:r>
      <w:r w:rsidR="00797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ксперименты позволяют объединить все виды деятельности. Инициатива по их проведению распределяется равномерно между воспитателем и детьми. Начинают практиковаться такие эксперименты, в которых дети самостоятельно задумывают опыт, сами продумывают </w:t>
      </w:r>
      <w:r w:rsidR="007970F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сами же его выполняют и делают выводы. В таком случае роль воспитателя сводится к общему наблюдению за ходом работы и соблюдению правил безопасности. </w:t>
      </w:r>
    </w:p>
    <w:p w:rsidR="004910DA" w:rsidRDefault="004910DA" w:rsidP="000C709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седьмого года жизни доступны такие сложные умственные операции, как выдвижение гипотез, проверка их истинности, умение отказаться от гипотезы, если она не подтверждена. Семилетки способны делать выводы</w:t>
      </w:r>
      <w:r w:rsidR="00B1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скрытых свойствах предметов и явлений, самостоятельно формулировать выводы, а также давать яркое, красочное описание увиденного.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1FCB" w:rsidRPr="000C7094" w:rsidRDefault="007970FA" w:rsidP="000C709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экспериментальной деятельности, необходимо учитывать следующие особенности:</w:t>
      </w:r>
    </w:p>
    <w:p w:rsidR="00540B99" w:rsidRPr="000C7094" w:rsidRDefault="00540B99" w:rsidP="000C7094">
      <w:pPr>
        <w:numPr>
          <w:ilvl w:val="0"/>
          <w:numId w:val="4"/>
        </w:numPr>
        <w:tabs>
          <w:tab w:val="num" w:pos="720"/>
        </w:tabs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09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Детское экспериментирование свободно от обязательств. Нельзя принуждать и заставлять детей делать опыты. Необходимо заинтересовать их с помощью игровых моментов, проблемных вопросов и т.д.</w:t>
      </w:r>
    </w:p>
    <w:p w:rsidR="00540B99" w:rsidRPr="000C7094" w:rsidRDefault="00540B99" w:rsidP="000C7094">
      <w:pPr>
        <w:numPr>
          <w:ilvl w:val="0"/>
          <w:numId w:val="4"/>
        </w:numPr>
        <w:tabs>
          <w:tab w:val="num" w:pos="720"/>
        </w:tabs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09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следует жестко регламентировать продолжительность опытов. Если ребенок работает с увлечением, не стоит прерывать его занятия только потому, что истекло время, отведенное на эксперимент по плану. Так же, если интерес к эксперименту не возник или быстро пропал, его можно прекратить ранее запланированного срока. Исключение составляют опыты с живыми объектами.</w:t>
      </w:r>
    </w:p>
    <w:p w:rsidR="00540B99" w:rsidRPr="000C7094" w:rsidRDefault="007970FA" w:rsidP="000C7094">
      <w:pPr>
        <w:numPr>
          <w:ilvl w:val="0"/>
          <w:numId w:val="4"/>
        </w:numPr>
        <w:tabs>
          <w:tab w:val="num" w:pos="720"/>
        </w:tabs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40B99" w:rsidRPr="000C7094">
        <w:rPr>
          <w:rFonts w:ascii="Times New Roman" w:eastAsia="Times New Roman" w:hAnsi="Times New Roman" w:cs="Times New Roman"/>
          <w:sz w:val="28"/>
          <w:szCs w:val="28"/>
          <w:lang w:eastAsia="ru-RU"/>
        </w:rPr>
        <w:t>еобходимо учитывать право ребенка на ошибку. Нельзя требовать, чтобы ребенок совершал всегда только правильные действия и всегда имел правильную точку зрения. Дошкольники не всегда правильно воспринимают задания и указания взрослых, поэтому ошибаются. Поэтому необходимо позволять детям самостоятельно на практике убеждаться в неверности своих предположений (если, конечно, при этом никому не будет причинен вред). Такой методический прием не только сделает знания детей более реальными и осознанными, но и укрепит авторитет воспитателя, который таким образом окажется правым.</w:t>
      </w:r>
    </w:p>
    <w:p w:rsidR="00540B99" w:rsidRPr="007970FA" w:rsidRDefault="00540B99" w:rsidP="000C7094">
      <w:pPr>
        <w:numPr>
          <w:ilvl w:val="0"/>
          <w:numId w:val="4"/>
        </w:numPr>
        <w:tabs>
          <w:tab w:val="num" w:pos="720"/>
        </w:tabs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0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Предметом особого внимания является соблюдение правил безопасности в работе. Дошкольники в силу своих возрастных особенностей еще не могут систематически следить за своими действиями и предвидеть результат своих поступков. Увлекаясь работой, они забывают обо всем. Поэтому </w:t>
      </w:r>
      <w:r w:rsidR="007970F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воспитателю необходимо</w:t>
      </w:r>
      <w:r w:rsidRPr="00797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следить за правилами безопасного поведения во время работы и проговаривать их с детьми перед началом экспериментирования.</w:t>
      </w:r>
    </w:p>
    <w:p w:rsidR="00540B99" w:rsidRPr="000C7094" w:rsidRDefault="00540B99" w:rsidP="000C7094">
      <w:pPr>
        <w:numPr>
          <w:ilvl w:val="0"/>
          <w:numId w:val="4"/>
        </w:numPr>
        <w:tabs>
          <w:tab w:val="num" w:pos="720"/>
        </w:tabs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Особенностью детского экспериментирования является и способ введения ребенка в целостный педагогический процесс. </w:t>
      </w:r>
      <w:r w:rsidR="00797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Взрослому следует </w:t>
      </w:r>
      <w:r w:rsidRPr="000C7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работы с детьми незаметно включать эксперименты во все виды деятельности и составлять с ними единое целое. Особенно часто это проявляется  на прогулках. Дети подбегают, задают множество вопросов, а я на них не отвечаю, а предлагаю детям самим попробовать и в этом убедиться. </w:t>
      </w:r>
    </w:p>
    <w:p w:rsidR="00540B99" w:rsidRPr="000C7094" w:rsidRDefault="00540B99" w:rsidP="000C7094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Например, гуляя на участке, замечаем, что на дорожках травы нет. Почему? Пробуем копнуть палочкой и убеждаемся, что на дорожках земля твердая, а на обочине – рыхлая. Пришли к выводу: раз такую почву не может раскопать сильный человек, значит и слабым растениям трудно через нее пробиться. </w:t>
      </w:r>
    </w:p>
    <w:p w:rsidR="00540B99" w:rsidRPr="000C7094" w:rsidRDefault="00540B99" w:rsidP="000C7094">
      <w:pPr>
        <w:numPr>
          <w:ilvl w:val="0"/>
          <w:numId w:val="4"/>
        </w:numPr>
        <w:tabs>
          <w:tab w:val="num" w:pos="720"/>
        </w:tabs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Фиксирование результатов экспериментов. Необходимо постоянно фиксировать результаты проведенных наблюдений, опытов и экспериментов. Существует много способов фиксации: </w:t>
      </w:r>
    </w:p>
    <w:p w:rsidR="00540B99" w:rsidRPr="000C7094" w:rsidRDefault="00540B99" w:rsidP="000C7094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09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зарисовывание объекта;</w:t>
      </w:r>
    </w:p>
    <w:p w:rsidR="00540B99" w:rsidRPr="000C7094" w:rsidRDefault="00540B99" w:rsidP="000C7094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094">
        <w:rPr>
          <w:rFonts w:ascii="Times New Roman" w:eastAsia="Times New Roman" w:hAnsi="Times New Roman" w:cs="Times New Roman"/>
          <w:sz w:val="28"/>
          <w:szCs w:val="28"/>
          <w:lang w:eastAsia="ru-RU"/>
        </w:rPr>
        <w:t>- схематическое зарисовывание;</w:t>
      </w:r>
    </w:p>
    <w:p w:rsidR="00540B99" w:rsidRPr="000C7094" w:rsidRDefault="00540B99" w:rsidP="000C7094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использование условных знаков;</w:t>
      </w:r>
    </w:p>
    <w:p w:rsidR="00540B99" w:rsidRPr="000C7094" w:rsidRDefault="00540B99" w:rsidP="000C7094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094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фотографирование;</w:t>
      </w:r>
    </w:p>
    <w:p w:rsidR="00540B99" w:rsidRPr="000C7094" w:rsidRDefault="00540B99" w:rsidP="000C7094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09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запись рассказа ребенка воспитателем;</w:t>
      </w:r>
    </w:p>
    <w:p w:rsidR="00540B99" w:rsidRPr="000C7094" w:rsidRDefault="00540B99" w:rsidP="000C7094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09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запись наблюдений детьми воспитателем;</w:t>
      </w:r>
    </w:p>
    <w:p w:rsidR="00540B99" w:rsidRPr="000C7094" w:rsidRDefault="00540B99" w:rsidP="000C7094">
      <w:pPr>
        <w:numPr>
          <w:ilvl w:val="0"/>
          <w:numId w:val="4"/>
        </w:num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результатов и формулирование выводов. Необходимо детям совместно с воспитателем подвести итог эксперимента и сделать выводы. </w:t>
      </w:r>
    </w:p>
    <w:p w:rsidR="00540B99" w:rsidRPr="000C7094" w:rsidRDefault="00540B99" w:rsidP="000C709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094">
        <w:rPr>
          <w:rFonts w:ascii="Times New Roman" w:eastAsia="Calibri" w:hAnsi="Times New Roman" w:cs="Times New Roman"/>
          <w:sz w:val="28"/>
          <w:szCs w:val="28"/>
        </w:rPr>
        <w:t>Каждый ребенок уже с рождения – исследователь. Дети, научившиеся исследованиям и опытам, приобретают способность сами ставить вопросы и получать на них фактические ответы. У них наблюдается высокий уровень развития познавательных способностей по сравнению с теми, кто такой школы не прошел. Ребенку интереснее и легче познавать мир, находясь в положении исследователя, чем послушно проглатывать порции заготовленных кем-то знаний именно поэтому внедрять развитие исследовательской деятельности необходимо уже в детском саду начиная с младшего дошкольного возраста.</w:t>
      </w:r>
    </w:p>
    <w:p w:rsidR="00540B99" w:rsidRPr="000C7094" w:rsidRDefault="00540B99" w:rsidP="000C70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48D" w:rsidRDefault="00E5748D"/>
    <w:sectPr w:rsidR="00E5748D" w:rsidSect="00407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62187"/>
    <w:multiLevelType w:val="multilevel"/>
    <w:tmpl w:val="BA504108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98547B"/>
    <w:multiLevelType w:val="multilevel"/>
    <w:tmpl w:val="74B26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C4681C"/>
    <w:multiLevelType w:val="hybridMultilevel"/>
    <w:tmpl w:val="1D8E4920"/>
    <w:lvl w:ilvl="0" w:tplc="FB3CDE6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A20EE0"/>
    <w:multiLevelType w:val="multilevel"/>
    <w:tmpl w:val="9836F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DD7BB8"/>
    <w:multiLevelType w:val="multilevel"/>
    <w:tmpl w:val="1598C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F23061"/>
    <w:multiLevelType w:val="multilevel"/>
    <w:tmpl w:val="1C88CC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55" w:hanging="43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40B99"/>
    <w:rsid w:val="000C7094"/>
    <w:rsid w:val="00211A01"/>
    <w:rsid w:val="002713CB"/>
    <w:rsid w:val="002A36F0"/>
    <w:rsid w:val="00407E03"/>
    <w:rsid w:val="004910DA"/>
    <w:rsid w:val="00540B99"/>
    <w:rsid w:val="007970FA"/>
    <w:rsid w:val="00884683"/>
    <w:rsid w:val="00986A37"/>
    <w:rsid w:val="00A21FCB"/>
    <w:rsid w:val="00A81F20"/>
    <w:rsid w:val="00B15D59"/>
    <w:rsid w:val="00DB5C25"/>
    <w:rsid w:val="00E5748D"/>
    <w:rsid w:val="00FD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40B9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40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0C7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40B9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40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9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E7BE1F-7118-4A49-B645-84A16A613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1404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2013-03-18T05:57:00Z</dcterms:created>
  <dcterms:modified xsi:type="dcterms:W3CDTF">2013-03-19T11:29:00Z</dcterms:modified>
</cp:coreProperties>
</file>